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343A5" w14:textId="1E39E7D5" w:rsidR="00A91F91" w:rsidRPr="00091534" w:rsidRDefault="002677CA" w:rsidP="00091534">
      <w:pPr>
        <w:pStyle w:val="Heading1"/>
        <w:rPr>
          <w:sz w:val="36"/>
          <w:lang w:val="en"/>
        </w:rPr>
      </w:pPr>
      <w:r>
        <w:rPr>
          <w:sz w:val="36"/>
          <w:lang w:val="en"/>
        </w:rPr>
        <w:t xml:space="preserve"> </w:t>
      </w:r>
      <w:r w:rsidR="00CD7F4C" w:rsidRPr="00091534">
        <w:rPr>
          <w:sz w:val="36"/>
          <w:lang w:val="en"/>
        </w:rPr>
        <w:t>Software Services Inc</w:t>
      </w:r>
      <w:r w:rsidR="00E50317" w:rsidRPr="00091534">
        <w:rPr>
          <w:sz w:val="36"/>
          <w:lang w:val="en"/>
        </w:rPr>
        <w:t>.</w:t>
      </w:r>
    </w:p>
    <w:p w14:paraId="158343A6" w14:textId="77777777" w:rsidR="00A91F91" w:rsidRDefault="00A91F91" w:rsidP="000302CD">
      <w:pPr>
        <w:pStyle w:val="Heading1"/>
        <w:shd w:val="clear" w:color="auto" w:fill="FFFFFF" w:themeFill="background1"/>
        <w:ind w:left="0"/>
        <w:rPr>
          <w:rFonts w:asciiTheme="minorHAnsi" w:hAnsiTheme="minorHAnsi" w:cs="Arial"/>
          <w:color w:val="000000"/>
          <w:szCs w:val="28"/>
          <w:lang w:val="en"/>
        </w:rPr>
      </w:pPr>
    </w:p>
    <w:p w14:paraId="158343A7" w14:textId="77777777" w:rsidR="00CD7F4C" w:rsidRPr="00B101E2" w:rsidRDefault="00CD7F4C" w:rsidP="00CD7F4C">
      <w:pPr>
        <w:rPr>
          <w:rFonts w:cs="Arial"/>
          <w:b/>
          <w:color w:val="000000" w:themeColor="text1"/>
          <w:sz w:val="28"/>
          <w:szCs w:val="28"/>
          <w:lang w:val="en"/>
        </w:rPr>
      </w:pPr>
      <w:r>
        <w:rPr>
          <w:rFonts w:cs="Arial"/>
          <w:b/>
          <w:color w:val="000000" w:themeColor="text1"/>
          <w:sz w:val="28"/>
          <w:szCs w:val="28"/>
          <w:lang w:val="en"/>
        </w:rPr>
        <w:t>Our company:</w:t>
      </w:r>
    </w:p>
    <w:p w14:paraId="158343A8" w14:textId="77777777" w:rsidR="00720754" w:rsidRDefault="00D563FE" w:rsidP="00720754">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 xml:space="preserve">Is a </w:t>
      </w:r>
      <w:r w:rsidR="00CD7F4C">
        <w:rPr>
          <w:rFonts w:eastAsia="Times New Roman" w:cs="Times New Roman"/>
          <w:lang w:val="en-GB" w:eastAsia="en-GB"/>
        </w:rPr>
        <w:t xml:space="preserve">leading group of software development companies providing a full range of consulting, development and operational services </w:t>
      </w:r>
      <w:r w:rsidR="00720754">
        <w:rPr>
          <w:rFonts w:eastAsia="Times New Roman" w:cs="Times New Roman"/>
          <w:lang w:val="en-GB" w:eastAsia="en-GB"/>
        </w:rPr>
        <w:t>around the globe.</w:t>
      </w:r>
    </w:p>
    <w:p w14:paraId="158343A9" w14:textId="77777777" w:rsidR="00A25E06" w:rsidRDefault="00720754"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Has</w:t>
      </w:r>
      <w:r w:rsidR="00A25E06">
        <w:rPr>
          <w:rFonts w:eastAsia="Times New Roman" w:cs="Times New Roman"/>
          <w:lang w:val="en-GB" w:eastAsia="en-GB"/>
        </w:rPr>
        <w:t xml:space="preserve"> a combination of specialist people working for specialist companies with the ability to work together and connect those skills and services together to deliver truly world class integrated end to end services to our clients.</w:t>
      </w:r>
    </w:p>
    <w:p w14:paraId="158343AA" w14:textId="77777777" w:rsidR="00C544D7" w:rsidRDefault="00720754"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Covers a wide portfolio of services including</w:t>
      </w:r>
      <w:r w:rsidR="00C544D7">
        <w:rPr>
          <w:rFonts w:eastAsia="Times New Roman" w:cs="Times New Roman"/>
          <w:lang w:val="en-GB" w:eastAsia="en-GB"/>
        </w:rPr>
        <w:t>:</w:t>
      </w:r>
    </w:p>
    <w:p w14:paraId="158343AB" w14:textId="77777777"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Software development and maintenance</w:t>
      </w:r>
    </w:p>
    <w:p w14:paraId="482FCDBD" w14:textId="6B1E09D0" w:rsidR="001E0317" w:rsidRDefault="001E031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Analytics and business intelligence</w:t>
      </w:r>
    </w:p>
    <w:p w14:paraId="158343AC" w14:textId="5237F7F2"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Data centre and network operations</w:t>
      </w:r>
    </w:p>
    <w:p w14:paraId="158343AD" w14:textId="77777777"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 xml:space="preserve">Service management </w:t>
      </w:r>
      <w:r w:rsidR="003B3638">
        <w:rPr>
          <w:rFonts w:eastAsia="Times New Roman" w:cs="Times New Roman"/>
          <w:lang w:val="en-GB" w:eastAsia="en-GB"/>
        </w:rPr>
        <w:t>and problem and disaster recovery</w:t>
      </w:r>
    </w:p>
    <w:p w14:paraId="158343AE" w14:textId="77777777" w:rsidR="003B3638" w:rsidRDefault="003B3638"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Data management and data insight</w:t>
      </w:r>
    </w:p>
    <w:p w14:paraId="158343AF" w14:textId="77777777" w:rsidR="003B3638"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Security and network management and protection</w:t>
      </w:r>
    </w:p>
    <w:p w14:paraId="158343B0" w14:textId="77777777" w:rsidR="00D563FE"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Skill and knowledge development</w:t>
      </w:r>
    </w:p>
    <w:p w14:paraId="158343B1" w14:textId="77777777" w:rsidR="00D563FE" w:rsidRPr="00C544D7"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Business and technical innovation and insight</w:t>
      </w:r>
    </w:p>
    <w:p w14:paraId="158343B2" w14:textId="77777777" w:rsidR="00CD7F4C" w:rsidRPr="00CD7F4C" w:rsidRDefault="00CD7F4C" w:rsidP="00CD7F4C">
      <w:pPr>
        <w:widowControl/>
        <w:spacing w:before="100" w:beforeAutospacing="1" w:after="100" w:afterAutospacing="1"/>
        <w:rPr>
          <w:rFonts w:eastAsia="Times New Roman" w:cs="Times New Roman"/>
          <w:b/>
          <w:sz w:val="28"/>
          <w:szCs w:val="28"/>
          <w:lang w:val="en-GB" w:eastAsia="en-GB"/>
        </w:rPr>
      </w:pPr>
      <w:r w:rsidRPr="00CD7F4C">
        <w:rPr>
          <w:rFonts w:eastAsia="Times New Roman" w:cs="Times New Roman"/>
          <w:b/>
          <w:sz w:val="28"/>
          <w:szCs w:val="28"/>
          <w:lang w:val="en-GB" w:eastAsia="en-GB"/>
        </w:rPr>
        <w:t xml:space="preserve">Our </w:t>
      </w:r>
      <w:r w:rsidR="00D563FE">
        <w:rPr>
          <w:rFonts w:eastAsia="Times New Roman" w:cs="Times New Roman"/>
          <w:b/>
          <w:sz w:val="28"/>
          <w:szCs w:val="28"/>
          <w:lang w:val="en-GB" w:eastAsia="en-GB"/>
        </w:rPr>
        <w:t>overarching goal</w:t>
      </w:r>
      <w:r>
        <w:rPr>
          <w:rFonts w:eastAsia="Times New Roman" w:cs="Times New Roman"/>
          <w:b/>
          <w:sz w:val="28"/>
          <w:szCs w:val="28"/>
          <w:lang w:val="en-GB" w:eastAsia="en-GB"/>
        </w:rPr>
        <w:t>:</w:t>
      </w:r>
    </w:p>
    <w:p w14:paraId="158343B3" w14:textId="66B67275" w:rsidR="00CD7F4C" w:rsidRDefault="00D563FE"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T</w:t>
      </w:r>
      <w:r w:rsidR="00CD7F4C">
        <w:rPr>
          <w:rFonts w:eastAsia="Times New Roman" w:cs="Times New Roman"/>
          <w:lang w:val="en-GB" w:eastAsia="en-GB"/>
        </w:rPr>
        <w:t xml:space="preserve">o </w:t>
      </w:r>
      <w:r w:rsidR="00C544D7">
        <w:rPr>
          <w:rFonts w:eastAsia="Times New Roman" w:cs="Times New Roman"/>
          <w:lang w:val="en-GB" w:eastAsia="en-GB"/>
        </w:rPr>
        <w:t xml:space="preserve">increasingly </w:t>
      </w:r>
      <w:r w:rsidR="00CD7F4C">
        <w:rPr>
          <w:rFonts w:eastAsia="Times New Roman" w:cs="Times New Roman"/>
          <w:lang w:val="en-GB" w:eastAsia="en-GB"/>
        </w:rPr>
        <w:t xml:space="preserve">bring our capabilities together </w:t>
      </w:r>
      <w:r w:rsidR="00CD7F4C" w:rsidRPr="00A25E06">
        <w:rPr>
          <w:rFonts w:eastAsia="Times New Roman" w:cs="Times New Roman"/>
          <w:b/>
          <w:lang w:val="en-GB" w:eastAsia="en-GB"/>
        </w:rPr>
        <w:t xml:space="preserve">more </w:t>
      </w:r>
      <w:r w:rsidR="00CD7F4C">
        <w:rPr>
          <w:rFonts w:eastAsia="Times New Roman" w:cs="Times New Roman"/>
          <w:lang w:val="en-GB" w:eastAsia="en-GB"/>
        </w:rPr>
        <w:t>seamlessly to provide a best in class service across multiple geographies to many dif</w:t>
      </w:r>
      <w:r w:rsidR="00A25E06">
        <w:rPr>
          <w:rFonts w:eastAsia="Times New Roman" w:cs="Times New Roman"/>
          <w:lang w:val="en-GB" w:eastAsia="en-GB"/>
        </w:rPr>
        <w:t xml:space="preserve">ferent types of client while retaining the </w:t>
      </w:r>
      <w:r w:rsidR="00E70B4D">
        <w:rPr>
          <w:rFonts w:eastAsia="Times New Roman" w:cs="Times New Roman"/>
          <w:lang w:val="en-GB" w:eastAsia="en-GB"/>
        </w:rPr>
        <w:t>in-depth</w:t>
      </w:r>
      <w:r w:rsidR="00A25E06">
        <w:rPr>
          <w:rFonts w:eastAsia="Times New Roman" w:cs="Times New Roman"/>
          <w:lang w:val="en-GB" w:eastAsia="en-GB"/>
        </w:rPr>
        <w:t xml:space="preserve"> knowledge and focus of e</w:t>
      </w:r>
      <w:r w:rsidR="00C544D7">
        <w:rPr>
          <w:rFonts w:eastAsia="Times New Roman" w:cs="Times New Roman"/>
          <w:lang w:val="en-GB" w:eastAsia="en-GB"/>
        </w:rPr>
        <w:t>ach of our specialist companies</w:t>
      </w:r>
      <w:r>
        <w:rPr>
          <w:rFonts w:eastAsia="Times New Roman" w:cs="Times New Roman"/>
          <w:lang w:val="en-GB" w:eastAsia="en-GB"/>
        </w:rPr>
        <w:t xml:space="preserve"> all the</w:t>
      </w:r>
      <w:r w:rsidR="00C544D7">
        <w:rPr>
          <w:rFonts w:eastAsia="Times New Roman" w:cs="Times New Roman"/>
          <w:lang w:val="en-GB" w:eastAsia="en-GB"/>
        </w:rPr>
        <w:t xml:space="preserve"> while growing our client base, operating revenues and profitability. </w:t>
      </w:r>
    </w:p>
    <w:p w14:paraId="158343B4" w14:textId="77777777" w:rsidR="00CD7F4C" w:rsidRPr="00CD7F4C" w:rsidRDefault="00CD7F4C" w:rsidP="00CD7F4C">
      <w:pPr>
        <w:widowControl/>
        <w:spacing w:before="100" w:beforeAutospacing="1" w:after="100" w:afterAutospacing="1"/>
        <w:rPr>
          <w:rFonts w:eastAsia="Times New Roman" w:cs="Times New Roman"/>
          <w:b/>
          <w:sz w:val="28"/>
          <w:szCs w:val="28"/>
          <w:lang w:val="en-GB" w:eastAsia="en-GB"/>
        </w:rPr>
      </w:pPr>
      <w:r w:rsidRPr="00CD7F4C">
        <w:rPr>
          <w:rFonts w:eastAsia="Times New Roman" w:cs="Times New Roman"/>
          <w:b/>
          <w:sz w:val="28"/>
          <w:szCs w:val="28"/>
          <w:lang w:val="en-GB" w:eastAsia="en-GB"/>
        </w:rPr>
        <w:t>Our response</w:t>
      </w:r>
      <w:r>
        <w:rPr>
          <w:rFonts w:eastAsia="Times New Roman" w:cs="Times New Roman"/>
          <w:b/>
          <w:sz w:val="28"/>
          <w:szCs w:val="28"/>
          <w:lang w:val="en-GB" w:eastAsia="en-GB"/>
        </w:rPr>
        <w:t>:</w:t>
      </w:r>
    </w:p>
    <w:p w14:paraId="158343B5" w14:textId="77777777" w:rsidR="00A25E06" w:rsidRPr="002156BA" w:rsidRDefault="00A25E06" w:rsidP="00A25E06">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We will increasingly:</w:t>
      </w:r>
    </w:p>
    <w:p w14:paraId="158343B6" w14:textId="77777777" w:rsidR="00720754" w:rsidRPr="00720754" w:rsidRDefault="00A25E06"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Provide highly efficient centralised services for standardised business operations including, planning, finance, legal, HR, IT, physical asset management; every administrative hour saved is an extra hour to be devoted to the pur</w:t>
      </w:r>
      <w:r w:rsidR="00720754" w:rsidRPr="00720754">
        <w:rPr>
          <w:rFonts w:eastAsia="Times New Roman" w:cs="Times New Roman"/>
          <w:lang w:val="en-GB" w:eastAsia="en-GB"/>
        </w:rPr>
        <w:t xml:space="preserve">suit of professional excellence. </w:t>
      </w:r>
    </w:p>
    <w:p w14:paraId="158343B7" w14:textId="77777777" w:rsidR="00C544D7" w:rsidRDefault="00A25E06" w:rsidP="00C544D7">
      <w:pPr>
        <w:widowControl/>
        <w:numPr>
          <w:ilvl w:val="0"/>
          <w:numId w:val="9"/>
        </w:numPr>
        <w:spacing w:before="100" w:beforeAutospacing="1" w:after="100" w:afterAutospacing="1"/>
        <w:rPr>
          <w:rFonts w:eastAsia="Times New Roman" w:cs="Times New Roman"/>
          <w:lang w:val="en-GB" w:eastAsia="en-GB"/>
        </w:rPr>
      </w:pPr>
      <w:r>
        <w:rPr>
          <w:rFonts w:eastAsia="Times New Roman" w:cs="Times New Roman"/>
          <w:lang w:val="en-GB" w:eastAsia="en-GB"/>
        </w:rPr>
        <w:t>Encourage each specialist company to naturally work together, share knowledge and look for both internal and cross company synergies in specialist operations.</w:t>
      </w:r>
    </w:p>
    <w:p w14:paraId="158343B8" w14:textId="77777777" w:rsidR="00F74190" w:rsidRDefault="00C544D7"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Support each specialist company to maintain and/or develop market leadership in their own distinctive area.</w:t>
      </w:r>
    </w:p>
    <w:p w14:paraId="158343B9" w14:textId="77777777" w:rsidR="00C544D7" w:rsidRPr="00720754" w:rsidRDefault="00C544D7"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Develop and acquire new specialist companies to further our portfolio of world leading software service for our clients.</w:t>
      </w:r>
    </w:p>
    <w:p w14:paraId="158343BA" w14:textId="5E2DC52F" w:rsidR="000302CD" w:rsidRDefault="00C544D7" w:rsidP="000302CD">
      <w:pPr>
        <w:pStyle w:val="Heading1"/>
        <w:shd w:val="clear" w:color="auto" w:fill="FFFFFF" w:themeFill="background1"/>
        <w:ind w:left="0"/>
        <w:rPr>
          <w:rFonts w:asciiTheme="minorHAnsi" w:hAnsiTheme="minorHAnsi" w:cs="Arial"/>
          <w:color w:val="000000"/>
          <w:szCs w:val="28"/>
          <w:lang w:val="en"/>
        </w:rPr>
      </w:pPr>
      <w:r>
        <w:rPr>
          <w:rFonts w:asciiTheme="minorHAnsi" w:hAnsiTheme="minorHAnsi" w:cs="Arial"/>
          <w:color w:val="000000"/>
          <w:szCs w:val="28"/>
          <w:lang w:val="en"/>
        </w:rPr>
        <w:t>Our focus:</w:t>
      </w:r>
    </w:p>
    <w:p w14:paraId="1CF28966" w14:textId="77777777" w:rsidR="00E70B4D" w:rsidRDefault="00E70B4D" w:rsidP="000302CD">
      <w:pPr>
        <w:pStyle w:val="Heading1"/>
        <w:shd w:val="clear" w:color="auto" w:fill="FFFFFF" w:themeFill="background1"/>
        <w:ind w:left="0"/>
        <w:rPr>
          <w:rFonts w:asciiTheme="minorHAnsi" w:hAnsiTheme="minorHAnsi" w:cs="Arial"/>
          <w:color w:val="000000"/>
          <w:szCs w:val="28"/>
          <w:lang w:val="en"/>
        </w:rPr>
      </w:pPr>
    </w:p>
    <w:p w14:paraId="158343BB" w14:textId="77777777" w:rsidR="000302CD" w:rsidRPr="000302CD" w:rsidRDefault="000302CD" w:rsidP="000302CD">
      <w:pPr>
        <w:pStyle w:val="Heading1"/>
        <w:shd w:val="clear" w:color="auto" w:fill="FFFFFF" w:themeFill="background1"/>
        <w:ind w:left="0"/>
        <w:rPr>
          <w:rFonts w:asciiTheme="minorHAnsi" w:hAnsiTheme="minorHAnsi" w:cs="Arial"/>
          <w:vanish/>
          <w:color w:val="000000"/>
          <w:szCs w:val="28"/>
          <w:lang w:val="en"/>
        </w:rPr>
      </w:pPr>
    </w:p>
    <w:p w14:paraId="158343BC" w14:textId="77777777" w:rsidR="00720754"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Developing and acquiring companies</w:t>
      </w:r>
    </w:p>
    <w:p w14:paraId="158343BD"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Developing and acquiring talent, skills and knowledge</w:t>
      </w:r>
    </w:p>
    <w:p w14:paraId="158343BE"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 w:val="0"/>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Integration between our specialist companies</w:t>
      </w:r>
    </w:p>
    <w:p w14:paraId="158343BF"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 w:val="0"/>
          <w:bCs w:val="0"/>
          <w:color w:val="000000" w:themeColor="text1"/>
          <w:sz w:val="22"/>
          <w:szCs w:val="22"/>
          <w:lang w:val="en"/>
        </w:rPr>
      </w:pPr>
      <w:r w:rsidRPr="00720754">
        <w:rPr>
          <w:rStyle w:val="subtitle2"/>
          <w:rFonts w:asciiTheme="minorHAnsi" w:hAnsiTheme="minorHAnsi"/>
          <w:b w:val="0"/>
          <w:bCs w:val="0"/>
          <w:color w:val="000000" w:themeColor="text1"/>
          <w:sz w:val="22"/>
          <w:szCs w:val="22"/>
          <w:lang w:val="en"/>
        </w:rPr>
        <w:t>Focus on proving our clients with true end to end services that they can be assured are delivered with full accountability for performance by Software Service Inc.</w:t>
      </w:r>
    </w:p>
    <w:p w14:paraId="1A62F28F" w14:textId="67481B10" w:rsidR="00A610C4" w:rsidRPr="00F15779" w:rsidRDefault="00720754" w:rsidP="00A610C4">
      <w:pPr>
        <w:pStyle w:val="largeintro1"/>
        <w:spacing w:line="240" w:lineRule="auto"/>
        <w:jc w:val="center"/>
        <w:rPr>
          <w:rFonts w:asciiTheme="minorHAnsi" w:hAnsiTheme="minorHAnsi"/>
          <w:b/>
          <w:sz w:val="32"/>
          <w:szCs w:val="32"/>
        </w:rPr>
      </w:pPr>
      <w:r w:rsidRPr="00F15779">
        <w:rPr>
          <w:rFonts w:asciiTheme="minorHAnsi" w:hAnsiTheme="minorHAnsi"/>
          <w:b/>
          <w:sz w:val="32"/>
          <w:szCs w:val="32"/>
        </w:rPr>
        <w:lastRenderedPageBreak/>
        <w:t>Our planned development</w:t>
      </w:r>
      <w:r w:rsidR="00D3196E">
        <w:rPr>
          <w:rFonts w:asciiTheme="minorHAnsi" w:hAnsiTheme="minorHAnsi"/>
          <w:b/>
          <w:sz w:val="32"/>
          <w:szCs w:val="32"/>
        </w:rPr>
        <w:t xml:space="preserve"> in new markets</w:t>
      </w:r>
    </w:p>
    <w:p w14:paraId="158343C3" w14:textId="77777777" w:rsidR="00834FC3" w:rsidRDefault="00834FC3" w:rsidP="00943786">
      <w:pPr>
        <w:jc w:val="center"/>
      </w:pPr>
      <w:r>
        <w:rPr>
          <w:noProof/>
          <w:color w:val="0000FF"/>
          <w:lang w:val="en-GB" w:eastAsia="en-GB"/>
        </w:rPr>
        <w:drawing>
          <wp:inline distT="0" distB="0" distL="0" distR="0" wp14:anchorId="158344DA" wp14:editId="158344DB">
            <wp:extent cx="3837636" cy="3788229"/>
            <wp:effectExtent l="0" t="0" r="0" b="0"/>
            <wp:docPr id="7" name="Picture 7" descr="NEW MARKETS: BRICs (Brazil, Russia, India and China) ad spend $m. 2007: 47,445; 2008: 56,632; 2009: 59,438; 2010: 68,842; 2011: 78,218; 2012: 86,934; 2013: 95,922; 2014: 104,189; 2015: 113,657. Our target: Increase the share of revenues from faster-developing nations to 40-45%. Are we on target? 2006: 21%; 2011: 29%; 2014: 30%; 2020: 4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ARKETS: BRICs (Brazil, Russia, India and China) ad spend $m. 2007: 47,445; 2008: 56,632; 2009: 59,438; 2010: 68,842; 2011: 78,218; 2012: 86,934; 2013: 95,922; 2014: 104,189; 2015: 113,657. Our target: Increase the share of revenues from faster-developing nations to 40-45%. Are we on target? 2006: 21%; 2011: 29%; 2014: 30%; 2020: 42.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8995" cy="3819185"/>
                    </a:xfrm>
                    <a:prstGeom prst="rect">
                      <a:avLst/>
                    </a:prstGeom>
                    <a:noFill/>
                    <a:ln>
                      <a:noFill/>
                    </a:ln>
                  </pic:spPr>
                </pic:pic>
              </a:graphicData>
            </a:graphic>
          </wp:inline>
        </w:drawing>
      </w:r>
    </w:p>
    <w:p w14:paraId="158343C4" w14:textId="77777777" w:rsidR="00834FC3" w:rsidRDefault="00834FC3" w:rsidP="00834FC3">
      <w:pPr>
        <w:rPr>
          <w:noProof/>
          <w:lang w:val="en-GB" w:eastAsia="en-GB"/>
        </w:rPr>
      </w:pPr>
    </w:p>
    <w:p w14:paraId="158343C5" w14:textId="77777777" w:rsidR="00F15779" w:rsidRPr="00F15779" w:rsidRDefault="00F15779" w:rsidP="00F15779">
      <w:pPr>
        <w:pStyle w:val="largeintro1"/>
        <w:spacing w:line="240" w:lineRule="auto"/>
        <w:jc w:val="center"/>
        <w:rPr>
          <w:rFonts w:asciiTheme="minorHAnsi" w:hAnsiTheme="minorHAnsi"/>
          <w:b/>
          <w:sz w:val="32"/>
          <w:szCs w:val="32"/>
        </w:rPr>
      </w:pPr>
      <w:r w:rsidRPr="00F15779">
        <w:rPr>
          <w:rFonts w:asciiTheme="minorHAnsi" w:hAnsiTheme="minorHAnsi"/>
          <w:b/>
          <w:sz w:val="32"/>
          <w:szCs w:val="32"/>
        </w:rPr>
        <w:t xml:space="preserve">Our </w:t>
      </w:r>
      <w:r w:rsidR="00D3196E">
        <w:rPr>
          <w:rFonts w:asciiTheme="minorHAnsi" w:hAnsiTheme="minorHAnsi"/>
          <w:b/>
          <w:sz w:val="32"/>
          <w:szCs w:val="32"/>
        </w:rPr>
        <w:t>current</w:t>
      </w:r>
      <w:r w:rsidRPr="00F15779">
        <w:rPr>
          <w:rFonts w:asciiTheme="minorHAnsi" w:hAnsiTheme="minorHAnsi"/>
          <w:b/>
          <w:sz w:val="32"/>
          <w:szCs w:val="32"/>
        </w:rPr>
        <w:t xml:space="preserve"> geographical spread</w:t>
      </w:r>
    </w:p>
    <w:p w14:paraId="158343C6" w14:textId="77777777" w:rsidR="00834FC3" w:rsidRDefault="00834FC3" w:rsidP="00943786">
      <w:pPr>
        <w:jc w:val="center"/>
        <w:rPr>
          <w:noProof/>
          <w:lang w:val="en-GB" w:eastAsia="en-GB"/>
        </w:rPr>
      </w:pPr>
    </w:p>
    <w:p w14:paraId="158343C7" w14:textId="77777777" w:rsidR="00834FC3" w:rsidRDefault="00720754" w:rsidP="00834FC3">
      <w:r w:rsidRPr="000F4972">
        <w:rPr>
          <w:noProof/>
          <w:lang w:val="en-GB" w:eastAsia="en-GB"/>
        </w:rPr>
        <w:drawing>
          <wp:inline distT="0" distB="0" distL="0" distR="0" wp14:anchorId="158344DC" wp14:editId="158344DD">
            <wp:extent cx="5917474" cy="3285609"/>
            <wp:effectExtent l="0" t="0" r="0" b="0"/>
            <wp:docPr id="1" name="Picture 1" descr="A map of the world with information showing the revenue and the number of professional employees in countries across the world. The data is available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map of the world with information showing the revenue and the number of professional employees in countries across the world. The data is available in the table be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830" cy="3299688"/>
                    </a:xfrm>
                    <a:prstGeom prst="rect">
                      <a:avLst/>
                    </a:prstGeom>
                    <a:noFill/>
                    <a:ln>
                      <a:noFill/>
                    </a:ln>
                  </pic:spPr>
                </pic:pic>
              </a:graphicData>
            </a:graphic>
          </wp:inline>
        </w:drawing>
      </w:r>
    </w:p>
    <w:p w14:paraId="6680792F" w14:textId="77777777" w:rsidR="00155EFF" w:rsidRPr="007D6664" w:rsidRDefault="001E0317" w:rsidP="00155EFF">
      <w:pPr>
        <w:pStyle w:val="Heading1"/>
        <w:ind w:left="0" w:right="1095"/>
        <w:rPr>
          <w:rFonts w:asciiTheme="minorHAnsi" w:hAnsiTheme="minorHAnsi"/>
          <w:b w:val="0"/>
          <w:bCs w:val="0"/>
          <w:sz w:val="22"/>
          <w:szCs w:val="22"/>
        </w:rPr>
      </w:pPr>
      <w:r>
        <w:br w:type="page"/>
      </w:r>
      <w:r w:rsidR="00155EFF" w:rsidRPr="007D6664">
        <w:rPr>
          <w:rFonts w:asciiTheme="minorHAnsi" w:hAnsiTheme="minorHAnsi"/>
          <w:sz w:val="22"/>
          <w:szCs w:val="22"/>
        </w:rPr>
        <w:lastRenderedPageBreak/>
        <w:t>Exercise</w:t>
      </w:r>
      <w:r w:rsidR="00155EFF" w:rsidRPr="007D6664">
        <w:rPr>
          <w:rFonts w:asciiTheme="minorHAnsi" w:hAnsiTheme="minorHAnsi"/>
          <w:spacing w:val="-6"/>
          <w:sz w:val="22"/>
          <w:szCs w:val="22"/>
        </w:rPr>
        <w:t xml:space="preserve"> </w:t>
      </w:r>
      <w:r w:rsidR="00155EFF">
        <w:rPr>
          <w:rFonts w:asciiTheme="minorHAnsi" w:hAnsiTheme="minorHAnsi"/>
          <w:sz w:val="22"/>
          <w:szCs w:val="22"/>
        </w:rPr>
        <w:t>1</w:t>
      </w:r>
    </w:p>
    <w:p w14:paraId="69B5F33D" w14:textId="77777777" w:rsidR="00155EFF" w:rsidRDefault="00155EFF" w:rsidP="00155EFF">
      <w:pPr>
        <w:pStyle w:val="BodyText"/>
        <w:spacing w:line="276" w:lineRule="auto"/>
        <w:ind w:left="0" w:right="1095" w:firstLine="0"/>
        <w:rPr>
          <w:rFonts w:asciiTheme="minorHAnsi" w:hAnsiTheme="minorHAnsi"/>
          <w:sz w:val="22"/>
          <w:szCs w:val="22"/>
        </w:rPr>
      </w:pPr>
      <w:r>
        <w:rPr>
          <w:rFonts w:asciiTheme="minorHAnsi" w:hAnsiTheme="minorHAnsi"/>
          <w:sz w:val="22"/>
          <w:szCs w:val="22"/>
        </w:rPr>
        <w:t>From</w:t>
      </w:r>
      <w:r w:rsidRPr="007D6664">
        <w:rPr>
          <w:rFonts w:asciiTheme="minorHAnsi" w:hAnsiTheme="minorHAnsi"/>
          <w:sz w:val="22"/>
          <w:szCs w:val="22"/>
        </w:rPr>
        <w:t xml:space="preserve"> the case study description flesh out what you believe </w:t>
      </w:r>
      <w:r>
        <w:rPr>
          <w:rFonts w:asciiTheme="minorHAnsi" w:hAnsiTheme="minorHAnsi"/>
          <w:sz w:val="22"/>
          <w:szCs w:val="22"/>
        </w:rPr>
        <w:t xml:space="preserve">might be </w:t>
      </w:r>
      <w:r w:rsidRPr="007D6664">
        <w:rPr>
          <w:rFonts w:asciiTheme="minorHAnsi" w:hAnsiTheme="minorHAnsi"/>
          <w:sz w:val="22"/>
          <w:szCs w:val="22"/>
        </w:rPr>
        <w:t>the drivers that led to the</w:t>
      </w:r>
      <w:r>
        <w:rPr>
          <w:rFonts w:asciiTheme="minorHAnsi" w:hAnsiTheme="minorHAnsi"/>
          <w:sz w:val="22"/>
          <w:szCs w:val="22"/>
        </w:rPr>
        <w:t xml:space="preserve"> overarching </w:t>
      </w:r>
      <w:r w:rsidRPr="007D6664">
        <w:rPr>
          <w:rFonts w:asciiTheme="minorHAnsi" w:hAnsiTheme="minorHAnsi"/>
          <w:sz w:val="22"/>
          <w:szCs w:val="22"/>
        </w:rPr>
        <w:t>goal and what the s</w:t>
      </w:r>
      <w:r>
        <w:rPr>
          <w:rFonts w:asciiTheme="minorHAnsi" w:hAnsiTheme="minorHAnsi"/>
          <w:sz w:val="22"/>
          <w:szCs w:val="22"/>
        </w:rPr>
        <w:t>pecific objectives (with KPIs) might be.</w:t>
      </w:r>
    </w:p>
    <w:p w14:paraId="0441576F" w14:textId="77777777" w:rsidR="00155EFF" w:rsidRDefault="00155EFF" w:rsidP="00155EFF"/>
    <w:p w14:paraId="59C402DB" w14:textId="77777777" w:rsidR="00155EFF" w:rsidRDefault="00155EFF" w:rsidP="00155EFF">
      <w:pPr>
        <w:pStyle w:val="Heading1"/>
        <w:ind w:left="0" w:right="1095"/>
        <w:rPr>
          <w:rFonts w:asciiTheme="minorHAnsi" w:hAnsiTheme="minorHAnsi"/>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2</w:t>
      </w:r>
    </w:p>
    <w:p w14:paraId="4FAE7AFA" w14:textId="1E6F8D3F" w:rsidR="00155EFF" w:rsidRDefault="00155EFF" w:rsidP="00155EFF">
      <w:r>
        <w:t>Identify up to</w:t>
      </w:r>
      <w:r w:rsidR="00E35F6F">
        <w:t xml:space="preserve"> 3</w:t>
      </w:r>
      <w:r>
        <w:t xml:space="preserve"> key architecture principles </w:t>
      </w:r>
      <w:r w:rsidR="00443E3F">
        <w:t>c</w:t>
      </w:r>
      <w:bookmarkStart w:id="0" w:name="_GoBack"/>
      <w:bookmarkEnd w:id="0"/>
      <w:r>
        <w:t>omplete a principles template for one of those principles.</w:t>
      </w:r>
    </w:p>
    <w:p w14:paraId="73B0A67A" w14:textId="77777777" w:rsidR="00155EFF" w:rsidRDefault="00155EFF" w:rsidP="00155EFF"/>
    <w:p w14:paraId="5AEF9878" w14:textId="77777777" w:rsidR="00155EFF" w:rsidRPr="00F97F48" w:rsidRDefault="00155EFF" w:rsidP="00155EFF">
      <w:pPr>
        <w:rPr>
          <w:b/>
        </w:rPr>
      </w:pPr>
      <w:r w:rsidRPr="00F97F48">
        <w:rPr>
          <w:b/>
        </w:rPr>
        <w:t xml:space="preserve">Exercise </w:t>
      </w:r>
      <w:r>
        <w:rPr>
          <w:b/>
        </w:rPr>
        <w:t>3</w:t>
      </w:r>
    </w:p>
    <w:p w14:paraId="34B92111" w14:textId="77777777" w:rsidR="00155EFF" w:rsidRDefault="00155EFF" w:rsidP="00155EFF">
      <w:pPr>
        <w:pStyle w:val="Heading1"/>
        <w:ind w:left="0" w:right="1095"/>
        <w:rPr>
          <w:rFonts w:asciiTheme="minorHAnsi" w:hAnsiTheme="minorHAnsi"/>
          <w:b w:val="0"/>
          <w:sz w:val="22"/>
          <w:szCs w:val="22"/>
        </w:rPr>
      </w:pPr>
      <w:r w:rsidRPr="007D6664">
        <w:rPr>
          <w:rFonts w:asciiTheme="minorHAnsi" w:hAnsiTheme="minorHAnsi"/>
          <w:b w:val="0"/>
          <w:sz w:val="22"/>
          <w:szCs w:val="22"/>
        </w:rPr>
        <w:t xml:space="preserve">From the case study description </w:t>
      </w:r>
      <w:r>
        <w:rPr>
          <w:rFonts w:asciiTheme="minorHAnsi" w:hAnsiTheme="minorHAnsi"/>
          <w:b w:val="0"/>
          <w:sz w:val="22"/>
          <w:szCs w:val="22"/>
        </w:rPr>
        <w:t>identify 3</w:t>
      </w:r>
      <w:r w:rsidRPr="007D6664">
        <w:rPr>
          <w:rFonts w:asciiTheme="minorHAnsi" w:hAnsiTheme="minorHAnsi"/>
          <w:b w:val="0"/>
          <w:sz w:val="22"/>
          <w:szCs w:val="22"/>
        </w:rPr>
        <w:t xml:space="preserve"> </w:t>
      </w:r>
      <w:r>
        <w:rPr>
          <w:rFonts w:asciiTheme="minorHAnsi" w:hAnsiTheme="minorHAnsi"/>
          <w:b w:val="0"/>
          <w:sz w:val="22"/>
          <w:szCs w:val="22"/>
        </w:rPr>
        <w:t xml:space="preserve">potential </w:t>
      </w:r>
      <w:r w:rsidRPr="007D6664">
        <w:rPr>
          <w:rFonts w:asciiTheme="minorHAnsi" w:hAnsiTheme="minorHAnsi"/>
          <w:b w:val="0"/>
          <w:sz w:val="22"/>
          <w:szCs w:val="22"/>
        </w:rPr>
        <w:t>stakehold</w:t>
      </w:r>
      <w:r>
        <w:rPr>
          <w:rFonts w:asciiTheme="minorHAnsi" w:hAnsiTheme="minorHAnsi"/>
          <w:b w:val="0"/>
          <w:sz w:val="22"/>
          <w:szCs w:val="22"/>
        </w:rPr>
        <w:t>ers and complete an entry in a</w:t>
      </w:r>
      <w:r w:rsidRPr="007D6664">
        <w:rPr>
          <w:rFonts w:asciiTheme="minorHAnsi" w:hAnsiTheme="minorHAnsi"/>
          <w:b w:val="0"/>
          <w:sz w:val="22"/>
          <w:szCs w:val="22"/>
        </w:rPr>
        <w:t xml:space="preserve"> stakeholder matrix for of them.</w:t>
      </w:r>
    </w:p>
    <w:p w14:paraId="3D364B1D" w14:textId="77777777" w:rsidR="00155EFF" w:rsidRDefault="00155EFF" w:rsidP="00155EFF">
      <w:pPr>
        <w:pStyle w:val="BodyText"/>
        <w:spacing w:line="276" w:lineRule="auto"/>
        <w:ind w:left="0" w:right="1095" w:firstLine="0"/>
        <w:rPr>
          <w:rFonts w:asciiTheme="minorHAnsi" w:hAnsiTheme="minorHAnsi"/>
          <w:sz w:val="22"/>
          <w:szCs w:val="22"/>
        </w:rPr>
      </w:pPr>
    </w:p>
    <w:p w14:paraId="66EC6B61" w14:textId="77777777" w:rsidR="00155EFF" w:rsidRPr="007D6664" w:rsidRDefault="00155EFF" w:rsidP="00155EFF">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4</w:t>
      </w:r>
    </w:p>
    <w:p w14:paraId="16E04BE5" w14:textId="77777777" w:rsidR="00155EFF" w:rsidRDefault="00155EFF" w:rsidP="00155EFF">
      <w:pPr>
        <w:tabs>
          <w:tab w:val="left" w:pos="2515"/>
        </w:tabs>
        <w:spacing w:before="6"/>
      </w:pPr>
      <w:r>
        <w:t>From</w:t>
      </w:r>
      <w:r w:rsidRPr="007D6664">
        <w:t xml:space="preserve"> the case study description </w:t>
      </w:r>
      <w:r>
        <w:t>identify @ 5 business capabilities that might be important for Software Services Inc.</w:t>
      </w:r>
    </w:p>
    <w:p w14:paraId="5918381B" w14:textId="00CA2880" w:rsidR="00091534" w:rsidRDefault="00091534" w:rsidP="00155EFF"/>
    <w:p w14:paraId="61643C22" w14:textId="5930A284" w:rsidR="00091534" w:rsidRPr="007D6664" w:rsidRDefault="00091534" w:rsidP="001626F9">
      <w:pPr>
        <w:pStyle w:val="Heading1"/>
        <w:ind w:left="0" w:right="1095"/>
        <w:rPr>
          <w:rFonts w:asciiTheme="minorHAnsi" w:hAnsiTheme="minorHAnsi"/>
          <w:b w:val="0"/>
          <w:bCs w:val="0"/>
          <w:sz w:val="22"/>
          <w:szCs w:val="22"/>
        </w:rPr>
      </w:pPr>
      <w:r>
        <w:rPr>
          <w:rFonts w:asciiTheme="minorHAnsi" w:hAnsiTheme="minorHAnsi"/>
          <w:sz w:val="22"/>
          <w:szCs w:val="22"/>
        </w:rPr>
        <w:t>Exercise 5</w:t>
      </w:r>
    </w:p>
    <w:p w14:paraId="443A0EFA" w14:textId="77777777" w:rsidR="001626F9" w:rsidRDefault="001626F9" w:rsidP="001626F9">
      <w:pPr>
        <w:pStyle w:val="BodyText"/>
        <w:spacing w:line="276" w:lineRule="auto"/>
        <w:ind w:left="0" w:right="1095" w:firstLine="0"/>
        <w:rPr>
          <w:rFonts w:asciiTheme="minorHAnsi" w:hAnsiTheme="minorHAnsi"/>
          <w:sz w:val="22"/>
          <w:szCs w:val="22"/>
        </w:rPr>
      </w:pPr>
      <w:r w:rsidRPr="007D6664">
        <w:rPr>
          <w:rFonts w:asciiTheme="minorHAnsi" w:hAnsiTheme="minorHAnsi"/>
          <w:sz w:val="22"/>
          <w:szCs w:val="22"/>
        </w:rPr>
        <w:t xml:space="preserve">Describe </w:t>
      </w:r>
      <w:r>
        <w:rPr>
          <w:rFonts w:asciiTheme="minorHAnsi" w:hAnsiTheme="minorHAnsi"/>
          <w:sz w:val="22"/>
          <w:szCs w:val="22"/>
        </w:rPr>
        <w:t xml:space="preserve">a potential target </w:t>
      </w:r>
      <w:r w:rsidRPr="007D6664">
        <w:rPr>
          <w:rFonts w:asciiTheme="minorHAnsi" w:hAnsiTheme="minorHAnsi"/>
          <w:sz w:val="22"/>
          <w:szCs w:val="22"/>
        </w:rPr>
        <w:t>Architecture Vision</w:t>
      </w:r>
      <w:r>
        <w:rPr>
          <w:rFonts w:asciiTheme="minorHAnsi" w:hAnsiTheme="minorHAnsi"/>
          <w:sz w:val="22"/>
          <w:szCs w:val="22"/>
        </w:rPr>
        <w:t xml:space="preserve"> </w:t>
      </w:r>
      <w:r w:rsidRPr="007D6664">
        <w:rPr>
          <w:rFonts w:asciiTheme="minorHAnsi" w:hAnsiTheme="minorHAnsi"/>
          <w:sz w:val="22"/>
          <w:szCs w:val="22"/>
        </w:rPr>
        <w:t xml:space="preserve">and </w:t>
      </w:r>
      <w:r>
        <w:rPr>
          <w:rFonts w:asciiTheme="minorHAnsi" w:hAnsiTheme="minorHAnsi"/>
          <w:sz w:val="22"/>
          <w:szCs w:val="22"/>
        </w:rPr>
        <w:t xml:space="preserve">the proposed transition architectures towards that vision. </w:t>
      </w:r>
    </w:p>
    <w:p w14:paraId="53803B58" w14:textId="77777777" w:rsidR="001626F9" w:rsidRPr="00091534" w:rsidRDefault="001626F9" w:rsidP="001626F9">
      <w:pPr>
        <w:pStyle w:val="BodyText"/>
        <w:spacing w:line="276" w:lineRule="auto"/>
        <w:ind w:left="0" w:right="1095" w:firstLine="0"/>
        <w:rPr>
          <w:rFonts w:asciiTheme="minorHAnsi" w:hAnsiTheme="minorHAnsi"/>
          <w:i/>
          <w:sz w:val="22"/>
          <w:szCs w:val="22"/>
        </w:rPr>
      </w:pPr>
      <w:r w:rsidRPr="00091534">
        <w:rPr>
          <w:rFonts w:asciiTheme="minorHAnsi" w:hAnsiTheme="minorHAnsi"/>
          <w:i/>
          <w:sz w:val="22"/>
          <w:szCs w:val="22"/>
        </w:rPr>
        <w:t>(Note: An architecture vision is a clear “sketch” of how the future will be describing key architectural elements presented in any of a number of different formats/media)</w:t>
      </w:r>
    </w:p>
    <w:p w14:paraId="79717390" w14:textId="77777777" w:rsidR="001626F9" w:rsidRDefault="001626F9" w:rsidP="001626F9">
      <w:pPr>
        <w:pStyle w:val="BodyText"/>
        <w:spacing w:line="276" w:lineRule="auto"/>
        <w:ind w:left="0" w:right="1095" w:firstLine="0"/>
        <w:rPr>
          <w:rFonts w:asciiTheme="minorHAnsi" w:hAnsiTheme="minorHAnsi"/>
          <w:sz w:val="22"/>
          <w:szCs w:val="22"/>
        </w:rPr>
      </w:pPr>
    </w:p>
    <w:p w14:paraId="106B4EEE" w14:textId="4F6F8351" w:rsidR="001626F9" w:rsidRPr="007D6664" w:rsidRDefault="001626F9" w:rsidP="001626F9">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sidR="007770CC">
        <w:rPr>
          <w:rFonts w:asciiTheme="minorHAnsi" w:hAnsiTheme="minorHAnsi"/>
          <w:sz w:val="22"/>
          <w:szCs w:val="22"/>
        </w:rPr>
        <w:t>6</w:t>
      </w:r>
    </w:p>
    <w:p w14:paraId="7FBFBE6C" w14:textId="1CA5D99C" w:rsidR="001626F9" w:rsidRPr="007D6664" w:rsidRDefault="001626F9" w:rsidP="001626F9">
      <w:pPr>
        <w:pStyle w:val="BodyText"/>
        <w:spacing w:line="276" w:lineRule="auto"/>
        <w:ind w:left="0" w:right="1095" w:firstLine="0"/>
        <w:rPr>
          <w:rFonts w:asciiTheme="minorHAnsi" w:hAnsiTheme="minorHAnsi"/>
          <w:sz w:val="22"/>
          <w:szCs w:val="22"/>
        </w:rPr>
      </w:pPr>
      <w:r>
        <w:rPr>
          <w:rFonts w:asciiTheme="minorHAnsi" w:hAnsiTheme="minorHAnsi"/>
          <w:sz w:val="22"/>
          <w:szCs w:val="22"/>
        </w:rPr>
        <w:t>Identify 2 main processes that may be key to the first transition step towards the target architecture and include measures of success and process outcomes.</w:t>
      </w:r>
    </w:p>
    <w:p w14:paraId="79F93DC0" w14:textId="77777777" w:rsidR="001626F9" w:rsidRDefault="001626F9" w:rsidP="001626F9">
      <w:pPr>
        <w:spacing w:before="4"/>
        <w:rPr>
          <w:rFonts w:eastAsia="Arial" w:cs="Arial"/>
        </w:rPr>
      </w:pPr>
    </w:p>
    <w:p w14:paraId="69C2ED27" w14:textId="7CE50C27" w:rsidR="001626F9" w:rsidRPr="00ED2C9C" w:rsidRDefault="001626F9" w:rsidP="001626F9">
      <w:pPr>
        <w:pStyle w:val="Heading1"/>
        <w:ind w:left="0" w:right="1095"/>
        <w:rPr>
          <w:rFonts w:asciiTheme="minorHAnsi" w:hAnsiTheme="minorHAnsi"/>
          <w:b w:val="0"/>
          <w:bCs w:val="0"/>
          <w:sz w:val="22"/>
          <w:szCs w:val="22"/>
        </w:rPr>
      </w:pPr>
      <w:r w:rsidRPr="00ED2C9C">
        <w:rPr>
          <w:rFonts w:asciiTheme="minorHAnsi" w:hAnsiTheme="minorHAnsi"/>
          <w:sz w:val="22"/>
          <w:szCs w:val="22"/>
        </w:rPr>
        <w:t>Exercise</w:t>
      </w:r>
      <w:r w:rsidRPr="00ED2C9C">
        <w:rPr>
          <w:rFonts w:asciiTheme="minorHAnsi" w:hAnsiTheme="minorHAnsi"/>
          <w:spacing w:val="-6"/>
          <w:sz w:val="22"/>
          <w:szCs w:val="22"/>
        </w:rPr>
        <w:t xml:space="preserve"> </w:t>
      </w:r>
      <w:r w:rsidR="007770CC">
        <w:rPr>
          <w:rFonts w:asciiTheme="minorHAnsi" w:hAnsiTheme="minorHAnsi"/>
          <w:sz w:val="22"/>
          <w:szCs w:val="22"/>
        </w:rPr>
        <w:t>7</w:t>
      </w:r>
    </w:p>
    <w:p w14:paraId="7610DB7D" w14:textId="0DFF1B83" w:rsidR="001626F9" w:rsidRPr="00ED2C9C" w:rsidRDefault="001626F9" w:rsidP="001626F9">
      <w:pPr>
        <w:pStyle w:val="BodyText"/>
        <w:spacing w:line="276" w:lineRule="auto"/>
        <w:ind w:left="0" w:right="1221" w:firstLine="0"/>
        <w:rPr>
          <w:rFonts w:asciiTheme="minorHAnsi" w:hAnsiTheme="minorHAnsi"/>
          <w:sz w:val="22"/>
          <w:szCs w:val="22"/>
        </w:rPr>
      </w:pPr>
      <w:r w:rsidRPr="00ED2C9C">
        <w:rPr>
          <w:rFonts w:asciiTheme="minorHAnsi" w:hAnsiTheme="minorHAnsi"/>
          <w:sz w:val="22"/>
          <w:szCs w:val="22"/>
        </w:rPr>
        <w:t xml:space="preserve">Define a first draft of </w:t>
      </w:r>
      <w:r>
        <w:rPr>
          <w:rFonts w:asciiTheme="minorHAnsi" w:hAnsiTheme="minorHAnsi"/>
          <w:sz w:val="22"/>
          <w:szCs w:val="22"/>
        </w:rPr>
        <w:t>a possible</w:t>
      </w:r>
      <w:r w:rsidRPr="00ED2C9C">
        <w:rPr>
          <w:rFonts w:asciiTheme="minorHAnsi" w:hAnsiTheme="minorHAnsi"/>
          <w:sz w:val="22"/>
          <w:szCs w:val="22"/>
        </w:rPr>
        <w:t xml:space="preserve"> </w:t>
      </w:r>
      <w:r w:rsidR="00091534">
        <w:rPr>
          <w:rFonts w:asciiTheme="minorHAnsi" w:hAnsiTheme="minorHAnsi"/>
          <w:sz w:val="22"/>
          <w:szCs w:val="22"/>
        </w:rPr>
        <w:t xml:space="preserve">logical information model </w:t>
      </w:r>
      <w:r w:rsidRPr="00ED2C9C">
        <w:rPr>
          <w:rFonts w:asciiTheme="minorHAnsi" w:hAnsiTheme="minorHAnsi"/>
          <w:sz w:val="22"/>
          <w:szCs w:val="22"/>
        </w:rPr>
        <w:t xml:space="preserve">and identify </w:t>
      </w:r>
      <w:r>
        <w:rPr>
          <w:rFonts w:asciiTheme="minorHAnsi" w:hAnsiTheme="minorHAnsi"/>
          <w:sz w:val="22"/>
          <w:szCs w:val="22"/>
        </w:rPr>
        <w:t>possible</w:t>
      </w:r>
      <w:r w:rsidRPr="00ED2C9C">
        <w:rPr>
          <w:rFonts w:asciiTheme="minorHAnsi" w:hAnsiTheme="minorHAnsi"/>
          <w:sz w:val="22"/>
          <w:szCs w:val="22"/>
        </w:rPr>
        <w:t xml:space="preserve"> key issues with the current quality of this data. </w:t>
      </w:r>
    </w:p>
    <w:p w14:paraId="7FC140F1" w14:textId="77777777" w:rsidR="001626F9" w:rsidRDefault="001626F9" w:rsidP="001626F9">
      <w:pPr>
        <w:spacing w:before="2"/>
        <w:rPr>
          <w:rFonts w:eastAsia="Arial" w:cs="Arial"/>
        </w:rPr>
      </w:pPr>
    </w:p>
    <w:p w14:paraId="33E56B8A" w14:textId="00A41555" w:rsidR="001626F9" w:rsidRPr="007D6664" w:rsidRDefault="001626F9" w:rsidP="001626F9">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007770CC">
        <w:rPr>
          <w:rFonts w:asciiTheme="minorHAnsi" w:hAnsiTheme="minorHAnsi"/>
          <w:sz w:val="22"/>
          <w:szCs w:val="22"/>
        </w:rPr>
        <w:t xml:space="preserve"> </w:t>
      </w:r>
      <w:r w:rsidR="007770CC">
        <w:rPr>
          <w:rFonts w:asciiTheme="minorHAnsi" w:hAnsiTheme="minorHAnsi"/>
          <w:spacing w:val="-6"/>
          <w:sz w:val="22"/>
          <w:szCs w:val="22"/>
        </w:rPr>
        <w:t>8</w:t>
      </w:r>
    </w:p>
    <w:p w14:paraId="035B6F11" w14:textId="77777777" w:rsidR="001626F9" w:rsidRPr="007D6664" w:rsidRDefault="001626F9" w:rsidP="001626F9">
      <w:pPr>
        <w:pStyle w:val="BodyText"/>
        <w:spacing w:line="276" w:lineRule="auto"/>
        <w:ind w:left="0" w:right="1095" w:firstLine="0"/>
        <w:rPr>
          <w:rFonts w:asciiTheme="minorHAnsi" w:hAnsiTheme="minorHAnsi"/>
          <w:sz w:val="22"/>
          <w:szCs w:val="22"/>
        </w:rPr>
      </w:pPr>
      <w:r>
        <w:rPr>
          <w:rFonts w:asciiTheme="minorHAnsi" w:hAnsiTheme="minorHAnsi"/>
          <w:sz w:val="22"/>
          <w:szCs w:val="22"/>
        </w:rPr>
        <w:t>Identify potential applications for 1 - 2 of the business capabilities identified in exercise 3 that are key to the first transition step towards the target architecture and propose their technical architecture.</w:t>
      </w:r>
    </w:p>
    <w:p w14:paraId="65C0A229" w14:textId="04698F32" w:rsidR="001626F9" w:rsidRDefault="001626F9" w:rsidP="001626F9">
      <w:pPr>
        <w:spacing w:before="4"/>
        <w:rPr>
          <w:rFonts w:eastAsia="Arial" w:cs="Arial"/>
          <w:b/>
        </w:rPr>
      </w:pPr>
    </w:p>
    <w:p w14:paraId="4AA1DABE" w14:textId="330BF39C" w:rsidR="007770CC" w:rsidRPr="007D6664" w:rsidRDefault="007770CC" w:rsidP="007770CC">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9</w:t>
      </w:r>
    </w:p>
    <w:p w14:paraId="365039A1" w14:textId="77777777" w:rsidR="007770CC" w:rsidRDefault="007770CC" w:rsidP="007770CC">
      <w:pPr>
        <w:pStyle w:val="BodyText"/>
        <w:spacing w:line="276" w:lineRule="auto"/>
        <w:ind w:left="0" w:right="1095" w:firstLine="0"/>
        <w:rPr>
          <w:rFonts w:asciiTheme="minorHAnsi" w:hAnsiTheme="minorHAnsi"/>
          <w:sz w:val="22"/>
          <w:szCs w:val="22"/>
        </w:rPr>
      </w:pPr>
      <w:r>
        <w:rPr>
          <w:rFonts w:asciiTheme="minorHAnsi" w:hAnsiTheme="minorHAnsi"/>
          <w:sz w:val="22"/>
          <w:szCs w:val="22"/>
        </w:rPr>
        <w:t>Propose a technology architecture pattern for the organisation.</w:t>
      </w:r>
    </w:p>
    <w:p w14:paraId="734450D7" w14:textId="77777777" w:rsidR="007770CC" w:rsidRPr="00EF697E" w:rsidRDefault="007770CC" w:rsidP="001626F9">
      <w:pPr>
        <w:spacing w:before="4"/>
        <w:rPr>
          <w:rFonts w:eastAsia="Arial" w:cs="Arial"/>
          <w:b/>
        </w:rPr>
      </w:pPr>
    </w:p>
    <w:p w14:paraId="2A19E792" w14:textId="08D93703" w:rsidR="001626F9" w:rsidRPr="007D6664" w:rsidRDefault="001626F9" w:rsidP="001626F9">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sidR="007770CC">
        <w:rPr>
          <w:rFonts w:asciiTheme="minorHAnsi" w:hAnsiTheme="minorHAnsi"/>
          <w:sz w:val="22"/>
          <w:szCs w:val="22"/>
        </w:rPr>
        <w:t>10</w:t>
      </w:r>
    </w:p>
    <w:p w14:paraId="3ED59C5D" w14:textId="77777777" w:rsidR="001626F9" w:rsidRDefault="001626F9" w:rsidP="001626F9">
      <w:pPr>
        <w:pStyle w:val="BodyText"/>
        <w:spacing w:line="276" w:lineRule="auto"/>
        <w:ind w:left="0" w:right="1221" w:firstLine="0"/>
        <w:rPr>
          <w:rFonts w:asciiTheme="minorHAnsi" w:hAnsiTheme="minorHAnsi"/>
          <w:sz w:val="22"/>
          <w:szCs w:val="22"/>
        </w:rPr>
      </w:pPr>
      <w:r w:rsidRPr="007D6664">
        <w:rPr>
          <w:rFonts w:asciiTheme="minorHAnsi" w:hAnsiTheme="minorHAnsi"/>
          <w:sz w:val="22"/>
          <w:szCs w:val="22"/>
        </w:rPr>
        <w:t xml:space="preserve">Propose </w:t>
      </w:r>
      <w:r>
        <w:rPr>
          <w:rFonts w:asciiTheme="minorHAnsi" w:hAnsiTheme="minorHAnsi"/>
          <w:sz w:val="22"/>
          <w:szCs w:val="22"/>
        </w:rPr>
        <w:t>the first 2-3 projects that may be required during the initial transition phase, identify their key deliverables and risk levels.</w:t>
      </w:r>
    </w:p>
    <w:p w14:paraId="4E97F594" w14:textId="5E112AB3" w:rsidR="001626F9" w:rsidRDefault="001626F9" w:rsidP="001C6D88">
      <w:pPr>
        <w:pStyle w:val="Heading1"/>
        <w:ind w:left="0" w:right="1095"/>
        <w:rPr>
          <w:rFonts w:asciiTheme="minorHAnsi" w:hAnsiTheme="minorHAnsi"/>
          <w:b w:val="0"/>
          <w:sz w:val="22"/>
          <w:szCs w:val="22"/>
        </w:rPr>
      </w:pPr>
    </w:p>
    <w:p w14:paraId="539FECEB" w14:textId="0699CC44" w:rsidR="00FD686B" w:rsidRDefault="00FD686B" w:rsidP="001C6D88">
      <w:pPr>
        <w:pStyle w:val="Heading1"/>
        <w:ind w:left="0" w:right="1095"/>
        <w:rPr>
          <w:rFonts w:asciiTheme="minorHAnsi" w:hAnsiTheme="minorHAnsi"/>
          <w:b w:val="0"/>
          <w:sz w:val="22"/>
          <w:szCs w:val="22"/>
        </w:rPr>
      </w:pPr>
    </w:p>
    <w:p w14:paraId="553DF17E" w14:textId="77777777" w:rsidR="00FD686B" w:rsidRDefault="00FD686B" w:rsidP="001C6D88">
      <w:pPr>
        <w:pStyle w:val="Heading1"/>
        <w:ind w:left="0" w:right="1095"/>
        <w:rPr>
          <w:rFonts w:asciiTheme="minorHAnsi" w:hAnsiTheme="minorHAnsi"/>
          <w:b w:val="0"/>
          <w:sz w:val="22"/>
          <w:szCs w:val="22"/>
        </w:rPr>
      </w:pPr>
    </w:p>
    <w:p w14:paraId="158343C8" w14:textId="0E59ADEA" w:rsidR="00F74190" w:rsidRPr="00F93860" w:rsidRDefault="00F74190" w:rsidP="001C6D88">
      <w:pPr>
        <w:pStyle w:val="Heading1"/>
        <w:ind w:left="0" w:right="1095"/>
        <w:rPr>
          <w:rFonts w:asciiTheme="minorHAnsi" w:hAnsiTheme="minorHAnsi"/>
          <w:b w:val="0"/>
          <w:i/>
          <w:sz w:val="22"/>
          <w:szCs w:val="22"/>
        </w:rPr>
      </w:pPr>
      <w:r w:rsidRPr="00F93860">
        <w:rPr>
          <w:rFonts w:asciiTheme="minorHAnsi" w:hAnsiTheme="minorHAnsi"/>
          <w:b w:val="0"/>
          <w:i/>
          <w:sz w:val="22"/>
          <w:szCs w:val="22"/>
        </w:rPr>
        <w:t xml:space="preserve">Note that this course does not teach specific modelling techniques or notations in detail, therefore many of the sample answers use the catalogue / matrix style deliverables from TOGAF. </w:t>
      </w:r>
      <w:r w:rsidR="00E70B4D" w:rsidRPr="00F93860">
        <w:rPr>
          <w:rFonts w:asciiTheme="minorHAnsi" w:hAnsiTheme="minorHAnsi"/>
          <w:b w:val="0"/>
          <w:i/>
          <w:sz w:val="22"/>
          <w:szCs w:val="22"/>
        </w:rPr>
        <w:t>However,</w:t>
      </w:r>
      <w:r w:rsidRPr="00F93860">
        <w:rPr>
          <w:rFonts w:asciiTheme="minorHAnsi" w:hAnsiTheme="minorHAnsi"/>
          <w:b w:val="0"/>
          <w:i/>
          <w:sz w:val="22"/>
          <w:szCs w:val="22"/>
        </w:rPr>
        <w:t xml:space="preserve"> if you wish to use a relevant model/diagram in an exercise please do.</w:t>
      </w:r>
    </w:p>
    <w:p w14:paraId="606F58A1" w14:textId="77777777" w:rsidR="00FD686B" w:rsidRDefault="00FD686B"/>
    <w:p w14:paraId="2C8B4C94" w14:textId="24D6D328" w:rsidR="001626F9" w:rsidRDefault="00F97F48">
      <w:r>
        <w:lastRenderedPageBreak/>
        <w:t xml:space="preserve">The following are sample answers. You may have identified different answers to each question. Use the example answers to consider how well you have been able to capture and present the information you wanted to.  </w:t>
      </w:r>
    </w:p>
    <w:p w14:paraId="6F20B67C" w14:textId="77777777" w:rsidR="00F97F48" w:rsidRDefault="00F97F48">
      <w:pPr>
        <w:rPr>
          <w:rFonts w:eastAsia="Arial"/>
          <w:b/>
          <w:bCs/>
        </w:rPr>
      </w:pPr>
    </w:p>
    <w:p w14:paraId="46E5BA9C" w14:textId="77777777" w:rsidR="00F97F48" w:rsidRDefault="00F97F48">
      <w:pPr>
        <w:rPr>
          <w:rFonts w:ascii="Arial" w:eastAsia="Arial" w:hAnsi="Arial"/>
          <w:b/>
          <w:bCs/>
          <w:sz w:val="28"/>
          <w:szCs w:val="36"/>
        </w:rPr>
      </w:pPr>
      <w:r>
        <w:br w:type="page"/>
      </w:r>
    </w:p>
    <w:p w14:paraId="30C09768" w14:textId="22C1EA06" w:rsidR="00155EFF" w:rsidRPr="00091534" w:rsidRDefault="00155EFF" w:rsidP="00155EFF">
      <w:pPr>
        <w:pStyle w:val="Heading1"/>
      </w:pPr>
      <w:r>
        <w:lastRenderedPageBreak/>
        <w:t>Exercise 1</w:t>
      </w:r>
    </w:p>
    <w:p w14:paraId="677D315E" w14:textId="77777777" w:rsidR="00155EFF" w:rsidRPr="007D6664" w:rsidRDefault="00155EFF" w:rsidP="00155EFF">
      <w:pPr>
        <w:pStyle w:val="Heading1"/>
        <w:ind w:left="0" w:right="1095"/>
        <w:rPr>
          <w:rFonts w:asciiTheme="minorHAnsi" w:hAnsiTheme="minorHAnsi"/>
          <w:b w:val="0"/>
          <w:bCs w:val="0"/>
          <w:sz w:val="22"/>
          <w:szCs w:val="22"/>
        </w:rPr>
      </w:pPr>
    </w:p>
    <w:p w14:paraId="48DBD304" w14:textId="77777777" w:rsidR="00155EFF" w:rsidRDefault="00155EFF" w:rsidP="00155EFF">
      <w:pPr>
        <w:pStyle w:val="BodyText"/>
        <w:spacing w:line="276" w:lineRule="auto"/>
        <w:ind w:left="0" w:right="1095" w:firstLine="0"/>
        <w:rPr>
          <w:rFonts w:asciiTheme="minorHAnsi" w:hAnsiTheme="minorHAnsi"/>
          <w:sz w:val="22"/>
          <w:szCs w:val="22"/>
        </w:rPr>
      </w:pPr>
      <w:r>
        <w:rPr>
          <w:rFonts w:asciiTheme="minorHAnsi" w:hAnsiTheme="minorHAnsi"/>
          <w:sz w:val="22"/>
          <w:szCs w:val="22"/>
        </w:rPr>
        <w:t>From</w:t>
      </w:r>
      <w:r w:rsidRPr="007D6664">
        <w:rPr>
          <w:rFonts w:asciiTheme="minorHAnsi" w:hAnsiTheme="minorHAnsi"/>
          <w:sz w:val="22"/>
          <w:szCs w:val="22"/>
        </w:rPr>
        <w:t xml:space="preserve"> the case study description flesh out what you believe </w:t>
      </w:r>
      <w:r>
        <w:rPr>
          <w:rFonts w:asciiTheme="minorHAnsi" w:hAnsiTheme="minorHAnsi"/>
          <w:sz w:val="22"/>
          <w:szCs w:val="22"/>
        </w:rPr>
        <w:t xml:space="preserve">might be </w:t>
      </w:r>
      <w:r w:rsidRPr="007D6664">
        <w:rPr>
          <w:rFonts w:asciiTheme="minorHAnsi" w:hAnsiTheme="minorHAnsi"/>
          <w:sz w:val="22"/>
          <w:szCs w:val="22"/>
        </w:rPr>
        <w:t>the drivers that led to the</w:t>
      </w:r>
      <w:r>
        <w:rPr>
          <w:rFonts w:asciiTheme="minorHAnsi" w:hAnsiTheme="minorHAnsi"/>
          <w:sz w:val="22"/>
          <w:szCs w:val="22"/>
        </w:rPr>
        <w:t xml:space="preserve"> overarching </w:t>
      </w:r>
      <w:r w:rsidRPr="007D6664">
        <w:rPr>
          <w:rFonts w:asciiTheme="minorHAnsi" w:hAnsiTheme="minorHAnsi"/>
          <w:sz w:val="22"/>
          <w:szCs w:val="22"/>
        </w:rPr>
        <w:t>goal and what the s</w:t>
      </w:r>
      <w:r>
        <w:rPr>
          <w:rFonts w:asciiTheme="minorHAnsi" w:hAnsiTheme="minorHAnsi"/>
          <w:sz w:val="22"/>
          <w:szCs w:val="22"/>
        </w:rPr>
        <w:t>pecific objectives (with KPIs) might be.</w:t>
      </w:r>
    </w:p>
    <w:p w14:paraId="343B2190" w14:textId="77777777" w:rsidR="00155EFF" w:rsidRDefault="00155EFF" w:rsidP="00155EFF">
      <w:pPr>
        <w:pStyle w:val="BodyText"/>
        <w:spacing w:line="276" w:lineRule="auto"/>
        <w:ind w:left="0" w:right="1095" w:firstLine="0"/>
        <w:rPr>
          <w:rFonts w:asciiTheme="minorHAnsi" w:hAnsiTheme="minorHAnsi"/>
          <w:sz w:val="22"/>
          <w:szCs w:val="22"/>
        </w:rPr>
      </w:pPr>
    </w:p>
    <w:tbl>
      <w:tblPr>
        <w:tblStyle w:val="TableGrid"/>
        <w:tblW w:w="10348" w:type="dxa"/>
        <w:tblInd w:w="108" w:type="dxa"/>
        <w:tblLook w:val="04A0" w:firstRow="1" w:lastRow="0" w:firstColumn="1" w:lastColumn="0" w:noHBand="0" w:noVBand="1"/>
      </w:tblPr>
      <w:tblGrid>
        <w:gridCol w:w="10348"/>
      </w:tblGrid>
      <w:tr w:rsidR="00155EFF" w14:paraId="5848B027" w14:textId="77777777" w:rsidTr="002677CA">
        <w:tc>
          <w:tcPr>
            <w:tcW w:w="10348" w:type="dxa"/>
          </w:tcPr>
          <w:p w14:paraId="5B83545F" w14:textId="77777777" w:rsidR="00155EFF" w:rsidRPr="00F74190" w:rsidRDefault="00155EFF" w:rsidP="002677CA">
            <w:pPr>
              <w:pStyle w:val="Heading1"/>
              <w:ind w:left="0" w:right="-108"/>
              <w:rPr>
                <w:rFonts w:asciiTheme="minorHAnsi" w:hAnsiTheme="minorHAnsi"/>
                <w:sz w:val="22"/>
                <w:szCs w:val="22"/>
              </w:rPr>
            </w:pPr>
            <w:r w:rsidRPr="00F74190">
              <w:rPr>
                <w:rFonts w:asciiTheme="minorHAnsi" w:hAnsiTheme="minorHAnsi"/>
                <w:sz w:val="22"/>
                <w:szCs w:val="22"/>
              </w:rPr>
              <w:t>Driver</w:t>
            </w:r>
            <w:r>
              <w:rPr>
                <w:rFonts w:asciiTheme="minorHAnsi" w:hAnsiTheme="minorHAnsi"/>
                <w:sz w:val="22"/>
                <w:szCs w:val="22"/>
              </w:rPr>
              <w:t>s</w:t>
            </w:r>
          </w:p>
        </w:tc>
      </w:tr>
      <w:tr w:rsidR="00155EFF" w14:paraId="05FA8DBA" w14:textId="77777777" w:rsidTr="002677CA">
        <w:tc>
          <w:tcPr>
            <w:tcW w:w="10348" w:type="dxa"/>
          </w:tcPr>
          <w:p w14:paraId="779ABABB"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Globalisation with faster growth in new/emerging markets</w:t>
            </w:r>
          </w:p>
        </w:tc>
      </w:tr>
      <w:tr w:rsidR="00155EFF" w14:paraId="5AC9588D" w14:textId="77777777" w:rsidTr="002677CA">
        <w:tc>
          <w:tcPr>
            <w:tcW w:w="10348" w:type="dxa"/>
          </w:tcPr>
          <w:p w14:paraId="781BBA5C"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Continued market cost pressure requiring economies of scale through shared services between specialist companies in the group</w:t>
            </w:r>
          </w:p>
        </w:tc>
      </w:tr>
      <w:tr w:rsidR="00155EFF" w14:paraId="19B167BA" w14:textId="77777777" w:rsidTr="002677CA">
        <w:tc>
          <w:tcPr>
            <w:tcW w:w="10348" w:type="dxa"/>
          </w:tcPr>
          <w:p w14:paraId="7957003F"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Increasing demand from large clients for “one-company” service</w:t>
            </w:r>
          </w:p>
        </w:tc>
      </w:tr>
      <w:tr w:rsidR="00155EFF" w14:paraId="7D715E56" w14:textId="77777777" w:rsidTr="002677CA">
        <w:tc>
          <w:tcPr>
            <w:tcW w:w="10348" w:type="dxa"/>
          </w:tcPr>
          <w:p w14:paraId="45E50158"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Difficulty in integrating information and skills across the group to deliver a “one-company” service.</w:t>
            </w:r>
          </w:p>
        </w:tc>
      </w:tr>
      <w:tr w:rsidR="00155EFF" w14:paraId="1F215AD5" w14:textId="77777777" w:rsidTr="002677CA">
        <w:tc>
          <w:tcPr>
            <w:tcW w:w="10348" w:type="dxa"/>
          </w:tcPr>
          <w:p w14:paraId="013D137D"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Need for capability in new geographies (potentially by acquisition)</w:t>
            </w:r>
          </w:p>
        </w:tc>
      </w:tr>
    </w:tbl>
    <w:p w14:paraId="5DA66E9A" w14:textId="77777777" w:rsidR="00155EFF" w:rsidRDefault="00155EFF" w:rsidP="00155EFF">
      <w:pPr>
        <w:pStyle w:val="BodyText"/>
        <w:spacing w:line="276" w:lineRule="auto"/>
        <w:ind w:left="0" w:right="1095" w:firstLine="0"/>
        <w:rPr>
          <w:rFonts w:asciiTheme="minorHAnsi" w:hAnsiTheme="minorHAnsi"/>
          <w:sz w:val="22"/>
          <w:szCs w:val="22"/>
        </w:rPr>
      </w:pPr>
    </w:p>
    <w:p w14:paraId="54EDEB63" w14:textId="77777777" w:rsidR="00155EFF" w:rsidRDefault="00155EFF" w:rsidP="00155EFF">
      <w:pPr>
        <w:pStyle w:val="BodyText"/>
        <w:spacing w:line="276" w:lineRule="auto"/>
        <w:ind w:left="0" w:right="1095" w:firstLine="0"/>
        <w:rPr>
          <w:rFonts w:asciiTheme="minorHAnsi" w:hAnsiTheme="minorHAnsi"/>
          <w:sz w:val="22"/>
          <w:szCs w:val="22"/>
        </w:rPr>
      </w:pPr>
    </w:p>
    <w:p w14:paraId="466C2A9A" w14:textId="77777777" w:rsidR="00155EFF" w:rsidRDefault="00155EFF" w:rsidP="00155EFF">
      <w:pPr>
        <w:pStyle w:val="BodyText"/>
        <w:spacing w:line="276" w:lineRule="auto"/>
        <w:ind w:left="0" w:right="1095" w:firstLine="0"/>
        <w:rPr>
          <w:rFonts w:asciiTheme="minorHAnsi" w:hAnsiTheme="minorHAnsi"/>
          <w:sz w:val="22"/>
          <w:szCs w:val="22"/>
        </w:rPr>
      </w:pPr>
    </w:p>
    <w:tbl>
      <w:tblPr>
        <w:tblStyle w:val="TableGrid"/>
        <w:tblW w:w="10348" w:type="dxa"/>
        <w:tblInd w:w="108" w:type="dxa"/>
        <w:tblLook w:val="04A0" w:firstRow="1" w:lastRow="0" w:firstColumn="1" w:lastColumn="0" w:noHBand="0" w:noVBand="1"/>
      </w:tblPr>
      <w:tblGrid>
        <w:gridCol w:w="10348"/>
      </w:tblGrid>
      <w:tr w:rsidR="00155EFF" w14:paraId="4957B80D" w14:textId="77777777" w:rsidTr="002677CA">
        <w:tc>
          <w:tcPr>
            <w:tcW w:w="10348" w:type="dxa"/>
          </w:tcPr>
          <w:p w14:paraId="3EAB3687" w14:textId="77777777" w:rsidR="00155EFF" w:rsidRPr="002A0B24" w:rsidRDefault="00155EFF" w:rsidP="002677CA">
            <w:pPr>
              <w:pStyle w:val="Heading1"/>
              <w:ind w:left="0" w:right="-108"/>
              <w:rPr>
                <w:rFonts w:asciiTheme="minorHAnsi" w:hAnsiTheme="minorHAnsi"/>
                <w:sz w:val="22"/>
                <w:szCs w:val="22"/>
              </w:rPr>
            </w:pPr>
            <w:r w:rsidRPr="002A0B24">
              <w:rPr>
                <w:rFonts w:asciiTheme="minorHAnsi" w:hAnsiTheme="minorHAnsi"/>
                <w:sz w:val="22"/>
                <w:szCs w:val="22"/>
              </w:rPr>
              <w:t>Overarching Goal</w:t>
            </w:r>
          </w:p>
        </w:tc>
      </w:tr>
      <w:tr w:rsidR="00155EFF" w14:paraId="445964C6" w14:textId="77777777" w:rsidTr="002677CA">
        <w:tc>
          <w:tcPr>
            <w:tcW w:w="10348" w:type="dxa"/>
          </w:tcPr>
          <w:p w14:paraId="453CB0DA" w14:textId="77777777" w:rsidR="00155EFF" w:rsidRPr="002A0B24" w:rsidRDefault="00155EFF" w:rsidP="002677CA">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br/>
            </w:r>
            <w:r w:rsidRPr="002A0B24">
              <w:rPr>
                <w:rFonts w:eastAsia="Times New Roman" w:cs="Times New Roman"/>
                <w:lang w:val="en-GB" w:eastAsia="en-GB"/>
              </w:rPr>
              <w:t xml:space="preserve">To increasingly bring our capabilities together </w:t>
            </w:r>
            <w:r w:rsidRPr="002A0B24">
              <w:rPr>
                <w:rFonts w:eastAsia="Times New Roman" w:cs="Times New Roman"/>
                <w:b/>
                <w:lang w:val="en-GB" w:eastAsia="en-GB"/>
              </w:rPr>
              <w:t xml:space="preserve">more </w:t>
            </w:r>
            <w:r w:rsidRPr="002A0B24">
              <w:rPr>
                <w:rFonts w:eastAsia="Times New Roman" w:cs="Times New Roman"/>
                <w:lang w:val="en-GB" w:eastAsia="en-GB"/>
              </w:rPr>
              <w:t>seamlessly to provide a best in class service across multiple geographies to many different types of client while retaining the in-depth knowledge and focus of each of our specialist companies all the while growing our client base, operating revenues and profitability.</w:t>
            </w:r>
            <w:r>
              <w:rPr>
                <w:rFonts w:eastAsia="Times New Roman" w:cs="Times New Roman"/>
                <w:lang w:val="en-GB" w:eastAsia="en-GB"/>
              </w:rPr>
              <w:br/>
            </w:r>
          </w:p>
        </w:tc>
      </w:tr>
    </w:tbl>
    <w:p w14:paraId="347BE802" w14:textId="77777777" w:rsidR="00155EFF" w:rsidRDefault="00155EFF" w:rsidP="00155EFF">
      <w:pPr>
        <w:pStyle w:val="BodyText"/>
        <w:spacing w:line="276" w:lineRule="auto"/>
        <w:ind w:left="0" w:right="1095" w:firstLine="0"/>
        <w:rPr>
          <w:rFonts w:asciiTheme="minorHAnsi" w:hAnsiTheme="minorHAnsi"/>
          <w:sz w:val="22"/>
          <w:szCs w:val="22"/>
        </w:rPr>
      </w:pPr>
    </w:p>
    <w:p w14:paraId="108053AB" w14:textId="77777777" w:rsidR="00155EFF" w:rsidRDefault="00155EFF" w:rsidP="00155EFF">
      <w:pPr>
        <w:pStyle w:val="BodyText"/>
        <w:spacing w:line="276" w:lineRule="auto"/>
        <w:ind w:left="0" w:right="1095" w:firstLine="0"/>
        <w:rPr>
          <w:rFonts w:asciiTheme="minorHAnsi" w:hAnsiTheme="minorHAnsi"/>
          <w:sz w:val="22"/>
          <w:szCs w:val="22"/>
        </w:rPr>
      </w:pPr>
    </w:p>
    <w:p w14:paraId="261690C7" w14:textId="77777777" w:rsidR="00155EFF" w:rsidRDefault="00155EFF" w:rsidP="00155EFF">
      <w:pPr>
        <w:pStyle w:val="BodyText"/>
        <w:spacing w:line="276" w:lineRule="auto"/>
        <w:ind w:left="0" w:right="1095" w:firstLine="0"/>
        <w:rPr>
          <w:rFonts w:asciiTheme="minorHAnsi" w:hAnsiTheme="minorHAnsi"/>
          <w:sz w:val="22"/>
          <w:szCs w:val="22"/>
        </w:rPr>
      </w:pPr>
    </w:p>
    <w:tbl>
      <w:tblPr>
        <w:tblStyle w:val="TableGrid"/>
        <w:tblW w:w="10348" w:type="dxa"/>
        <w:tblInd w:w="108" w:type="dxa"/>
        <w:tblLook w:val="04A0" w:firstRow="1" w:lastRow="0" w:firstColumn="1" w:lastColumn="0" w:noHBand="0" w:noVBand="1"/>
      </w:tblPr>
      <w:tblGrid>
        <w:gridCol w:w="5103"/>
        <w:gridCol w:w="5245"/>
      </w:tblGrid>
      <w:tr w:rsidR="00155EFF" w14:paraId="2CBCE49C" w14:textId="77777777" w:rsidTr="002677CA">
        <w:tc>
          <w:tcPr>
            <w:tcW w:w="5103" w:type="dxa"/>
          </w:tcPr>
          <w:p w14:paraId="4ABCEAF9" w14:textId="77777777" w:rsidR="00155EFF" w:rsidRPr="00F74190" w:rsidRDefault="00155EFF" w:rsidP="002677CA">
            <w:pPr>
              <w:pStyle w:val="Heading1"/>
              <w:ind w:left="0" w:right="-108"/>
              <w:rPr>
                <w:rFonts w:asciiTheme="minorHAnsi" w:hAnsiTheme="minorHAnsi"/>
                <w:sz w:val="22"/>
                <w:szCs w:val="22"/>
              </w:rPr>
            </w:pPr>
            <w:r w:rsidRPr="00F74190">
              <w:rPr>
                <w:rFonts w:asciiTheme="minorHAnsi" w:hAnsiTheme="minorHAnsi"/>
                <w:sz w:val="22"/>
                <w:szCs w:val="22"/>
              </w:rPr>
              <w:t>Objective</w:t>
            </w:r>
            <w:r>
              <w:rPr>
                <w:rFonts w:asciiTheme="minorHAnsi" w:hAnsiTheme="minorHAnsi"/>
                <w:sz w:val="22"/>
                <w:szCs w:val="22"/>
              </w:rPr>
              <w:t>s</w:t>
            </w:r>
          </w:p>
        </w:tc>
        <w:tc>
          <w:tcPr>
            <w:tcW w:w="5245" w:type="dxa"/>
          </w:tcPr>
          <w:p w14:paraId="4C8F33A3" w14:textId="77777777" w:rsidR="00155EFF" w:rsidRPr="00F74190" w:rsidRDefault="00155EFF" w:rsidP="002677CA">
            <w:pPr>
              <w:pStyle w:val="Heading1"/>
              <w:ind w:left="0" w:right="1095"/>
              <w:rPr>
                <w:rFonts w:asciiTheme="minorHAnsi" w:hAnsiTheme="minorHAnsi"/>
                <w:sz w:val="22"/>
                <w:szCs w:val="22"/>
              </w:rPr>
            </w:pPr>
            <w:r w:rsidRPr="00F74190">
              <w:rPr>
                <w:rFonts w:asciiTheme="minorHAnsi" w:hAnsiTheme="minorHAnsi"/>
                <w:sz w:val="22"/>
                <w:szCs w:val="22"/>
              </w:rPr>
              <w:t>KPI</w:t>
            </w:r>
            <w:r>
              <w:rPr>
                <w:rFonts w:asciiTheme="minorHAnsi" w:hAnsiTheme="minorHAnsi"/>
                <w:sz w:val="22"/>
                <w:szCs w:val="22"/>
              </w:rPr>
              <w:t>s</w:t>
            </w:r>
          </w:p>
        </w:tc>
      </w:tr>
      <w:tr w:rsidR="00155EFF" w14:paraId="151C7EE9" w14:textId="77777777" w:rsidTr="002677CA">
        <w:tc>
          <w:tcPr>
            <w:tcW w:w="5103" w:type="dxa"/>
          </w:tcPr>
          <w:p w14:paraId="659AF9D4"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 xml:space="preserve">Set up and implement shared services across the group </w:t>
            </w:r>
          </w:p>
        </w:tc>
        <w:tc>
          <w:tcPr>
            <w:tcW w:w="5245" w:type="dxa"/>
          </w:tcPr>
          <w:p w14:paraId="056F2CF6"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For first transition (covering 5 internal companies) to be running effectively by the end of 2015</w:t>
            </w:r>
          </w:p>
        </w:tc>
      </w:tr>
      <w:tr w:rsidR="00155EFF" w14:paraId="5E5A761B" w14:textId="77777777" w:rsidTr="002677CA">
        <w:tc>
          <w:tcPr>
            <w:tcW w:w="5103" w:type="dxa"/>
          </w:tcPr>
          <w:p w14:paraId="013D6433" w14:textId="77777777" w:rsidR="00155EFF" w:rsidRDefault="00155EFF" w:rsidP="002677CA">
            <w:pPr>
              <w:pStyle w:val="Heading1"/>
              <w:ind w:left="0" w:right="-108"/>
              <w:rPr>
                <w:rFonts w:asciiTheme="minorHAnsi" w:hAnsiTheme="minorHAnsi"/>
                <w:b w:val="0"/>
                <w:sz w:val="22"/>
                <w:szCs w:val="22"/>
              </w:rPr>
            </w:pPr>
          </w:p>
        </w:tc>
        <w:tc>
          <w:tcPr>
            <w:tcW w:w="5245" w:type="dxa"/>
          </w:tcPr>
          <w:p w14:paraId="2B39AACE"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For the final transition (for all internal companies to be running effectively) by the end of 2016.</w:t>
            </w:r>
          </w:p>
        </w:tc>
      </w:tr>
      <w:tr w:rsidR="00155EFF" w14:paraId="6C6A9AC3" w14:textId="77777777" w:rsidTr="002677CA">
        <w:tc>
          <w:tcPr>
            <w:tcW w:w="5103" w:type="dxa"/>
          </w:tcPr>
          <w:p w14:paraId="4F71C3E9"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Implement one-company proposal capability for major clients</w:t>
            </w:r>
          </w:p>
        </w:tc>
        <w:tc>
          <w:tcPr>
            <w:tcW w:w="5245" w:type="dxa"/>
          </w:tcPr>
          <w:p w14:paraId="5A75988F"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 xml:space="preserve">For first transition (with 5 test clients) to be in use by the end of 2015 </w:t>
            </w:r>
          </w:p>
        </w:tc>
      </w:tr>
      <w:tr w:rsidR="00155EFF" w14:paraId="16EC1349" w14:textId="77777777" w:rsidTr="002677CA">
        <w:tc>
          <w:tcPr>
            <w:tcW w:w="5103" w:type="dxa"/>
          </w:tcPr>
          <w:p w14:paraId="50C00B7F" w14:textId="77777777" w:rsidR="00155EFF" w:rsidRDefault="00155EFF" w:rsidP="002677CA">
            <w:pPr>
              <w:pStyle w:val="Heading1"/>
              <w:ind w:left="0" w:right="-108"/>
              <w:rPr>
                <w:rFonts w:asciiTheme="minorHAnsi" w:hAnsiTheme="minorHAnsi"/>
                <w:b w:val="0"/>
                <w:sz w:val="22"/>
                <w:szCs w:val="22"/>
              </w:rPr>
            </w:pPr>
          </w:p>
        </w:tc>
        <w:tc>
          <w:tcPr>
            <w:tcW w:w="5245" w:type="dxa"/>
          </w:tcPr>
          <w:p w14:paraId="7285ED43"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For the final transition (for all internal companies to be running effectively) by the end of 2016.</w:t>
            </w:r>
          </w:p>
        </w:tc>
      </w:tr>
      <w:tr w:rsidR="00155EFF" w14:paraId="24FC5D3F" w14:textId="77777777" w:rsidTr="002677CA">
        <w:tc>
          <w:tcPr>
            <w:tcW w:w="5103" w:type="dxa"/>
          </w:tcPr>
          <w:p w14:paraId="79AC9961"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To lower the cost of delivery of shared service business capabilities, while maintaining quality and increasing profitability.</w:t>
            </w:r>
          </w:p>
        </w:tc>
        <w:tc>
          <w:tcPr>
            <w:tcW w:w="5245" w:type="dxa"/>
          </w:tcPr>
          <w:p w14:paraId="6D85117A"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Shared service cost (profiled against company growth) to be 10% lower at the end of 2016 compared to the end of 2014.</w:t>
            </w:r>
          </w:p>
        </w:tc>
      </w:tr>
      <w:tr w:rsidR="00155EFF" w14:paraId="320F1F6A" w14:textId="77777777" w:rsidTr="002677CA">
        <w:tc>
          <w:tcPr>
            <w:tcW w:w="5103" w:type="dxa"/>
          </w:tcPr>
          <w:p w14:paraId="00921155" w14:textId="77777777" w:rsidR="00155EFF" w:rsidRDefault="00155EFF" w:rsidP="002677CA">
            <w:pPr>
              <w:pStyle w:val="Heading1"/>
              <w:ind w:left="0" w:right="-108"/>
              <w:rPr>
                <w:rFonts w:asciiTheme="minorHAnsi" w:hAnsiTheme="minorHAnsi"/>
                <w:b w:val="0"/>
                <w:sz w:val="22"/>
                <w:szCs w:val="22"/>
              </w:rPr>
            </w:pPr>
          </w:p>
        </w:tc>
        <w:tc>
          <w:tcPr>
            <w:tcW w:w="5245" w:type="dxa"/>
          </w:tcPr>
          <w:p w14:paraId="7EAF9C61"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Shared service cost quality index to be as good if not better at the end of 2016 compared to the end of 2014.</w:t>
            </w:r>
          </w:p>
        </w:tc>
      </w:tr>
      <w:tr w:rsidR="00155EFF" w14:paraId="055A9040" w14:textId="77777777" w:rsidTr="002677CA">
        <w:tc>
          <w:tcPr>
            <w:tcW w:w="5103" w:type="dxa"/>
          </w:tcPr>
          <w:p w14:paraId="0934F35D" w14:textId="77777777" w:rsidR="00155EFF" w:rsidRDefault="00155EFF" w:rsidP="002677CA">
            <w:pPr>
              <w:pStyle w:val="Heading1"/>
              <w:ind w:left="0" w:right="-108"/>
              <w:rPr>
                <w:rFonts w:asciiTheme="minorHAnsi" w:hAnsiTheme="minorHAnsi"/>
                <w:b w:val="0"/>
                <w:sz w:val="22"/>
                <w:szCs w:val="22"/>
              </w:rPr>
            </w:pPr>
          </w:p>
        </w:tc>
        <w:tc>
          <w:tcPr>
            <w:tcW w:w="5245" w:type="dxa"/>
          </w:tcPr>
          <w:p w14:paraId="4F68DFB2" w14:textId="77777777" w:rsidR="00155EFF" w:rsidRDefault="00155EFF" w:rsidP="002677CA">
            <w:pPr>
              <w:pStyle w:val="Heading1"/>
              <w:ind w:left="0" w:right="-108"/>
              <w:rPr>
                <w:rFonts w:asciiTheme="minorHAnsi" w:hAnsiTheme="minorHAnsi"/>
                <w:b w:val="0"/>
                <w:sz w:val="22"/>
                <w:szCs w:val="22"/>
              </w:rPr>
            </w:pPr>
            <w:r>
              <w:rPr>
                <w:rFonts w:asciiTheme="minorHAnsi" w:hAnsiTheme="minorHAnsi"/>
                <w:b w:val="0"/>
                <w:sz w:val="22"/>
                <w:szCs w:val="22"/>
              </w:rPr>
              <w:t>Overall operational profitability of the group to be 10% higher at the end of 2016 compared to the end of 2014.</w:t>
            </w:r>
          </w:p>
        </w:tc>
      </w:tr>
    </w:tbl>
    <w:p w14:paraId="7E5C9FE4" w14:textId="77777777" w:rsidR="00155EFF" w:rsidRPr="007D6664" w:rsidRDefault="00155EFF" w:rsidP="00155EFF">
      <w:pPr>
        <w:pStyle w:val="BodyText"/>
        <w:spacing w:line="276" w:lineRule="auto"/>
        <w:ind w:left="0" w:right="1095" w:firstLine="0"/>
        <w:rPr>
          <w:rFonts w:asciiTheme="minorHAnsi" w:hAnsiTheme="minorHAnsi"/>
          <w:sz w:val="22"/>
          <w:szCs w:val="22"/>
        </w:rPr>
      </w:pPr>
    </w:p>
    <w:p w14:paraId="426EFA52" w14:textId="77777777" w:rsidR="00155EFF" w:rsidRDefault="00155EFF" w:rsidP="00155EFF">
      <w:pPr>
        <w:rPr>
          <w:rFonts w:eastAsia="Arial"/>
          <w:b/>
          <w:bCs/>
        </w:rPr>
      </w:pPr>
      <w:r>
        <w:br w:type="page"/>
      </w:r>
    </w:p>
    <w:p w14:paraId="7841E31F" w14:textId="12222A7E" w:rsidR="00155EFF" w:rsidRPr="00091534" w:rsidRDefault="00155EFF" w:rsidP="00155EFF">
      <w:pPr>
        <w:pStyle w:val="Heading1"/>
      </w:pPr>
      <w:r>
        <w:lastRenderedPageBreak/>
        <w:t>Exercise 2</w:t>
      </w:r>
    </w:p>
    <w:p w14:paraId="12B31BCB" w14:textId="77777777" w:rsidR="00155EFF" w:rsidRDefault="00155EFF" w:rsidP="00155EFF"/>
    <w:p w14:paraId="7C3DF436" w14:textId="77777777" w:rsidR="00155EFF" w:rsidRDefault="00155EFF" w:rsidP="00155EFF">
      <w:r>
        <w:t>Identify up to 10 key architecture principles for and complete a principles template for one of those principles.</w:t>
      </w:r>
    </w:p>
    <w:p w14:paraId="6FCEC808" w14:textId="77777777" w:rsidR="00155EFF" w:rsidRDefault="00155EFF" w:rsidP="00155EFF"/>
    <w:p w14:paraId="6ADCC407" w14:textId="77777777" w:rsidR="00155EFF" w:rsidRDefault="00155EFF" w:rsidP="00155EFF"/>
    <w:p w14:paraId="32593AC1" w14:textId="77777777" w:rsidR="00155EFF" w:rsidRPr="00937403" w:rsidRDefault="00155EFF" w:rsidP="00155EFF">
      <w:pPr>
        <w:rPr>
          <w:b/>
        </w:rPr>
      </w:pPr>
      <w:r w:rsidRPr="00937403">
        <w:rPr>
          <w:b/>
        </w:rPr>
        <w:t>Principles List</w:t>
      </w:r>
    </w:p>
    <w:p w14:paraId="242FBB7B" w14:textId="77777777" w:rsidR="00155EFF" w:rsidRDefault="00155EFF" w:rsidP="00155EFF">
      <w:pPr>
        <w:rPr>
          <w:rFonts w:cstheme="minorHAnsi"/>
          <w:sz w:val="52"/>
          <w:szCs w:val="52"/>
        </w:rPr>
      </w:pPr>
    </w:p>
    <w:tbl>
      <w:tblPr>
        <w:tblpPr w:leftFromText="26" w:rightFromText="26" w:bottomFromText="160" w:vertAnchor="text"/>
        <w:tblW w:w="10800" w:type="dxa"/>
        <w:tblCellSpacing w:w="13" w:type="dxa"/>
        <w:tblCellMar>
          <w:top w:w="26" w:type="dxa"/>
          <w:left w:w="26" w:type="dxa"/>
          <w:bottom w:w="26" w:type="dxa"/>
          <w:right w:w="26" w:type="dxa"/>
        </w:tblCellMar>
        <w:tblLook w:val="04A0" w:firstRow="1" w:lastRow="0" w:firstColumn="1" w:lastColumn="0" w:noHBand="0" w:noVBand="1"/>
      </w:tblPr>
      <w:tblGrid>
        <w:gridCol w:w="783"/>
        <w:gridCol w:w="7573"/>
        <w:gridCol w:w="2444"/>
      </w:tblGrid>
      <w:tr w:rsidR="00155EFF" w14:paraId="444AC186"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56382E75" w14:textId="77777777" w:rsidR="00155EFF" w:rsidRPr="007B7A84" w:rsidRDefault="00155EFF" w:rsidP="002677CA">
            <w:pPr>
              <w:jc w:val="center"/>
              <w:rPr>
                <w:rFonts w:eastAsia="Times New Roman" w:cstheme="minorHAnsi"/>
                <w:b/>
                <w:color w:val="000000"/>
                <w:lang w:eastAsia="en-GB"/>
              </w:rPr>
            </w:pPr>
            <w:r w:rsidRPr="007B7A84">
              <w:rPr>
                <w:rFonts w:eastAsia="Times New Roman" w:cstheme="minorHAnsi"/>
                <w:b/>
                <w:color w:val="000000"/>
                <w:lang w:eastAsia="en-GB"/>
              </w:rPr>
              <w:t>No</w:t>
            </w:r>
          </w:p>
        </w:tc>
        <w:tc>
          <w:tcPr>
            <w:tcW w:w="3600" w:type="dxa"/>
            <w:tcBorders>
              <w:top w:val="single" w:sz="6" w:space="0" w:color="000000"/>
              <w:left w:val="single" w:sz="6" w:space="0" w:color="000000"/>
              <w:bottom w:val="single" w:sz="6" w:space="0" w:color="000000"/>
              <w:right w:val="single" w:sz="6" w:space="0" w:color="000000"/>
            </w:tcBorders>
          </w:tcPr>
          <w:p w14:paraId="445B1100" w14:textId="77777777" w:rsidR="00155EFF" w:rsidRPr="007B7A84" w:rsidRDefault="00155EFF" w:rsidP="002677CA">
            <w:pPr>
              <w:rPr>
                <w:rFonts w:eastAsiaTheme="minorEastAsia" w:cstheme="minorHAnsi"/>
                <w:b/>
                <w:color w:val="000000" w:themeColor="text1"/>
                <w:kern w:val="24"/>
                <w:lang w:eastAsia="en-GB"/>
              </w:rPr>
            </w:pPr>
            <w:r w:rsidRPr="007B7A84">
              <w:rPr>
                <w:rFonts w:eastAsiaTheme="minorEastAsia" w:cstheme="minorHAnsi"/>
                <w:b/>
                <w:color w:val="000000" w:themeColor="text1"/>
                <w:kern w:val="24"/>
                <w:lang w:eastAsia="en-GB"/>
              </w:rPr>
              <w:t>Name</w:t>
            </w:r>
          </w:p>
          <w:p w14:paraId="74A80650" w14:textId="77777777" w:rsidR="00155EFF" w:rsidRPr="007B7A84" w:rsidRDefault="00155EFF" w:rsidP="002677CA">
            <w:pPr>
              <w:rPr>
                <w:rFonts w:eastAsiaTheme="minorEastAsia" w:cstheme="minorHAnsi"/>
                <w:b/>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6D0718AE" w14:textId="77777777" w:rsidR="00155EFF" w:rsidRPr="007B7A84" w:rsidRDefault="00155EFF" w:rsidP="002677CA">
            <w:pPr>
              <w:rPr>
                <w:rFonts w:eastAsiaTheme="minorEastAsia" w:cstheme="minorHAnsi"/>
                <w:b/>
                <w:color w:val="000000" w:themeColor="text1"/>
                <w:kern w:val="24"/>
                <w:lang w:eastAsia="en-GB"/>
              </w:rPr>
            </w:pPr>
            <w:r w:rsidRPr="007B7A84">
              <w:rPr>
                <w:rFonts w:eastAsiaTheme="minorEastAsia" w:cstheme="minorHAnsi"/>
                <w:b/>
                <w:color w:val="000000" w:themeColor="text1"/>
                <w:kern w:val="24"/>
                <w:lang w:eastAsia="en-GB"/>
              </w:rPr>
              <w:t>Domain</w:t>
            </w:r>
          </w:p>
        </w:tc>
      </w:tr>
      <w:tr w:rsidR="00155EFF" w14:paraId="6560EE3A"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02EF0454"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01 </w:t>
            </w:r>
          </w:p>
        </w:tc>
        <w:tc>
          <w:tcPr>
            <w:tcW w:w="3600" w:type="dxa"/>
            <w:tcBorders>
              <w:top w:val="single" w:sz="6" w:space="0" w:color="000000"/>
              <w:left w:val="single" w:sz="6" w:space="0" w:color="000000"/>
              <w:bottom w:val="single" w:sz="6" w:space="0" w:color="000000"/>
              <w:right w:val="single" w:sz="6" w:space="0" w:color="000000"/>
            </w:tcBorders>
            <w:hideMark/>
          </w:tcPr>
          <w:p w14:paraId="2685CB68" w14:textId="77777777" w:rsidR="00155EFF" w:rsidRDefault="00E35F6F" w:rsidP="002677CA">
            <w:pPr>
              <w:rPr>
                <w:color w:val="000000" w:themeColor="text1"/>
              </w:rPr>
            </w:pPr>
            <w:hyperlink r:id="rId10" w:anchor="P01" w:history="1">
              <w:r w:rsidR="00155EFF" w:rsidRPr="007B7A84">
                <w:rPr>
                  <w:rStyle w:val="Hyperlink"/>
                  <w:rFonts w:eastAsiaTheme="minorEastAsia" w:cstheme="minorHAnsi"/>
                  <w:color w:val="000000" w:themeColor="text1"/>
                  <w:kern w:val="24"/>
                  <w:lang w:eastAsia="en-GB"/>
                </w:rPr>
                <w:t>Reuse, before buy before build</w:t>
              </w:r>
            </w:hyperlink>
            <w:r w:rsidR="00155EFF" w:rsidRPr="007B7A84">
              <w:rPr>
                <w:color w:val="000000" w:themeColor="text1"/>
              </w:rPr>
              <w:t>.</w:t>
            </w:r>
          </w:p>
          <w:p w14:paraId="75D913CC"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23D960BD" w14:textId="77777777" w:rsidR="00155EFF" w:rsidRPr="007B7A84" w:rsidRDefault="00155EFF" w:rsidP="002677CA">
            <w:pPr>
              <w:rPr>
                <w:rFonts w:eastAsiaTheme="minorEastAsia" w:cstheme="minorHAnsi"/>
                <w:color w:val="000000" w:themeColor="text1"/>
                <w:kern w:val="24"/>
                <w:lang w:eastAsia="en-GB"/>
              </w:rPr>
            </w:pPr>
            <w:r w:rsidRPr="007B7A84">
              <w:rPr>
                <w:rFonts w:eastAsiaTheme="minorEastAsia" w:cstheme="minorHAnsi"/>
                <w:color w:val="000000" w:themeColor="text1"/>
                <w:kern w:val="24"/>
                <w:lang w:eastAsia="en-GB"/>
              </w:rPr>
              <w:t>Enterprise</w:t>
            </w:r>
          </w:p>
        </w:tc>
      </w:tr>
      <w:tr w:rsidR="00155EFF" w14:paraId="3B00F14E"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52A0106B"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02</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61A2C18B" w14:textId="77777777" w:rsidR="00155EFF" w:rsidRDefault="00E35F6F" w:rsidP="002677CA">
            <w:pPr>
              <w:rPr>
                <w:rFonts w:eastAsiaTheme="minorEastAsia" w:cstheme="minorHAnsi"/>
                <w:color w:val="000000" w:themeColor="text1"/>
                <w:kern w:val="24"/>
                <w:lang w:eastAsia="en-GB"/>
              </w:rPr>
            </w:pPr>
            <w:hyperlink r:id="rId11" w:anchor="P02" w:history="1">
              <w:r w:rsidR="00155EFF" w:rsidRPr="007B7A84">
                <w:rPr>
                  <w:rStyle w:val="Hyperlink"/>
                  <w:rFonts w:eastAsiaTheme="minorEastAsia" w:cstheme="minorHAnsi"/>
                  <w:color w:val="000000" w:themeColor="text1"/>
                  <w:kern w:val="24"/>
                  <w:lang w:eastAsia="en-GB"/>
                </w:rPr>
                <w:t>Minimise the number of similar products and applications</w:t>
              </w:r>
            </w:hyperlink>
            <w:r w:rsidR="00155EFF" w:rsidRPr="007B7A84">
              <w:rPr>
                <w:rFonts w:eastAsiaTheme="minorEastAsia" w:cstheme="minorHAnsi"/>
                <w:color w:val="000000" w:themeColor="text1"/>
                <w:kern w:val="24"/>
                <w:lang w:eastAsia="en-GB"/>
              </w:rPr>
              <w:t>.</w:t>
            </w:r>
          </w:p>
          <w:p w14:paraId="3BE7E82F"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4AC32220" w14:textId="77777777" w:rsidR="00155EFF" w:rsidRPr="007B7A84" w:rsidRDefault="00155EFF" w:rsidP="002677CA">
            <w:pPr>
              <w:rPr>
                <w:rFonts w:eastAsiaTheme="minorEastAsia" w:cstheme="minorHAnsi"/>
                <w:color w:val="000000" w:themeColor="text1"/>
                <w:kern w:val="24"/>
                <w:lang w:eastAsia="en-GB"/>
              </w:rPr>
            </w:pPr>
            <w:r w:rsidRPr="007B7A84">
              <w:rPr>
                <w:rFonts w:eastAsiaTheme="minorEastAsia" w:cstheme="minorHAnsi"/>
                <w:color w:val="000000" w:themeColor="text1"/>
                <w:kern w:val="24"/>
                <w:lang w:eastAsia="en-GB"/>
              </w:rPr>
              <w:t>Enterprise, Application</w:t>
            </w:r>
          </w:p>
        </w:tc>
      </w:tr>
      <w:tr w:rsidR="00155EFF" w14:paraId="1F467502"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2E360259"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03</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14:paraId="6904CEF8" w14:textId="77777777" w:rsidR="00155EFF" w:rsidRDefault="00E35F6F" w:rsidP="002677CA">
            <w:pPr>
              <w:rPr>
                <w:rFonts w:eastAsiaTheme="minorEastAsia" w:cstheme="minorHAnsi"/>
                <w:color w:val="000000" w:themeColor="text1"/>
                <w:kern w:val="24"/>
                <w:shd w:val="clear" w:color="auto" w:fill="FFFFFF"/>
                <w:lang w:eastAsia="en-GB"/>
              </w:rPr>
            </w:pPr>
            <w:hyperlink r:id="rId12" w:anchor="P03" w:history="1">
              <w:r w:rsidR="00155EFF" w:rsidRPr="007B7A84">
                <w:rPr>
                  <w:rStyle w:val="Hyperlink"/>
                  <w:rFonts w:eastAsiaTheme="minorEastAsia" w:cstheme="minorHAnsi"/>
                  <w:color w:val="000000" w:themeColor="text1"/>
                  <w:kern w:val="24"/>
                  <w:shd w:val="clear" w:color="auto" w:fill="FFFFFF"/>
                  <w:lang w:eastAsia="en-GB"/>
                </w:rPr>
                <w:t xml:space="preserve">Adopt components and integration based on standards.     </w:t>
              </w:r>
            </w:hyperlink>
            <w:r w:rsidR="00155EFF" w:rsidRPr="007B7A84">
              <w:rPr>
                <w:rFonts w:eastAsiaTheme="minorEastAsia" w:cstheme="minorHAnsi"/>
                <w:color w:val="000000" w:themeColor="text1"/>
                <w:kern w:val="24"/>
                <w:shd w:val="clear" w:color="auto" w:fill="FFFFFF"/>
                <w:lang w:eastAsia="en-GB"/>
              </w:rPr>
              <w:t xml:space="preserve"> </w:t>
            </w:r>
          </w:p>
          <w:p w14:paraId="7884FA99"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shd w:val="clear" w:color="auto" w:fill="FFFFFF"/>
            <w:hideMark/>
          </w:tcPr>
          <w:p w14:paraId="208EBF1D" w14:textId="77777777" w:rsidR="00155EFF" w:rsidRPr="007B7A84" w:rsidRDefault="00155EFF" w:rsidP="002677CA">
            <w:pPr>
              <w:rPr>
                <w:rFonts w:eastAsia="Times New Roman" w:cstheme="minorHAnsi"/>
                <w:color w:val="000000"/>
                <w:lang w:eastAsia="en-GB"/>
              </w:rPr>
            </w:pPr>
            <w:r w:rsidRPr="007B7A84">
              <w:rPr>
                <w:rFonts w:eastAsia="Times New Roman" w:cstheme="minorHAnsi"/>
                <w:color w:val="000000"/>
                <w:shd w:val="clear" w:color="auto" w:fill="FFFFFF"/>
                <w:lang w:eastAsia="en-GB"/>
              </w:rPr>
              <w:t>Enterprise</w:t>
            </w:r>
          </w:p>
        </w:tc>
      </w:tr>
      <w:tr w:rsidR="00155EFF" w14:paraId="505C4130"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6D038D6A"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04</w:t>
            </w:r>
          </w:p>
        </w:tc>
        <w:tc>
          <w:tcPr>
            <w:tcW w:w="3600" w:type="dxa"/>
            <w:tcBorders>
              <w:top w:val="single" w:sz="6" w:space="0" w:color="000000"/>
              <w:left w:val="single" w:sz="6" w:space="0" w:color="000000"/>
              <w:bottom w:val="single" w:sz="6" w:space="0" w:color="000000"/>
              <w:right w:val="single" w:sz="6" w:space="0" w:color="000000"/>
            </w:tcBorders>
            <w:hideMark/>
          </w:tcPr>
          <w:p w14:paraId="3C55047C" w14:textId="77777777" w:rsidR="00155EFF" w:rsidRDefault="00E35F6F" w:rsidP="002677CA">
            <w:pPr>
              <w:rPr>
                <w:color w:val="000000" w:themeColor="text1"/>
              </w:rPr>
            </w:pPr>
            <w:hyperlink r:id="rId13" w:anchor="P04" w:history="1">
              <w:r w:rsidR="00155EFF" w:rsidRPr="007B7A84">
                <w:rPr>
                  <w:rStyle w:val="Hyperlink"/>
                  <w:rFonts w:eastAsiaTheme="minorEastAsia" w:cstheme="minorHAnsi"/>
                  <w:color w:val="000000" w:themeColor="text1"/>
                  <w:kern w:val="24"/>
                  <w:lang w:eastAsia="en-GB"/>
                </w:rPr>
                <w:t>Implement modular architectures that will evolve across generations of technology change</w:t>
              </w:r>
            </w:hyperlink>
            <w:r w:rsidR="00155EFF" w:rsidRPr="007B7A84">
              <w:rPr>
                <w:color w:val="000000" w:themeColor="text1"/>
              </w:rPr>
              <w:t>.</w:t>
            </w:r>
          </w:p>
          <w:p w14:paraId="2499CEF5"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3BA5528A" w14:textId="77777777" w:rsidR="00155EFF" w:rsidRPr="007B7A84" w:rsidRDefault="00155EFF" w:rsidP="002677CA">
            <w:pPr>
              <w:rPr>
                <w:rFonts w:eastAsia="Times New Roman" w:cstheme="minorHAnsi"/>
                <w:color w:val="000000"/>
                <w:lang w:eastAsia="en-GB"/>
              </w:rPr>
            </w:pPr>
            <w:r w:rsidRPr="007B7A84">
              <w:rPr>
                <w:rFonts w:eastAsia="Times New Roman" w:cstheme="minorHAnsi"/>
                <w:color w:val="000000"/>
                <w:lang w:eastAsia="en-GB"/>
              </w:rPr>
              <w:t>Enterprise</w:t>
            </w:r>
          </w:p>
        </w:tc>
      </w:tr>
      <w:tr w:rsidR="00155EFF" w14:paraId="14109360"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7E3DAC18"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05</w:t>
            </w:r>
          </w:p>
        </w:tc>
        <w:tc>
          <w:tcPr>
            <w:tcW w:w="3600" w:type="dxa"/>
            <w:tcBorders>
              <w:top w:val="single" w:sz="6" w:space="0" w:color="000000"/>
              <w:left w:val="single" w:sz="6" w:space="0" w:color="000000"/>
              <w:bottom w:val="single" w:sz="6" w:space="0" w:color="000000"/>
              <w:right w:val="single" w:sz="6" w:space="0" w:color="000000"/>
            </w:tcBorders>
            <w:vAlign w:val="center"/>
            <w:hideMark/>
          </w:tcPr>
          <w:p w14:paraId="1F0016DF" w14:textId="77777777" w:rsidR="00155EFF" w:rsidRDefault="00E35F6F" w:rsidP="002677CA">
            <w:pPr>
              <w:rPr>
                <w:color w:val="000000" w:themeColor="text1"/>
              </w:rPr>
            </w:pPr>
            <w:hyperlink r:id="rId14" w:anchor="P05" w:history="1">
              <w:r w:rsidR="00155EFF" w:rsidRPr="007B7A84">
                <w:rPr>
                  <w:rStyle w:val="Hyperlink"/>
                  <w:rFonts w:eastAsiaTheme="minorEastAsia" w:cstheme="minorHAnsi"/>
                  <w:color w:val="000000" w:themeColor="text1"/>
                  <w:kern w:val="24"/>
                  <w:lang w:eastAsia="en-GB"/>
                </w:rPr>
                <w:t>Design solutions for optimal Total Cost of Ownership and on-going serviceability</w:t>
              </w:r>
            </w:hyperlink>
            <w:r w:rsidR="00155EFF" w:rsidRPr="007B7A84">
              <w:rPr>
                <w:color w:val="000000" w:themeColor="text1"/>
              </w:rPr>
              <w:t>.</w:t>
            </w:r>
          </w:p>
          <w:p w14:paraId="617A301E"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2794D733"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 Operational</w:t>
            </w:r>
          </w:p>
        </w:tc>
      </w:tr>
      <w:tr w:rsidR="00155EFF" w14:paraId="1D4A1097"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5AF2872A"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06</w:t>
            </w:r>
          </w:p>
        </w:tc>
        <w:tc>
          <w:tcPr>
            <w:tcW w:w="3600" w:type="dxa"/>
            <w:tcBorders>
              <w:top w:val="single" w:sz="6" w:space="0" w:color="000000"/>
              <w:left w:val="single" w:sz="6" w:space="0" w:color="000000"/>
              <w:bottom w:val="single" w:sz="6" w:space="0" w:color="000000"/>
              <w:right w:val="single" w:sz="6" w:space="0" w:color="000000"/>
            </w:tcBorders>
            <w:hideMark/>
          </w:tcPr>
          <w:p w14:paraId="2538466D" w14:textId="77777777" w:rsidR="00155EFF" w:rsidRDefault="00E35F6F" w:rsidP="002677CA">
            <w:pPr>
              <w:rPr>
                <w:rFonts w:eastAsiaTheme="minorEastAsia" w:cstheme="minorHAnsi"/>
                <w:color w:val="000000" w:themeColor="text1"/>
                <w:kern w:val="24"/>
                <w:lang w:eastAsia="en-GB"/>
              </w:rPr>
            </w:pPr>
            <w:hyperlink r:id="rId15" w:anchor="P06" w:history="1">
              <w:r w:rsidR="00155EFF" w:rsidRPr="007B7A84">
                <w:rPr>
                  <w:rStyle w:val="Hyperlink"/>
                  <w:rFonts w:eastAsiaTheme="minorEastAsia" w:cstheme="minorHAnsi"/>
                  <w:color w:val="000000" w:themeColor="text1"/>
                  <w:kern w:val="24"/>
                  <w:lang w:eastAsia="en-GB"/>
                </w:rPr>
                <w:t>Design and test solutions for end to end business service levels</w:t>
              </w:r>
            </w:hyperlink>
            <w:r w:rsidR="00155EFF" w:rsidRPr="007B7A84">
              <w:rPr>
                <w:rFonts w:eastAsiaTheme="minorEastAsia" w:cstheme="minorHAnsi"/>
                <w:color w:val="000000" w:themeColor="text1"/>
                <w:kern w:val="24"/>
                <w:lang w:eastAsia="en-GB"/>
              </w:rPr>
              <w:t>.</w:t>
            </w:r>
          </w:p>
          <w:p w14:paraId="7AF29A36"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481308EC"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w:t>
            </w:r>
          </w:p>
        </w:tc>
      </w:tr>
      <w:tr w:rsidR="00155EFF" w14:paraId="2330DECF"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3D6B35F1"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07</w:t>
            </w:r>
          </w:p>
        </w:tc>
        <w:tc>
          <w:tcPr>
            <w:tcW w:w="3600" w:type="dxa"/>
            <w:tcBorders>
              <w:top w:val="single" w:sz="6" w:space="0" w:color="000000"/>
              <w:left w:val="single" w:sz="6" w:space="0" w:color="000000"/>
              <w:bottom w:val="single" w:sz="6" w:space="0" w:color="000000"/>
              <w:right w:val="single" w:sz="6" w:space="0" w:color="000000"/>
            </w:tcBorders>
            <w:hideMark/>
          </w:tcPr>
          <w:p w14:paraId="55012429" w14:textId="77777777" w:rsidR="00155EFF" w:rsidRDefault="00E35F6F" w:rsidP="002677CA">
            <w:pPr>
              <w:rPr>
                <w:color w:val="000000" w:themeColor="text1"/>
              </w:rPr>
            </w:pPr>
            <w:hyperlink r:id="rId16" w:anchor="P07" w:history="1">
              <w:r w:rsidR="00155EFF" w:rsidRPr="007B7A84">
                <w:rPr>
                  <w:rStyle w:val="Hyperlink"/>
                  <w:rFonts w:eastAsiaTheme="minorEastAsia" w:cstheme="minorHAnsi"/>
                  <w:color w:val="000000" w:themeColor="text1"/>
                  <w:kern w:val="24"/>
                  <w:lang w:eastAsia="en-GB"/>
                </w:rPr>
                <w:t>All solution components should satisfy legal and regulatory standards</w:t>
              </w:r>
            </w:hyperlink>
            <w:r w:rsidR="00155EFF" w:rsidRPr="007B7A84">
              <w:rPr>
                <w:color w:val="000000" w:themeColor="text1"/>
              </w:rPr>
              <w:t>.</w:t>
            </w:r>
          </w:p>
          <w:p w14:paraId="27D508EB"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32C3F8E9"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w:t>
            </w:r>
          </w:p>
        </w:tc>
      </w:tr>
      <w:tr w:rsidR="00155EFF" w14:paraId="702D3DE6"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24E06EB6"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08</w:t>
            </w:r>
          </w:p>
        </w:tc>
        <w:tc>
          <w:tcPr>
            <w:tcW w:w="3600" w:type="dxa"/>
            <w:tcBorders>
              <w:top w:val="single" w:sz="6" w:space="0" w:color="000000"/>
              <w:left w:val="single" w:sz="6" w:space="0" w:color="000000"/>
              <w:bottom w:val="single" w:sz="6" w:space="0" w:color="000000"/>
              <w:right w:val="single" w:sz="6" w:space="0" w:color="000000"/>
            </w:tcBorders>
            <w:hideMark/>
          </w:tcPr>
          <w:p w14:paraId="510408D8" w14:textId="77777777" w:rsidR="00155EFF" w:rsidRDefault="00E35F6F" w:rsidP="002677CA">
            <w:pPr>
              <w:rPr>
                <w:rFonts w:eastAsiaTheme="minorEastAsia" w:cstheme="minorHAnsi"/>
                <w:color w:val="000000" w:themeColor="text1"/>
                <w:kern w:val="24"/>
                <w:lang w:eastAsia="en-GB"/>
              </w:rPr>
            </w:pPr>
            <w:hyperlink r:id="rId17" w:anchor="P08" w:history="1">
              <w:r w:rsidR="00155EFF" w:rsidRPr="007B7A84">
                <w:rPr>
                  <w:rStyle w:val="Hyperlink"/>
                  <w:rFonts w:eastAsiaTheme="minorEastAsia" w:cstheme="minorHAnsi"/>
                  <w:color w:val="000000" w:themeColor="text1"/>
                  <w:kern w:val="24"/>
                  <w:lang w:eastAsia="en-GB"/>
                </w:rPr>
                <w:t>Information and data and access to information systems should be formally managed and controlled</w:t>
              </w:r>
            </w:hyperlink>
            <w:r w:rsidR="00155EFF" w:rsidRPr="007B7A84">
              <w:rPr>
                <w:color w:val="000000" w:themeColor="text1"/>
              </w:rPr>
              <w:t xml:space="preserve"> </w:t>
            </w:r>
            <w:r w:rsidR="00155EFF" w:rsidRPr="007B7A84">
              <w:rPr>
                <w:rFonts w:eastAsiaTheme="minorEastAsia" w:cstheme="minorHAnsi"/>
                <w:color w:val="000000" w:themeColor="text1"/>
                <w:kern w:val="24"/>
                <w:lang w:eastAsia="en-GB"/>
              </w:rPr>
              <w:t xml:space="preserve"> taking account of global and local issues.</w:t>
            </w:r>
          </w:p>
          <w:p w14:paraId="22D4204F"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3EE8485F"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 Data</w:t>
            </w:r>
          </w:p>
        </w:tc>
      </w:tr>
      <w:tr w:rsidR="00155EFF" w14:paraId="79CF4BE3"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12AC9525"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09</w:t>
            </w:r>
          </w:p>
        </w:tc>
        <w:tc>
          <w:tcPr>
            <w:tcW w:w="3600" w:type="dxa"/>
            <w:tcBorders>
              <w:top w:val="single" w:sz="6" w:space="0" w:color="000000"/>
              <w:left w:val="single" w:sz="6" w:space="0" w:color="000000"/>
              <w:bottom w:val="single" w:sz="6" w:space="0" w:color="000000"/>
              <w:right w:val="single" w:sz="6" w:space="0" w:color="000000"/>
            </w:tcBorders>
            <w:hideMark/>
          </w:tcPr>
          <w:p w14:paraId="01E27833" w14:textId="77777777" w:rsidR="00155EFF" w:rsidRDefault="00E35F6F" w:rsidP="002677CA">
            <w:pPr>
              <w:rPr>
                <w:rFonts w:eastAsiaTheme="minorEastAsia" w:cstheme="minorHAnsi"/>
                <w:color w:val="000000" w:themeColor="text1"/>
                <w:kern w:val="24"/>
                <w:lang w:eastAsia="en-GB"/>
              </w:rPr>
            </w:pPr>
            <w:hyperlink r:id="rId18" w:anchor="P09" w:history="1">
              <w:r w:rsidR="00155EFF" w:rsidRPr="007B7A84">
                <w:rPr>
                  <w:rStyle w:val="Hyperlink"/>
                  <w:rFonts w:eastAsiaTheme="minorEastAsia" w:cstheme="minorHAnsi"/>
                  <w:color w:val="000000" w:themeColor="text1"/>
                  <w:kern w:val="24"/>
                  <w:lang w:eastAsia="en-GB"/>
                </w:rPr>
                <w:t xml:space="preserve">Information and data should be secured (in storage, use and transit) and safely backed up as necessary </w:t>
              </w:r>
            </w:hyperlink>
            <w:r w:rsidR="00155EFF" w:rsidRPr="007B7A84">
              <w:rPr>
                <w:rFonts w:eastAsiaTheme="minorEastAsia" w:cstheme="minorHAnsi"/>
                <w:color w:val="000000" w:themeColor="text1"/>
                <w:kern w:val="24"/>
                <w:lang w:eastAsia="en-GB"/>
              </w:rPr>
              <w:t>taking account of global and local issues.</w:t>
            </w:r>
          </w:p>
          <w:p w14:paraId="6829E224"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29D55FF7"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 Data</w:t>
            </w:r>
          </w:p>
        </w:tc>
      </w:tr>
      <w:tr w:rsidR="00155EFF" w14:paraId="1AD81266"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209F3668"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10</w:t>
            </w:r>
          </w:p>
        </w:tc>
        <w:tc>
          <w:tcPr>
            <w:tcW w:w="3600" w:type="dxa"/>
            <w:tcBorders>
              <w:top w:val="single" w:sz="6" w:space="0" w:color="000000"/>
              <w:left w:val="single" w:sz="6" w:space="0" w:color="000000"/>
              <w:bottom w:val="single" w:sz="6" w:space="0" w:color="000000"/>
              <w:right w:val="single" w:sz="6" w:space="0" w:color="000000"/>
            </w:tcBorders>
            <w:hideMark/>
          </w:tcPr>
          <w:p w14:paraId="16F6FFD6" w14:textId="77777777" w:rsidR="00155EFF" w:rsidRDefault="00E35F6F" w:rsidP="002677CA">
            <w:pPr>
              <w:rPr>
                <w:color w:val="000000" w:themeColor="text1"/>
              </w:rPr>
            </w:pPr>
            <w:hyperlink r:id="rId19" w:anchor="P10" w:history="1">
              <w:r w:rsidR="00155EFF" w:rsidRPr="007B7A84">
                <w:rPr>
                  <w:rStyle w:val="Hyperlink"/>
                  <w:rFonts w:eastAsiaTheme="minorEastAsia" w:cstheme="minorHAnsi"/>
                  <w:color w:val="000000" w:themeColor="text1"/>
                  <w:kern w:val="24"/>
                  <w:lang w:eastAsia="en-GB"/>
                </w:rPr>
                <w:t xml:space="preserve">Solutions should be designed to deliver the right balance of general and localised use and </w:t>
              </w:r>
              <w:proofErr w:type="spellStart"/>
              <w:r w:rsidR="00155EFF" w:rsidRPr="007B7A84">
                <w:rPr>
                  <w:rStyle w:val="Hyperlink"/>
                  <w:rFonts w:eastAsiaTheme="minorEastAsia" w:cstheme="minorHAnsi"/>
                  <w:color w:val="000000" w:themeColor="text1"/>
                  <w:kern w:val="24"/>
                  <w:lang w:eastAsia="en-GB"/>
                </w:rPr>
                <w:t>utilisation</w:t>
              </w:r>
              <w:proofErr w:type="spellEnd"/>
              <w:r w:rsidR="00155EFF" w:rsidRPr="007B7A84">
                <w:rPr>
                  <w:rStyle w:val="Hyperlink"/>
                  <w:rFonts w:eastAsiaTheme="minorEastAsia" w:cstheme="minorHAnsi"/>
                  <w:color w:val="000000" w:themeColor="text1"/>
                  <w:kern w:val="24"/>
                  <w:lang w:eastAsia="en-GB"/>
                </w:rPr>
                <w:t xml:space="preserve"> worldwide as necessary</w:t>
              </w:r>
            </w:hyperlink>
            <w:r w:rsidR="00155EFF" w:rsidRPr="007B7A84">
              <w:rPr>
                <w:color w:val="000000" w:themeColor="text1"/>
              </w:rPr>
              <w:t>.</w:t>
            </w:r>
          </w:p>
          <w:p w14:paraId="1CC1763B"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44E185D5"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w:t>
            </w:r>
          </w:p>
        </w:tc>
      </w:tr>
      <w:tr w:rsidR="00155EFF" w14:paraId="29F7268E"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6E469A9C"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11</w:t>
            </w:r>
          </w:p>
        </w:tc>
        <w:tc>
          <w:tcPr>
            <w:tcW w:w="3600" w:type="dxa"/>
            <w:tcBorders>
              <w:top w:val="single" w:sz="6" w:space="0" w:color="000000"/>
              <w:left w:val="single" w:sz="6" w:space="0" w:color="000000"/>
              <w:bottom w:val="single" w:sz="6" w:space="0" w:color="000000"/>
              <w:right w:val="single" w:sz="6" w:space="0" w:color="000000"/>
            </w:tcBorders>
            <w:hideMark/>
          </w:tcPr>
          <w:p w14:paraId="25A63E6C" w14:textId="77777777" w:rsidR="00155EFF" w:rsidRDefault="00E35F6F" w:rsidP="002677CA">
            <w:pPr>
              <w:rPr>
                <w:color w:val="000000" w:themeColor="text1"/>
              </w:rPr>
            </w:pPr>
            <w:hyperlink r:id="rId20" w:anchor="P11" w:history="1">
              <w:r w:rsidR="00155EFF" w:rsidRPr="007B7A84">
                <w:rPr>
                  <w:rStyle w:val="Hyperlink"/>
                  <w:rFonts w:eastAsiaTheme="minorEastAsia" w:cstheme="minorHAnsi"/>
                  <w:color w:val="000000" w:themeColor="text1"/>
                  <w:kern w:val="24"/>
                  <w:lang w:eastAsia="en-GB"/>
                </w:rPr>
                <w:t>All solutions should be formally governed in line with the defined enterprise and domain architectures</w:t>
              </w:r>
            </w:hyperlink>
            <w:r w:rsidR="00155EFF" w:rsidRPr="007B7A84">
              <w:rPr>
                <w:color w:val="000000" w:themeColor="text1"/>
              </w:rPr>
              <w:t>.</w:t>
            </w:r>
          </w:p>
          <w:p w14:paraId="75B57080"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4CA9D257"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w:t>
            </w:r>
          </w:p>
        </w:tc>
      </w:tr>
      <w:tr w:rsidR="00155EFF" w14:paraId="0D4CB428" w14:textId="77777777" w:rsidTr="002677CA">
        <w:trPr>
          <w:tblCellSpacing w:w="13" w:type="dxa"/>
        </w:trPr>
        <w:tc>
          <w:tcPr>
            <w:tcW w:w="288" w:type="dxa"/>
            <w:tcBorders>
              <w:top w:val="single" w:sz="6" w:space="0" w:color="000000"/>
              <w:left w:val="single" w:sz="6" w:space="0" w:color="000000"/>
              <w:bottom w:val="single" w:sz="6" w:space="0" w:color="000000"/>
              <w:right w:val="single" w:sz="6" w:space="0" w:color="000000"/>
            </w:tcBorders>
            <w:hideMark/>
          </w:tcPr>
          <w:p w14:paraId="098ECBFD" w14:textId="77777777" w:rsidR="00155EFF" w:rsidRPr="007B7A84" w:rsidRDefault="00155EFF" w:rsidP="002677CA">
            <w:pPr>
              <w:jc w:val="center"/>
              <w:rPr>
                <w:rFonts w:eastAsia="Times New Roman" w:cstheme="minorHAnsi"/>
                <w:color w:val="000000"/>
                <w:lang w:eastAsia="en-GB"/>
              </w:rPr>
            </w:pPr>
            <w:r w:rsidRPr="007B7A84">
              <w:rPr>
                <w:rFonts w:eastAsia="Times New Roman" w:cstheme="minorHAnsi"/>
                <w:color w:val="000000"/>
                <w:lang w:eastAsia="en-GB"/>
              </w:rPr>
              <w:t>12</w:t>
            </w:r>
          </w:p>
        </w:tc>
        <w:tc>
          <w:tcPr>
            <w:tcW w:w="3600" w:type="dxa"/>
            <w:tcBorders>
              <w:top w:val="single" w:sz="6" w:space="0" w:color="000000"/>
              <w:left w:val="single" w:sz="6" w:space="0" w:color="000000"/>
              <w:bottom w:val="single" w:sz="6" w:space="0" w:color="000000"/>
              <w:right w:val="single" w:sz="6" w:space="0" w:color="000000"/>
            </w:tcBorders>
            <w:hideMark/>
          </w:tcPr>
          <w:p w14:paraId="46345771" w14:textId="77777777" w:rsidR="00155EFF" w:rsidRDefault="00E35F6F" w:rsidP="002677CA">
            <w:pPr>
              <w:rPr>
                <w:color w:val="000000" w:themeColor="text1"/>
              </w:rPr>
            </w:pPr>
            <w:hyperlink r:id="rId21" w:anchor="P12" w:history="1">
              <w:r w:rsidR="00155EFF" w:rsidRPr="007B7A84">
                <w:rPr>
                  <w:rStyle w:val="Hyperlink"/>
                  <w:rFonts w:eastAsiaTheme="minorEastAsia" w:cstheme="minorHAnsi"/>
                  <w:color w:val="000000" w:themeColor="text1"/>
                  <w:kern w:val="24"/>
                  <w:lang w:eastAsia="en-GB"/>
                </w:rPr>
                <w:t>Solutions development should follow the appropriate lifecycle; market test / agile - incremental delivery / fully engineered</w:t>
              </w:r>
            </w:hyperlink>
            <w:r w:rsidR="00155EFF" w:rsidRPr="007B7A84">
              <w:rPr>
                <w:color w:val="000000" w:themeColor="text1"/>
              </w:rPr>
              <w:t>.</w:t>
            </w:r>
          </w:p>
          <w:p w14:paraId="610B5C2C" w14:textId="77777777" w:rsidR="00155EFF" w:rsidRPr="007B7A84" w:rsidRDefault="00155EFF" w:rsidP="002677CA">
            <w:pPr>
              <w:rPr>
                <w:rFonts w:eastAsiaTheme="minorEastAsia" w:cstheme="minorHAnsi"/>
                <w:color w:val="000000" w:themeColor="text1"/>
                <w:kern w:val="24"/>
                <w:lang w:eastAsia="en-GB"/>
              </w:rPr>
            </w:pPr>
          </w:p>
        </w:tc>
        <w:tc>
          <w:tcPr>
            <w:tcW w:w="432" w:type="dxa"/>
            <w:tcBorders>
              <w:top w:val="single" w:sz="6" w:space="0" w:color="000000"/>
              <w:left w:val="single" w:sz="6" w:space="0" w:color="000000"/>
              <w:bottom w:val="single" w:sz="6" w:space="0" w:color="000000"/>
              <w:right w:val="single" w:sz="6" w:space="0" w:color="000000"/>
            </w:tcBorders>
            <w:hideMark/>
          </w:tcPr>
          <w:p w14:paraId="0BDBE0D3" w14:textId="77777777" w:rsidR="00155EFF" w:rsidRPr="007B7A84" w:rsidRDefault="00155EFF" w:rsidP="002677CA">
            <w:pPr>
              <w:rPr>
                <w:rFonts w:eastAsiaTheme="minorEastAsia" w:cstheme="minorHAnsi"/>
                <w:color w:val="000000" w:themeColor="dark1"/>
                <w:kern w:val="24"/>
                <w:lang w:eastAsia="en-GB"/>
              </w:rPr>
            </w:pPr>
            <w:r w:rsidRPr="007B7A84">
              <w:rPr>
                <w:rFonts w:eastAsiaTheme="minorEastAsia" w:cstheme="minorHAnsi"/>
                <w:color w:val="000000" w:themeColor="dark1"/>
                <w:kern w:val="24"/>
                <w:lang w:eastAsia="en-GB"/>
              </w:rPr>
              <w:t>Enterprise</w:t>
            </w:r>
          </w:p>
        </w:tc>
      </w:tr>
    </w:tbl>
    <w:p w14:paraId="52A80A2B" w14:textId="77777777" w:rsidR="00155EFF" w:rsidRDefault="00155EFF" w:rsidP="00155EFF">
      <w:pPr>
        <w:rPr>
          <w:rFonts w:cstheme="minorHAnsi"/>
        </w:rPr>
      </w:pPr>
    </w:p>
    <w:p w14:paraId="139AF0D6" w14:textId="77777777" w:rsidR="00155EFF" w:rsidRDefault="00155EFF" w:rsidP="00155EFF">
      <w:pPr>
        <w:rPr>
          <w:rFonts w:cstheme="minorHAnsi"/>
        </w:rPr>
      </w:pPr>
    </w:p>
    <w:p w14:paraId="3A15F3B8" w14:textId="77777777" w:rsidR="00155EFF" w:rsidRDefault="00155EFF" w:rsidP="00155EFF">
      <w:pPr>
        <w:rPr>
          <w:rFonts w:cstheme="minorHAnsi"/>
        </w:rPr>
      </w:pPr>
    </w:p>
    <w:p w14:paraId="7733B999" w14:textId="77777777" w:rsidR="00155EFF" w:rsidRDefault="00155EFF" w:rsidP="00155EFF">
      <w:pPr>
        <w:rPr>
          <w:rFonts w:cstheme="minorHAnsi"/>
          <w:b/>
          <w:sz w:val="28"/>
          <w:szCs w:val="28"/>
        </w:rPr>
      </w:pPr>
      <w:bookmarkStart w:id="1" w:name="P01"/>
      <w:bookmarkEnd w:id="1"/>
      <w:r>
        <w:rPr>
          <w:rFonts w:cstheme="minorHAnsi"/>
          <w:b/>
          <w:sz w:val="28"/>
          <w:szCs w:val="28"/>
        </w:rPr>
        <w:br w:type="page"/>
      </w:r>
    </w:p>
    <w:p w14:paraId="16642808" w14:textId="77777777" w:rsidR="00155EFF" w:rsidRPr="007B7A84" w:rsidRDefault="00155EFF" w:rsidP="00155EFF">
      <w:pPr>
        <w:rPr>
          <w:rFonts w:cstheme="minorHAnsi"/>
          <w:b/>
        </w:rPr>
      </w:pPr>
      <w:r w:rsidRPr="007B7A84">
        <w:rPr>
          <w:rFonts w:cstheme="minorHAnsi"/>
          <w:b/>
        </w:rPr>
        <w:lastRenderedPageBreak/>
        <w:t xml:space="preserve">01 - Reuse, before buy before build  </w:t>
      </w:r>
    </w:p>
    <w:p w14:paraId="1B6081B7" w14:textId="77777777" w:rsidR="00155EFF" w:rsidRPr="007B7A84" w:rsidRDefault="00155EFF" w:rsidP="00155EFF">
      <w:pPr>
        <w:adjustRightInd w:val="0"/>
        <w:rPr>
          <w:rFonts w:cstheme="minorHAnsi"/>
        </w:rPr>
      </w:pPr>
    </w:p>
    <w:p w14:paraId="605D15E8"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0A4DEB73" w14:textId="77777777" w:rsidTr="002677CA">
        <w:tc>
          <w:tcPr>
            <w:tcW w:w="1934" w:type="dxa"/>
            <w:tcBorders>
              <w:top w:val="single" w:sz="4" w:space="0" w:color="auto"/>
              <w:left w:val="single" w:sz="4" w:space="0" w:color="auto"/>
              <w:bottom w:val="single" w:sz="4" w:space="0" w:color="auto"/>
              <w:right w:val="single" w:sz="4" w:space="0" w:color="auto"/>
            </w:tcBorders>
          </w:tcPr>
          <w:p w14:paraId="6E1E499C" w14:textId="77777777" w:rsidR="00155EFF" w:rsidRPr="007B7A84" w:rsidRDefault="00155EFF" w:rsidP="002677CA">
            <w:pPr>
              <w:adjustRightInd w:val="0"/>
              <w:rPr>
                <w:rFonts w:cstheme="minorHAnsi"/>
                <w:b/>
              </w:rPr>
            </w:pPr>
            <w:r w:rsidRPr="007B7A84">
              <w:rPr>
                <w:rFonts w:cstheme="minorHAnsi"/>
                <w:b/>
              </w:rPr>
              <w:t xml:space="preserve">Statement: </w:t>
            </w:r>
          </w:p>
          <w:p w14:paraId="1AFAC7D5"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hideMark/>
          </w:tcPr>
          <w:p w14:paraId="21D0E80F" w14:textId="77777777" w:rsidR="00155EFF" w:rsidRPr="007B7A84" w:rsidRDefault="00155EFF" w:rsidP="002677CA">
            <w:pPr>
              <w:adjustRightInd w:val="0"/>
              <w:rPr>
                <w:rFonts w:cstheme="minorHAnsi"/>
              </w:rPr>
            </w:pPr>
            <w:r>
              <w:rPr>
                <w:rFonts w:cstheme="minorHAnsi"/>
              </w:rPr>
              <w:t>We should</w:t>
            </w:r>
            <w:r w:rsidRPr="007B7A84">
              <w:rPr>
                <w:rFonts w:cstheme="minorHAnsi"/>
              </w:rPr>
              <w:t xml:space="preserve"> reuse components that can be reused effectively; before looking for generic industry standard components we can buy at reasonable cost; before creating organisation specific components only used by us.  </w:t>
            </w:r>
          </w:p>
          <w:p w14:paraId="66634B55" w14:textId="77777777" w:rsidR="00155EFF" w:rsidRPr="007B7A84" w:rsidRDefault="00155EFF" w:rsidP="002677CA">
            <w:pPr>
              <w:adjustRightInd w:val="0"/>
              <w:rPr>
                <w:rFonts w:cstheme="minorHAnsi"/>
              </w:rPr>
            </w:pPr>
          </w:p>
        </w:tc>
      </w:tr>
      <w:tr w:rsidR="00155EFF" w:rsidRPr="007B7A84" w14:paraId="0F45BB38" w14:textId="77777777" w:rsidTr="002677CA">
        <w:tc>
          <w:tcPr>
            <w:tcW w:w="1934" w:type="dxa"/>
            <w:tcBorders>
              <w:top w:val="single" w:sz="4" w:space="0" w:color="auto"/>
              <w:left w:val="single" w:sz="4" w:space="0" w:color="auto"/>
              <w:bottom w:val="single" w:sz="4" w:space="0" w:color="auto"/>
              <w:right w:val="single" w:sz="4" w:space="0" w:color="auto"/>
            </w:tcBorders>
          </w:tcPr>
          <w:p w14:paraId="6A4E6002" w14:textId="77777777" w:rsidR="00155EFF" w:rsidRPr="007B7A84" w:rsidRDefault="00155EFF" w:rsidP="002677CA">
            <w:pPr>
              <w:adjustRightInd w:val="0"/>
              <w:rPr>
                <w:rFonts w:cstheme="minorHAnsi"/>
                <w:b/>
              </w:rPr>
            </w:pPr>
            <w:r w:rsidRPr="007B7A84">
              <w:rPr>
                <w:rFonts w:cstheme="minorHAnsi"/>
                <w:b/>
              </w:rPr>
              <w:t>Rationale:</w:t>
            </w:r>
          </w:p>
          <w:p w14:paraId="5BC626A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hideMark/>
          </w:tcPr>
          <w:p w14:paraId="5BC502FF" w14:textId="77777777" w:rsidR="00155EFF" w:rsidRPr="007B7A84" w:rsidRDefault="00155EFF" w:rsidP="002677CA">
            <w:pPr>
              <w:adjustRightInd w:val="0"/>
              <w:rPr>
                <w:rFonts w:cstheme="minorHAnsi"/>
              </w:rPr>
            </w:pPr>
            <w:r w:rsidRPr="007B7A84">
              <w:rPr>
                <w:rFonts w:cstheme="minorHAnsi"/>
              </w:rPr>
              <w:t>Reuse (given components can be reused effectively) provides faster implementation and lower cost; generic solutions enable reuse of proven ideas (and often implementations) while organisation specific components built for our specific needs only will likely require significant conceptual and phy</w:t>
            </w:r>
            <w:r>
              <w:rPr>
                <w:rFonts w:cstheme="minorHAnsi"/>
              </w:rPr>
              <w:t>sical development time and cost</w:t>
            </w:r>
          </w:p>
          <w:p w14:paraId="3010CAED" w14:textId="77777777" w:rsidR="00155EFF" w:rsidRPr="007B7A84" w:rsidRDefault="00155EFF" w:rsidP="002677CA">
            <w:pPr>
              <w:tabs>
                <w:tab w:val="left" w:pos="7753"/>
              </w:tabs>
              <w:adjustRightInd w:val="0"/>
              <w:rPr>
                <w:rFonts w:cstheme="minorHAnsi"/>
              </w:rPr>
            </w:pPr>
            <w:r>
              <w:rPr>
                <w:rFonts w:cstheme="minorHAnsi"/>
              </w:rPr>
              <w:tab/>
            </w:r>
          </w:p>
        </w:tc>
      </w:tr>
      <w:tr w:rsidR="00155EFF" w:rsidRPr="007B7A84" w14:paraId="22618B63" w14:textId="77777777" w:rsidTr="002677CA">
        <w:tc>
          <w:tcPr>
            <w:tcW w:w="1934" w:type="dxa"/>
            <w:tcBorders>
              <w:top w:val="single" w:sz="4" w:space="0" w:color="auto"/>
              <w:left w:val="single" w:sz="4" w:space="0" w:color="auto"/>
              <w:bottom w:val="single" w:sz="4" w:space="0" w:color="auto"/>
              <w:right w:val="single" w:sz="4" w:space="0" w:color="auto"/>
            </w:tcBorders>
          </w:tcPr>
          <w:p w14:paraId="012C1403" w14:textId="77777777" w:rsidR="00155EFF" w:rsidRPr="007B7A84" w:rsidRDefault="00155EFF" w:rsidP="002677CA">
            <w:pPr>
              <w:adjustRightInd w:val="0"/>
              <w:rPr>
                <w:rFonts w:cstheme="minorHAnsi"/>
                <w:b/>
              </w:rPr>
            </w:pPr>
            <w:r w:rsidRPr="007B7A84">
              <w:rPr>
                <w:rFonts w:cstheme="minorHAnsi"/>
                <w:b/>
              </w:rPr>
              <w:t>Implications:</w:t>
            </w:r>
          </w:p>
          <w:p w14:paraId="13086134" w14:textId="77777777" w:rsidR="00155EFF" w:rsidRPr="007B7A84" w:rsidRDefault="00155EFF" w:rsidP="002677CA">
            <w:pPr>
              <w:adjustRightInd w:val="0"/>
              <w:rPr>
                <w:rFonts w:cstheme="minorHAnsi"/>
                <w:b/>
              </w:rPr>
            </w:pPr>
          </w:p>
          <w:p w14:paraId="4385BE84"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hideMark/>
          </w:tcPr>
          <w:p w14:paraId="7CEA9CE3" w14:textId="77777777" w:rsidR="00155EFF" w:rsidRPr="007B7A84" w:rsidRDefault="00155EFF" w:rsidP="002677CA">
            <w:pPr>
              <w:adjustRightInd w:val="0"/>
              <w:rPr>
                <w:rFonts w:cstheme="minorHAnsi"/>
              </w:rPr>
            </w:pPr>
            <w:r>
              <w:rPr>
                <w:rFonts w:cstheme="minorHAnsi"/>
              </w:rPr>
              <w:t xml:space="preserve">We </w:t>
            </w:r>
            <w:r w:rsidRPr="007B7A84">
              <w:rPr>
                <w:rFonts w:cstheme="minorHAnsi"/>
              </w:rPr>
              <w:t>review our existing components befo</w:t>
            </w:r>
            <w:r>
              <w:rPr>
                <w:rFonts w:cstheme="minorHAnsi"/>
              </w:rPr>
              <w:t>re deciding on new ones, we build relationships with</w:t>
            </w:r>
            <w:r w:rsidRPr="007B7A84">
              <w:rPr>
                <w:rFonts w:cstheme="minorHAnsi"/>
              </w:rPr>
              <w:t xml:space="preserve"> </w:t>
            </w:r>
            <w:r>
              <w:rPr>
                <w:rFonts w:cstheme="minorHAnsi"/>
              </w:rPr>
              <w:t>suppliers</w:t>
            </w:r>
            <w:r w:rsidRPr="007B7A84">
              <w:rPr>
                <w:rFonts w:cstheme="minorHAnsi"/>
              </w:rPr>
              <w:t xml:space="preserve"> to optimise the potential for sharing and common solutions </w:t>
            </w:r>
            <w:r>
              <w:rPr>
                <w:rFonts w:cstheme="minorHAnsi"/>
              </w:rPr>
              <w:t xml:space="preserve">and </w:t>
            </w:r>
            <w:r w:rsidRPr="007B7A84">
              <w:rPr>
                <w:rFonts w:cstheme="minorHAnsi"/>
              </w:rPr>
              <w:t xml:space="preserve">only build our own specialist solutions when the components required are either specific to us or ones </w:t>
            </w:r>
            <w:r>
              <w:rPr>
                <w:rFonts w:cstheme="minorHAnsi"/>
              </w:rPr>
              <w:t xml:space="preserve">in areas </w:t>
            </w:r>
            <w:r w:rsidRPr="007B7A84">
              <w:rPr>
                <w:rFonts w:cstheme="minorHAnsi"/>
              </w:rPr>
              <w:t>that we are looking to be thought and or technology leaders. We still need experts and specialists across many areas to ensure that we are making good decisions and that our solutions deliver the required outcomes, performance and quality.</w:t>
            </w:r>
          </w:p>
          <w:p w14:paraId="4F91AB32" w14:textId="77777777" w:rsidR="00155EFF" w:rsidRPr="007B7A84" w:rsidRDefault="00155EFF" w:rsidP="002677CA">
            <w:pPr>
              <w:adjustRightInd w:val="0"/>
              <w:rPr>
                <w:rFonts w:cstheme="minorHAnsi"/>
              </w:rPr>
            </w:pPr>
          </w:p>
        </w:tc>
      </w:tr>
    </w:tbl>
    <w:p w14:paraId="132D0FDD" w14:textId="77777777" w:rsidR="00155EFF" w:rsidRPr="007B7A84" w:rsidRDefault="00155EFF" w:rsidP="00155EFF">
      <w:pPr>
        <w:rPr>
          <w:rFonts w:cstheme="minorHAnsi"/>
        </w:rPr>
      </w:pPr>
    </w:p>
    <w:p w14:paraId="42C63BEB" w14:textId="77777777" w:rsidR="00155EFF" w:rsidRPr="007B7A84" w:rsidRDefault="00155EFF" w:rsidP="00155EFF">
      <w:pPr>
        <w:rPr>
          <w:rFonts w:cstheme="minorHAnsi"/>
          <w:b/>
        </w:rPr>
      </w:pPr>
      <w:bookmarkStart w:id="2" w:name="P02"/>
      <w:bookmarkEnd w:id="2"/>
      <w:r w:rsidRPr="007B7A84">
        <w:rPr>
          <w:rFonts w:cstheme="minorHAnsi"/>
          <w:b/>
        </w:rPr>
        <w:t>02 - Minimise the number of similar products and applications</w:t>
      </w:r>
    </w:p>
    <w:p w14:paraId="49F58DC6" w14:textId="77777777" w:rsidR="00155EFF" w:rsidRPr="007B7A84" w:rsidRDefault="00155EFF" w:rsidP="00155EFF">
      <w:pPr>
        <w:adjustRightInd w:val="0"/>
        <w:rPr>
          <w:rFonts w:cstheme="minorHAnsi"/>
        </w:rPr>
      </w:pPr>
    </w:p>
    <w:p w14:paraId="6C4CB1E1"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0D4AE9E2" w14:textId="77777777" w:rsidTr="002677CA">
        <w:tc>
          <w:tcPr>
            <w:tcW w:w="1934" w:type="dxa"/>
            <w:tcBorders>
              <w:top w:val="single" w:sz="4" w:space="0" w:color="auto"/>
              <w:left w:val="single" w:sz="4" w:space="0" w:color="auto"/>
              <w:bottom w:val="single" w:sz="4" w:space="0" w:color="auto"/>
              <w:right w:val="single" w:sz="4" w:space="0" w:color="auto"/>
            </w:tcBorders>
          </w:tcPr>
          <w:p w14:paraId="5550F37B" w14:textId="77777777" w:rsidR="00155EFF" w:rsidRPr="007B7A84" w:rsidRDefault="00155EFF" w:rsidP="002677CA">
            <w:pPr>
              <w:adjustRightInd w:val="0"/>
              <w:rPr>
                <w:rFonts w:cstheme="minorHAnsi"/>
                <w:b/>
              </w:rPr>
            </w:pPr>
            <w:r w:rsidRPr="007B7A84">
              <w:rPr>
                <w:rFonts w:cstheme="minorHAnsi"/>
                <w:b/>
              </w:rPr>
              <w:t xml:space="preserve">Statement: </w:t>
            </w:r>
          </w:p>
          <w:p w14:paraId="1D99A18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hideMark/>
          </w:tcPr>
          <w:p w14:paraId="29D5BA51" w14:textId="77777777" w:rsidR="00155EFF" w:rsidRDefault="00155EFF" w:rsidP="002677CA">
            <w:pPr>
              <w:adjustRightInd w:val="0"/>
              <w:rPr>
                <w:rFonts w:cstheme="minorHAnsi"/>
              </w:rPr>
            </w:pPr>
            <w:r w:rsidRPr="007B7A84">
              <w:rPr>
                <w:rFonts w:cstheme="minorHAnsi"/>
              </w:rPr>
              <w:t xml:space="preserve">We </w:t>
            </w:r>
            <w:r>
              <w:rPr>
                <w:rFonts w:cstheme="minorHAnsi"/>
              </w:rPr>
              <w:t>should</w:t>
            </w:r>
            <w:r w:rsidRPr="007B7A84">
              <w:rPr>
                <w:rFonts w:cstheme="minorHAnsi"/>
              </w:rPr>
              <w:t xml:space="preserve"> remove duplication in technologies and application implementations except in situations where we have deliberately looked to multi source and build in redundancy. </w:t>
            </w:r>
          </w:p>
          <w:p w14:paraId="075970D9" w14:textId="77777777" w:rsidR="00155EFF" w:rsidRPr="007B7A84" w:rsidRDefault="00155EFF" w:rsidP="002677CA">
            <w:pPr>
              <w:adjustRightInd w:val="0"/>
              <w:rPr>
                <w:rFonts w:cstheme="minorHAnsi"/>
              </w:rPr>
            </w:pPr>
          </w:p>
        </w:tc>
      </w:tr>
      <w:tr w:rsidR="00155EFF" w:rsidRPr="007B7A84" w14:paraId="1367670D" w14:textId="77777777" w:rsidTr="002677CA">
        <w:tc>
          <w:tcPr>
            <w:tcW w:w="1934" w:type="dxa"/>
            <w:tcBorders>
              <w:top w:val="single" w:sz="4" w:space="0" w:color="auto"/>
              <w:left w:val="single" w:sz="4" w:space="0" w:color="auto"/>
              <w:bottom w:val="single" w:sz="4" w:space="0" w:color="auto"/>
              <w:right w:val="single" w:sz="4" w:space="0" w:color="auto"/>
            </w:tcBorders>
          </w:tcPr>
          <w:p w14:paraId="0DFB4DA9" w14:textId="77777777" w:rsidR="00155EFF" w:rsidRPr="007B7A84" w:rsidRDefault="00155EFF" w:rsidP="002677CA">
            <w:pPr>
              <w:adjustRightInd w:val="0"/>
              <w:rPr>
                <w:rFonts w:cstheme="minorHAnsi"/>
                <w:b/>
              </w:rPr>
            </w:pPr>
            <w:r w:rsidRPr="007B7A84">
              <w:rPr>
                <w:rFonts w:cstheme="minorHAnsi"/>
                <w:b/>
              </w:rPr>
              <w:t>Rationale:</w:t>
            </w:r>
          </w:p>
          <w:p w14:paraId="7CDEF59A"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hideMark/>
          </w:tcPr>
          <w:p w14:paraId="10811168" w14:textId="77777777" w:rsidR="00155EFF" w:rsidRDefault="00155EFF" w:rsidP="002677CA">
            <w:pPr>
              <w:adjustRightInd w:val="0"/>
              <w:rPr>
                <w:rFonts w:cstheme="minorHAnsi"/>
              </w:rPr>
            </w:pPr>
            <w:r w:rsidRPr="007B7A84">
              <w:rPr>
                <w:rFonts w:cstheme="minorHAnsi"/>
              </w:rPr>
              <w:t>In the past, we have ended up with multiple solutions and applications for similar services as a result of poor management and control. We need to rationalise what we have and clearly understand on a case by case basis when we need to build in redundancy, not just allow different parts of the organisation to implement overlapping and similar services and systems where a more efficient approach can be implemented.</w:t>
            </w:r>
          </w:p>
          <w:p w14:paraId="42856B05" w14:textId="77777777" w:rsidR="00155EFF" w:rsidRPr="007B7A84" w:rsidRDefault="00155EFF" w:rsidP="002677CA">
            <w:pPr>
              <w:adjustRightInd w:val="0"/>
              <w:rPr>
                <w:rFonts w:cstheme="minorHAnsi"/>
              </w:rPr>
            </w:pPr>
          </w:p>
        </w:tc>
      </w:tr>
      <w:tr w:rsidR="00155EFF" w:rsidRPr="007B7A84" w14:paraId="5568FAA3" w14:textId="77777777" w:rsidTr="002677CA">
        <w:tc>
          <w:tcPr>
            <w:tcW w:w="1934" w:type="dxa"/>
            <w:tcBorders>
              <w:top w:val="single" w:sz="4" w:space="0" w:color="auto"/>
              <w:left w:val="single" w:sz="4" w:space="0" w:color="auto"/>
              <w:bottom w:val="single" w:sz="4" w:space="0" w:color="auto"/>
              <w:right w:val="single" w:sz="4" w:space="0" w:color="auto"/>
            </w:tcBorders>
          </w:tcPr>
          <w:p w14:paraId="00E91519" w14:textId="77777777" w:rsidR="00155EFF" w:rsidRPr="007B7A84" w:rsidRDefault="00155EFF" w:rsidP="002677CA">
            <w:pPr>
              <w:adjustRightInd w:val="0"/>
              <w:rPr>
                <w:rFonts w:cstheme="minorHAnsi"/>
                <w:b/>
              </w:rPr>
            </w:pPr>
            <w:r>
              <w:rPr>
                <w:rFonts w:cstheme="minorHAnsi"/>
                <w:b/>
              </w:rPr>
              <w:t>I</w:t>
            </w:r>
            <w:r w:rsidRPr="007B7A84">
              <w:rPr>
                <w:rFonts w:cstheme="minorHAnsi"/>
                <w:b/>
              </w:rPr>
              <w:t>mplications:</w:t>
            </w:r>
          </w:p>
          <w:p w14:paraId="08DB1C7A" w14:textId="77777777" w:rsidR="00155EFF" w:rsidRPr="007B7A84" w:rsidRDefault="00155EFF" w:rsidP="002677CA">
            <w:pPr>
              <w:adjustRightInd w:val="0"/>
              <w:rPr>
                <w:rFonts w:cstheme="minorHAnsi"/>
                <w:b/>
              </w:rPr>
            </w:pPr>
          </w:p>
          <w:p w14:paraId="58E0373B"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hideMark/>
          </w:tcPr>
          <w:p w14:paraId="2CB3BFA5" w14:textId="23FB4D8C" w:rsidR="00155EFF" w:rsidRDefault="00155EFF" w:rsidP="002677CA">
            <w:pPr>
              <w:adjustRightInd w:val="0"/>
              <w:rPr>
                <w:rFonts w:cstheme="minorHAnsi"/>
              </w:rPr>
            </w:pPr>
            <w:r w:rsidRPr="007B7A84">
              <w:rPr>
                <w:rFonts w:cstheme="minorHAnsi"/>
              </w:rPr>
              <w:t>When we multi source and build in redundancy we must clearly document why we have taken that</w:t>
            </w:r>
            <w:r>
              <w:rPr>
                <w:rFonts w:cstheme="minorHAnsi"/>
              </w:rPr>
              <w:t xml:space="preserve"> decision. Note that there may </w:t>
            </w:r>
            <w:r w:rsidRPr="007B7A84">
              <w:rPr>
                <w:rFonts w:cstheme="minorHAnsi"/>
              </w:rPr>
              <w:t>be situations and specific solutions for which we will want to do this particularly where we are specifically managing</w:t>
            </w:r>
            <w:r>
              <w:rPr>
                <w:rFonts w:cstheme="minorHAnsi"/>
              </w:rPr>
              <w:t xml:space="preserve"> the</w:t>
            </w:r>
            <w:r w:rsidRPr="007B7A84">
              <w:rPr>
                <w:rFonts w:cstheme="minorHAnsi"/>
              </w:rPr>
              <w:t xml:space="preserve"> risk, integrity and security of our business assets.</w:t>
            </w:r>
          </w:p>
          <w:p w14:paraId="06CBD9A3" w14:textId="77777777" w:rsidR="00155EFF" w:rsidRPr="007B7A84" w:rsidRDefault="00155EFF" w:rsidP="002677CA">
            <w:pPr>
              <w:adjustRightInd w:val="0"/>
              <w:rPr>
                <w:rFonts w:cstheme="minorHAnsi"/>
              </w:rPr>
            </w:pPr>
          </w:p>
        </w:tc>
      </w:tr>
    </w:tbl>
    <w:p w14:paraId="37641070" w14:textId="77777777" w:rsidR="00155EFF" w:rsidRPr="007B7A84" w:rsidRDefault="00155EFF" w:rsidP="00155EFF">
      <w:pPr>
        <w:rPr>
          <w:rFonts w:cstheme="minorHAnsi"/>
        </w:rPr>
      </w:pPr>
    </w:p>
    <w:p w14:paraId="14D76EA2" w14:textId="77777777" w:rsidR="00155EFF" w:rsidRDefault="00155EFF" w:rsidP="00155EFF">
      <w:pPr>
        <w:rPr>
          <w:rFonts w:cstheme="minorHAnsi"/>
          <w:b/>
        </w:rPr>
      </w:pPr>
      <w:bookmarkStart w:id="3" w:name="P03"/>
      <w:bookmarkEnd w:id="3"/>
      <w:r w:rsidRPr="007B7A84">
        <w:rPr>
          <w:rFonts w:cstheme="minorHAnsi"/>
          <w:b/>
        </w:rPr>
        <w:t>03 - Adopt components and integration based on standards</w:t>
      </w:r>
    </w:p>
    <w:p w14:paraId="27BBFD71" w14:textId="77777777" w:rsidR="00155EFF" w:rsidRPr="007B7A84" w:rsidRDefault="00155EFF" w:rsidP="00155EFF">
      <w:pPr>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4AE888DA" w14:textId="77777777" w:rsidTr="002677CA">
        <w:tc>
          <w:tcPr>
            <w:tcW w:w="1934" w:type="dxa"/>
            <w:tcBorders>
              <w:top w:val="single" w:sz="4" w:space="0" w:color="auto"/>
              <w:left w:val="single" w:sz="4" w:space="0" w:color="auto"/>
              <w:bottom w:val="single" w:sz="4" w:space="0" w:color="auto"/>
              <w:right w:val="single" w:sz="4" w:space="0" w:color="auto"/>
            </w:tcBorders>
          </w:tcPr>
          <w:p w14:paraId="71F6A18D" w14:textId="77777777" w:rsidR="00155EFF" w:rsidRPr="007B7A84" w:rsidRDefault="00155EFF" w:rsidP="002677CA">
            <w:pPr>
              <w:adjustRightInd w:val="0"/>
              <w:rPr>
                <w:rFonts w:cstheme="minorHAnsi"/>
                <w:b/>
              </w:rPr>
            </w:pPr>
            <w:r w:rsidRPr="007B7A84">
              <w:rPr>
                <w:rFonts w:cstheme="minorHAnsi"/>
                <w:b/>
              </w:rPr>
              <w:t xml:space="preserve">Statement: </w:t>
            </w:r>
          </w:p>
          <w:p w14:paraId="1DA0A5B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370160BA" w14:textId="77777777" w:rsidR="00155EFF" w:rsidRPr="007B7A84" w:rsidRDefault="00155EFF" w:rsidP="002677CA">
            <w:pPr>
              <w:rPr>
                <w:rFonts w:cstheme="minorHAnsi"/>
              </w:rPr>
            </w:pPr>
          </w:p>
        </w:tc>
      </w:tr>
      <w:tr w:rsidR="00155EFF" w:rsidRPr="007B7A84" w14:paraId="5EB8DFDF" w14:textId="77777777" w:rsidTr="002677CA">
        <w:tc>
          <w:tcPr>
            <w:tcW w:w="1934" w:type="dxa"/>
            <w:tcBorders>
              <w:top w:val="single" w:sz="4" w:space="0" w:color="auto"/>
              <w:left w:val="single" w:sz="4" w:space="0" w:color="auto"/>
              <w:bottom w:val="single" w:sz="4" w:space="0" w:color="auto"/>
              <w:right w:val="single" w:sz="4" w:space="0" w:color="auto"/>
            </w:tcBorders>
          </w:tcPr>
          <w:p w14:paraId="55D6DF65" w14:textId="77777777" w:rsidR="00155EFF" w:rsidRPr="007B7A84" w:rsidRDefault="00155EFF" w:rsidP="002677CA">
            <w:pPr>
              <w:adjustRightInd w:val="0"/>
              <w:rPr>
                <w:rFonts w:cstheme="minorHAnsi"/>
                <w:b/>
              </w:rPr>
            </w:pPr>
            <w:r w:rsidRPr="007B7A84">
              <w:rPr>
                <w:rFonts w:cstheme="minorHAnsi"/>
                <w:b/>
              </w:rPr>
              <w:t>Rationale:</w:t>
            </w:r>
          </w:p>
          <w:p w14:paraId="2F451B7B"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093C05D8" w14:textId="77777777" w:rsidR="00155EFF" w:rsidRPr="007B7A84" w:rsidRDefault="00155EFF" w:rsidP="002677CA">
            <w:pPr>
              <w:rPr>
                <w:rFonts w:cstheme="minorHAnsi"/>
              </w:rPr>
            </w:pPr>
          </w:p>
        </w:tc>
      </w:tr>
      <w:tr w:rsidR="00155EFF" w:rsidRPr="007B7A84" w14:paraId="6F4B1007" w14:textId="77777777" w:rsidTr="002677CA">
        <w:tc>
          <w:tcPr>
            <w:tcW w:w="1934" w:type="dxa"/>
            <w:tcBorders>
              <w:top w:val="single" w:sz="4" w:space="0" w:color="auto"/>
              <w:left w:val="single" w:sz="4" w:space="0" w:color="auto"/>
              <w:bottom w:val="single" w:sz="4" w:space="0" w:color="auto"/>
              <w:right w:val="single" w:sz="4" w:space="0" w:color="auto"/>
            </w:tcBorders>
          </w:tcPr>
          <w:p w14:paraId="757154E3" w14:textId="77777777" w:rsidR="00155EFF" w:rsidRPr="007B7A84" w:rsidRDefault="00155EFF" w:rsidP="002677CA">
            <w:pPr>
              <w:adjustRightInd w:val="0"/>
              <w:rPr>
                <w:rFonts w:cstheme="minorHAnsi"/>
                <w:b/>
              </w:rPr>
            </w:pPr>
            <w:r w:rsidRPr="007B7A84">
              <w:rPr>
                <w:rFonts w:cstheme="minorHAnsi"/>
                <w:b/>
              </w:rPr>
              <w:t>Implications:</w:t>
            </w:r>
          </w:p>
          <w:p w14:paraId="17D2715E" w14:textId="77777777" w:rsidR="00155EFF" w:rsidRPr="007B7A84" w:rsidRDefault="00155EFF" w:rsidP="002677CA">
            <w:pPr>
              <w:adjustRightInd w:val="0"/>
              <w:rPr>
                <w:rFonts w:cstheme="minorHAnsi"/>
                <w:b/>
              </w:rPr>
            </w:pPr>
          </w:p>
          <w:p w14:paraId="7F53E20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0127623" w14:textId="77777777" w:rsidR="00155EFF" w:rsidRPr="007B7A84" w:rsidRDefault="00155EFF" w:rsidP="002677CA">
            <w:pPr>
              <w:rPr>
                <w:rFonts w:cstheme="minorHAnsi"/>
              </w:rPr>
            </w:pPr>
          </w:p>
        </w:tc>
      </w:tr>
    </w:tbl>
    <w:p w14:paraId="2DB2CB4A" w14:textId="77777777" w:rsidR="00155EFF" w:rsidRPr="007B7A84" w:rsidRDefault="00155EFF" w:rsidP="00155EFF">
      <w:pPr>
        <w:rPr>
          <w:rFonts w:cstheme="minorHAnsi"/>
        </w:rPr>
      </w:pPr>
    </w:p>
    <w:p w14:paraId="3F2D9B57" w14:textId="77777777" w:rsidR="00155EFF" w:rsidRDefault="00155EFF" w:rsidP="00155EFF">
      <w:pPr>
        <w:rPr>
          <w:rFonts w:cstheme="minorHAnsi"/>
        </w:rPr>
      </w:pPr>
    </w:p>
    <w:p w14:paraId="53AD410E" w14:textId="77777777" w:rsidR="00155EFF" w:rsidRPr="007B7A84" w:rsidRDefault="00155EFF" w:rsidP="00155EFF">
      <w:pPr>
        <w:rPr>
          <w:rFonts w:cstheme="minorHAnsi"/>
        </w:rPr>
      </w:pPr>
    </w:p>
    <w:p w14:paraId="38A597DE" w14:textId="77777777" w:rsidR="00155EFF" w:rsidRPr="007B7A84" w:rsidRDefault="00155EFF" w:rsidP="00155EFF">
      <w:pPr>
        <w:rPr>
          <w:rFonts w:cstheme="minorHAnsi"/>
        </w:rPr>
      </w:pPr>
    </w:p>
    <w:p w14:paraId="43BFFB10" w14:textId="77777777" w:rsidR="00155EFF" w:rsidRPr="007B7A84" w:rsidRDefault="00155EFF" w:rsidP="00155EFF">
      <w:pPr>
        <w:rPr>
          <w:rFonts w:cstheme="minorHAnsi"/>
          <w:b/>
        </w:rPr>
      </w:pPr>
      <w:bookmarkStart w:id="4" w:name="P04"/>
      <w:bookmarkEnd w:id="4"/>
      <w:r w:rsidRPr="007B7A84">
        <w:rPr>
          <w:rFonts w:cstheme="minorHAnsi"/>
          <w:b/>
        </w:rPr>
        <w:t>04 - Implement modular architectures that will evolve across generations of technology change</w:t>
      </w:r>
    </w:p>
    <w:p w14:paraId="370F5F5E" w14:textId="77777777" w:rsidR="00155EFF" w:rsidRPr="007B7A84" w:rsidRDefault="00155EFF" w:rsidP="00155EFF">
      <w:pPr>
        <w:rPr>
          <w:rFonts w:cstheme="minorHAnsi"/>
          <w:b/>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51A736C3" w14:textId="77777777" w:rsidTr="002677CA">
        <w:tc>
          <w:tcPr>
            <w:tcW w:w="1934" w:type="dxa"/>
            <w:tcBorders>
              <w:top w:val="single" w:sz="4" w:space="0" w:color="auto"/>
              <w:left w:val="single" w:sz="4" w:space="0" w:color="auto"/>
              <w:bottom w:val="single" w:sz="4" w:space="0" w:color="auto"/>
              <w:right w:val="single" w:sz="4" w:space="0" w:color="auto"/>
            </w:tcBorders>
          </w:tcPr>
          <w:p w14:paraId="63CA68B8" w14:textId="77777777" w:rsidR="00155EFF" w:rsidRPr="007B7A84" w:rsidRDefault="00155EFF" w:rsidP="002677CA">
            <w:pPr>
              <w:adjustRightInd w:val="0"/>
              <w:rPr>
                <w:rFonts w:cstheme="minorHAnsi"/>
                <w:b/>
              </w:rPr>
            </w:pPr>
            <w:r w:rsidRPr="007B7A84">
              <w:rPr>
                <w:rFonts w:cstheme="minorHAnsi"/>
                <w:b/>
              </w:rPr>
              <w:t xml:space="preserve">Statement: </w:t>
            </w:r>
          </w:p>
          <w:p w14:paraId="6720574C"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EC1F37F" w14:textId="77777777" w:rsidR="00155EFF" w:rsidRPr="007B7A84" w:rsidRDefault="00155EFF" w:rsidP="002677CA">
            <w:pPr>
              <w:rPr>
                <w:rFonts w:cstheme="minorHAnsi"/>
              </w:rPr>
            </w:pPr>
          </w:p>
        </w:tc>
      </w:tr>
      <w:tr w:rsidR="00155EFF" w:rsidRPr="007B7A84" w14:paraId="5B2424B1" w14:textId="77777777" w:rsidTr="002677CA">
        <w:tc>
          <w:tcPr>
            <w:tcW w:w="1934" w:type="dxa"/>
            <w:tcBorders>
              <w:top w:val="single" w:sz="4" w:space="0" w:color="auto"/>
              <w:left w:val="single" w:sz="4" w:space="0" w:color="auto"/>
              <w:bottom w:val="single" w:sz="4" w:space="0" w:color="auto"/>
              <w:right w:val="single" w:sz="4" w:space="0" w:color="auto"/>
            </w:tcBorders>
          </w:tcPr>
          <w:p w14:paraId="16ECB8B3" w14:textId="77777777" w:rsidR="00155EFF" w:rsidRPr="007B7A84" w:rsidRDefault="00155EFF" w:rsidP="002677CA">
            <w:pPr>
              <w:adjustRightInd w:val="0"/>
              <w:rPr>
                <w:rFonts w:cstheme="minorHAnsi"/>
                <w:b/>
              </w:rPr>
            </w:pPr>
            <w:r w:rsidRPr="007B7A84">
              <w:rPr>
                <w:rFonts w:cstheme="minorHAnsi"/>
                <w:b/>
              </w:rPr>
              <w:t>Rationale:</w:t>
            </w:r>
          </w:p>
          <w:p w14:paraId="1276670C"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635BFDCA" w14:textId="77777777" w:rsidR="00155EFF" w:rsidRPr="007B7A84" w:rsidRDefault="00155EFF" w:rsidP="002677CA">
            <w:pPr>
              <w:rPr>
                <w:rFonts w:cstheme="minorHAnsi"/>
              </w:rPr>
            </w:pPr>
          </w:p>
        </w:tc>
      </w:tr>
      <w:tr w:rsidR="00155EFF" w:rsidRPr="007B7A84" w14:paraId="3B4ABE39" w14:textId="77777777" w:rsidTr="002677CA">
        <w:tc>
          <w:tcPr>
            <w:tcW w:w="1934" w:type="dxa"/>
            <w:tcBorders>
              <w:top w:val="single" w:sz="4" w:space="0" w:color="auto"/>
              <w:left w:val="single" w:sz="4" w:space="0" w:color="auto"/>
              <w:bottom w:val="single" w:sz="4" w:space="0" w:color="auto"/>
              <w:right w:val="single" w:sz="4" w:space="0" w:color="auto"/>
            </w:tcBorders>
          </w:tcPr>
          <w:p w14:paraId="14A0933D" w14:textId="77777777" w:rsidR="00155EFF" w:rsidRPr="007B7A84" w:rsidRDefault="00155EFF" w:rsidP="002677CA">
            <w:pPr>
              <w:adjustRightInd w:val="0"/>
              <w:rPr>
                <w:rFonts w:cstheme="minorHAnsi"/>
                <w:b/>
              </w:rPr>
            </w:pPr>
            <w:r w:rsidRPr="007B7A84">
              <w:rPr>
                <w:rFonts w:cstheme="minorHAnsi"/>
                <w:b/>
              </w:rPr>
              <w:t>Implications:</w:t>
            </w:r>
          </w:p>
          <w:p w14:paraId="6F3D4514" w14:textId="77777777" w:rsidR="00155EFF" w:rsidRPr="007B7A84" w:rsidRDefault="00155EFF" w:rsidP="002677CA">
            <w:pPr>
              <w:adjustRightInd w:val="0"/>
              <w:rPr>
                <w:rFonts w:cstheme="minorHAnsi"/>
                <w:b/>
              </w:rPr>
            </w:pPr>
          </w:p>
          <w:p w14:paraId="1C8FF9C4"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A6DA473" w14:textId="77777777" w:rsidR="00155EFF" w:rsidRPr="007B7A84" w:rsidRDefault="00155EFF" w:rsidP="002677CA">
            <w:pPr>
              <w:rPr>
                <w:rFonts w:cstheme="minorHAnsi"/>
              </w:rPr>
            </w:pPr>
          </w:p>
        </w:tc>
      </w:tr>
    </w:tbl>
    <w:p w14:paraId="3D706082" w14:textId="77777777" w:rsidR="00155EFF" w:rsidRPr="007B7A84" w:rsidRDefault="00155EFF" w:rsidP="00155EFF">
      <w:pPr>
        <w:rPr>
          <w:rFonts w:cstheme="minorHAnsi"/>
        </w:rPr>
      </w:pPr>
    </w:p>
    <w:p w14:paraId="1B331FDD" w14:textId="77777777" w:rsidR="00155EFF" w:rsidRPr="007B7A84" w:rsidRDefault="00155EFF" w:rsidP="00155EFF">
      <w:pPr>
        <w:rPr>
          <w:rFonts w:cstheme="minorHAnsi"/>
          <w:b/>
        </w:rPr>
      </w:pPr>
      <w:bookmarkStart w:id="5" w:name="P05"/>
      <w:bookmarkEnd w:id="5"/>
      <w:r w:rsidRPr="007B7A84">
        <w:rPr>
          <w:rFonts w:cstheme="minorHAnsi"/>
          <w:b/>
        </w:rPr>
        <w:t>05 - Design solutions for optimal Total Cost of Ownership and on-going serviceability</w:t>
      </w:r>
    </w:p>
    <w:p w14:paraId="135A2373"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003E9B39" w14:textId="77777777" w:rsidTr="002677CA">
        <w:tc>
          <w:tcPr>
            <w:tcW w:w="1934" w:type="dxa"/>
            <w:tcBorders>
              <w:top w:val="single" w:sz="4" w:space="0" w:color="auto"/>
              <w:left w:val="single" w:sz="4" w:space="0" w:color="auto"/>
              <w:bottom w:val="single" w:sz="4" w:space="0" w:color="auto"/>
              <w:right w:val="single" w:sz="4" w:space="0" w:color="auto"/>
            </w:tcBorders>
          </w:tcPr>
          <w:p w14:paraId="040EB52B" w14:textId="77777777" w:rsidR="00155EFF" w:rsidRPr="007B7A84" w:rsidRDefault="00155EFF" w:rsidP="002677CA">
            <w:pPr>
              <w:adjustRightInd w:val="0"/>
              <w:rPr>
                <w:rFonts w:cstheme="minorHAnsi"/>
                <w:b/>
              </w:rPr>
            </w:pPr>
            <w:r w:rsidRPr="007B7A84">
              <w:rPr>
                <w:rFonts w:cstheme="minorHAnsi"/>
                <w:b/>
              </w:rPr>
              <w:t xml:space="preserve">Statement: </w:t>
            </w:r>
          </w:p>
          <w:p w14:paraId="4348E38D"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E4E6326" w14:textId="77777777" w:rsidR="00155EFF" w:rsidRPr="007B7A84" w:rsidRDefault="00155EFF" w:rsidP="002677CA">
            <w:pPr>
              <w:rPr>
                <w:rFonts w:cstheme="minorHAnsi"/>
              </w:rPr>
            </w:pPr>
          </w:p>
        </w:tc>
      </w:tr>
      <w:tr w:rsidR="00155EFF" w:rsidRPr="007B7A84" w14:paraId="194C127A" w14:textId="77777777" w:rsidTr="002677CA">
        <w:tc>
          <w:tcPr>
            <w:tcW w:w="1934" w:type="dxa"/>
            <w:tcBorders>
              <w:top w:val="single" w:sz="4" w:space="0" w:color="auto"/>
              <w:left w:val="single" w:sz="4" w:space="0" w:color="auto"/>
              <w:bottom w:val="single" w:sz="4" w:space="0" w:color="auto"/>
              <w:right w:val="single" w:sz="4" w:space="0" w:color="auto"/>
            </w:tcBorders>
          </w:tcPr>
          <w:p w14:paraId="7CD59B31" w14:textId="77777777" w:rsidR="00155EFF" w:rsidRPr="007B7A84" w:rsidRDefault="00155EFF" w:rsidP="002677CA">
            <w:pPr>
              <w:adjustRightInd w:val="0"/>
              <w:rPr>
                <w:rFonts w:cstheme="minorHAnsi"/>
                <w:b/>
              </w:rPr>
            </w:pPr>
            <w:r w:rsidRPr="007B7A84">
              <w:rPr>
                <w:rFonts w:cstheme="minorHAnsi"/>
                <w:b/>
              </w:rPr>
              <w:t>Rationale:</w:t>
            </w:r>
          </w:p>
          <w:p w14:paraId="29AF9D91"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13C81CA" w14:textId="77777777" w:rsidR="00155EFF" w:rsidRPr="007B7A84" w:rsidRDefault="00155EFF" w:rsidP="002677CA">
            <w:pPr>
              <w:rPr>
                <w:rFonts w:cstheme="minorHAnsi"/>
              </w:rPr>
            </w:pPr>
          </w:p>
        </w:tc>
      </w:tr>
      <w:tr w:rsidR="00155EFF" w:rsidRPr="007B7A84" w14:paraId="7C4FF0FC" w14:textId="77777777" w:rsidTr="002677CA">
        <w:tc>
          <w:tcPr>
            <w:tcW w:w="1934" w:type="dxa"/>
            <w:tcBorders>
              <w:top w:val="single" w:sz="4" w:space="0" w:color="auto"/>
              <w:left w:val="single" w:sz="4" w:space="0" w:color="auto"/>
              <w:bottom w:val="single" w:sz="4" w:space="0" w:color="auto"/>
              <w:right w:val="single" w:sz="4" w:space="0" w:color="auto"/>
            </w:tcBorders>
          </w:tcPr>
          <w:p w14:paraId="166DA1F9" w14:textId="77777777" w:rsidR="00155EFF" w:rsidRPr="007B7A84" w:rsidRDefault="00155EFF" w:rsidP="002677CA">
            <w:pPr>
              <w:adjustRightInd w:val="0"/>
              <w:rPr>
                <w:rFonts w:cstheme="minorHAnsi"/>
                <w:b/>
              </w:rPr>
            </w:pPr>
            <w:r w:rsidRPr="007B7A84">
              <w:rPr>
                <w:rFonts w:cstheme="minorHAnsi"/>
                <w:b/>
              </w:rPr>
              <w:t>Implications:</w:t>
            </w:r>
          </w:p>
          <w:p w14:paraId="06EB8429" w14:textId="77777777" w:rsidR="00155EFF" w:rsidRPr="007B7A84" w:rsidRDefault="00155EFF" w:rsidP="002677CA">
            <w:pPr>
              <w:adjustRightInd w:val="0"/>
              <w:rPr>
                <w:rFonts w:cstheme="minorHAnsi"/>
                <w:b/>
              </w:rPr>
            </w:pPr>
          </w:p>
          <w:p w14:paraId="1439BCF0"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061204D4" w14:textId="77777777" w:rsidR="00155EFF" w:rsidRPr="007B7A84" w:rsidRDefault="00155EFF" w:rsidP="002677CA">
            <w:pPr>
              <w:rPr>
                <w:rFonts w:cstheme="minorHAnsi"/>
              </w:rPr>
            </w:pPr>
          </w:p>
        </w:tc>
      </w:tr>
    </w:tbl>
    <w:p w14:paraId="21DCE7B0" w14:textId="77777777" w:rsidR="00155EFF" w:rsidRPr="007B7A84" w:rsidRDefault="00155EFF" w:rsidP="00155EFF">
      <w:pPr>
        <w:rPr>
          <w:rFonts w:cstheme="minorHAnsi"/>
          <w:i/>
        </w:rPr>
      </w:pPr>
      <w:bookmarkStart w:id="6" w:name="P06"/>
      <w:bookmarkEnd w:id="6"/>
    </w:p>
    <w:p w14:paraId="32B11365" w14:textId="77777777" w:rsidR="00155EFF" w:rsidRPr="007B7A84" w:rsidRDefault="00155EFF" w:rsidP="00155EFF">
      <w:pPr>
        <w:rPr>
          <w:rFonts w:cstheme="minorHAnsi"/>
          <w:b/>
        </w:rPr>
      </w:pPr>
      <w:r w:rsidRPr="007B7A84">
        <w:rPr>
          <w:rFonts w:cstheme="minorHAnsi"/>
          <w:b/>
        </w:rPr>
        <w:t>06 - Design and test solutions for end to end business service levels</w:t>
      </w:r>
    </w:p>
    <w:p w14:paraId="4E41D5F8" w14:textId="77777777" w:rsidR="00155EFF" w:rsidRPr="007B7A84" w:rsidRDefault="00155EFF" w:rsidP="00155EFF">
      <w:pPr>
        <w:rPr>
          <w:rFonts w:cstheme="minorHAnsi"/>
          <w:b/>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4BF282F1" w14:textId="77777777" w:rsidTr="002677CA">
        <w:tc>
          <w:tcPr>
            <w:tcW w:w="1934" w:type="dxa"/>
            <w:tcBorders>
              <w:top w:val="single" w:sz="4" w:space="0" w:color="auto"/>
              <w:left w:val="single" w:sz="4" w:space="0" w:color="auto"/>
              <w:bottom w:val="single" w:sz="4" w:space="0" w:color="auto"/>
              <w:right w:val="single" w:sz="4" w:space="0" w:color="auto"/>
            </w:tcBorders>
          </w:tcPr>
          <w:p w14:paraId="4EBA617C" w14:textId="77777777" w:rsidR="00155EFF" w:rsidRPr="007B7A84" w:rsidRDefault="00155EFF" w:rsidP="002677CA">
            <w:pPr>
              <w:adjustRightInd w:val="0"/>
              <w:rPr>
                <w:rFonts w:cstheme="minorHAnsi"/>
                <w:b/>
              </w:rPr>
            </w:pPr>
            <w:r w:rsidRPr="007B7A84">
              <w:rPr>
                <w:rFonts w:cstheme="minorHAnsi"/>
                <w:b/>
              </w:rPr>
              <w:t xml:space="preserve">Statement: </w:t>
            </w:r>
          </w:p>
          <w:p w14:paraId="5F3ABC7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6B5C388E" w14:textId="77777777" w:rsidR="00155EFF" w:rsidRPr="007B7A84" w:rsidRDefault="00155EFF" w:rsidP="002677CA">
            <w:pPr>
              <w:rPr>
                <w:rFonts w:cstheme="minorHAnsi"/>
              </w:rPr>
            </w:pPr>
          </w:p>
        </w:tc>
      </w:tr>
      <w:tr w:rsidR="00155EFF" w:rsidRPr="007B7A84" w14:paraId="1CA7C3F5" w14:textId="77777777" w:rsidTr="002677CA">
        <w:tc>
          <w:tcPr>
            <w:tcW w:w="1934" w:type="dxa"/>
            <w:tcBorders>
              <w:top w:val="single" w:sz="4" w:space="0" w:color="auto"/>
              <w:left w:val="single" w:sz="4" w:space="0" w:color="auto"/>
              <w:bottom w:val="single" w:sz="4" w:space="0" w:color="auto"/>
              <w:right w:val="single" w:sz="4" w:space="0" w:color="auto"/>
            </w:tcBorders>
          </w:tcPr>
          <w:p w14:paraId="31962BFF" w14:textId="77777777" w:rsidR="00155EFF" w:rsidRPr="007B7A84" w:rsidRDefault="00155EFF" w:rsidP="002677CA">
            <w:pPr>
              <w:adjustRightInd w:val="0"/>
              <w:rPr>
                <w:rFonts w:cstheme="minorHAnsi"/>
                <w:b/>
              </w:rPr>
            </w:pPr>
            <w:r w:rsidRPr="007B7A84">
              <w:rPr>
                <w:rFonts w:cstheme="minorHAnsi"/>
                <w:b/>
              </w:rPr>
              <w:t>Rationale:</w:t>
            </w:r>
          </w:p>
          <w:p w14:paraId="6922A44F"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71066042" w14:textId="77777777" w:rsidR="00155EFF" w:rsidRPr="007B7A84" w:rsidRDefault="00155EFF" w:rsidP="002677CA">
            <w:pPr>
              <w:rPr>
                <w:rFonts w:cstheme="minorHAnsi"/>
              </w:rPr>
            </w:pPr>
          </w:p>
        </w:tc>
      </w:tr>
      <w:tr w:rsidR="00155EFF" w:rsidRPr="007B7A84" w14:paraId="215C66A8" w14:textId="77777777" w:rsidTr="002677CA">
        <w:tc>
          <w:tcPr>
            <w:tcW w:w="1934" w:type="dxa"/>
            <w:tcBorders>
              <w:top w:val="single" w:sz="4" w:space="0" w:color="auto"/>
              <w:left w:val="single" w:sz="4" w:space="0" w:color="auto"/>
              <w:bottom w:val="single" w:sz="4" w:space="0" w:color="auto"/>
              <w:right w:val="single" w:sz="4" w:space="0" w:color="auto"/>
            </w:tcBorders>
          </w:tcPr>
          <w:p w14:paraId="6B154AC5" w14:textId="77777777" w:rsidR="00155EFF" w:rsidRPr="007B7A84" w:rsidRDefault="00155EFF" w:rsidP="002677CA">
            <w:pPr>
              <w:adjustRightInd w:val="0"/>
              <w:rPr>
                <w:rFonts w:cstheme="minorHAnsi"/>
                <w:b/>
              </w:rPr>
            </w:pPr>
            <w:r w:rsidRPr="007B7A84">
              <w:rPr>
                <w:rFonts w:cstheme="minorHAnsi"/>
                <w:b/>
              </w:rPr>
              <w:t>Implications:</w:t>
            </w:r>
          </w:p>
          <w:p w14:paraId="2AE24D52" w14:textId="77777777" w:rsidR="00155EFF" w:rsidRPr="007B7A84" w:rsidRDefault="00155EFF" w:rsidP="002677CA">
            <w:pPr>
              <w:adjustRightInd w:val="0"/>
              <w:rPr>
                <w:rFonts w:cstheme="minorHAnsi"/>
                <w:b/>
              </w:rPr>
            </w:pPr>
          </w:p>
          <w:p w14:paraId="46BD100A"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E1D33E3" w14:textId="77777777" w:rsidR="00155EFF" w:rsidRPr="007B7A84" w:rsidRDefault="00155EFF" w:rsidP="002677CA">
            <w:pPr>
              <w:rPr>
                <w:rFonts w:cstheme="minorHAnsi"/>
              </w:rPr>
            </w:pPr>
          </w:p>
        </w:tc>
      </w:tr>
    </w:tbl>
    <w:p w14:paraId="70DAF0AD" w14:textId="77777777" w:rsidR="00155EFF" w:rsidRPr="007B7A84" w:rsidRDefault="00155EFF" w:rsidP="00155EFF">
      <w:pPr>
        <w:rPr>
          <w:rFonts w:cstheme="minorHAnsi"/>
        </w:rPr>
      </w:pPr>
      <w:bookmarkStart w:id="7" w:name="P07"/>
      <w:bookmarkEnd w:id="7"/>
    </w:p>
    <w:p w14:paraId="1A501F27" w14:textId="77777777" w:rsidR="00155EFF" w:rsidRPr="007B7A84" w:rsidRDefault="00155EFF" w:rsidP="00155EFF">
      <w:pPr>
        <w:rPr>
          <w:rFonts w:cstheme="minorHAnsi"/>
          <w:b/>
        </w:rPr>
      </w:pPr>
      <w:r w:rsidRPr="007B7A84">
        <w:rPr>
          <w:rFonts w:cstheme="minorHAnsi"/>
          <w:b/>
        </w:rPr>
        <w:t>7 - All solution components should satisfy legal and regulatory standards</w:t>
      </w:r>
    </w:p>
    <w:p w14:paraId="0EC7C9DA"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0C828ECB" w14:textId="77777777" w:rsidTr="002677CA">
        <w:tc>
          <w:tcPr>
            <w:tcW w:w="1934" w:type="dxa"/>
            <w:tcBorders>
              <w:top w:val="single" w:sz="4" w:space="0" w:color="auto"/>
              <w:left w:val="single" w:sz="4" w:space="0" w:color="auto"/>
              <w:bottom w:val="single" w:sz="4" w:space="0" w:color="auto"/>
              <w:right w:val="single" w:sz="4" w:space="0" w:color="auto"/>
            </w:tcBorders>
          </w:tcPr>
          <w:p w14:paraId="219769E4" w14:textId="77777777" w:rsidR="00155EFF" w:rsidRPr="007B7A84" w:rsidRDefault="00155EFF" w:rsidP="002677CA">
            <w:pPr>
              <w:adjustRightInd w:val="0"/>
              <w:rPr>
                <w:rFonts w:cstheme="minorHAnsi"/>
                <w:b/>
              </w:rPr>
            </w:pPr>
            <w:r w:rsidRPr="007B7A84">
              <w:rPr>
                <w:rFonts w:cstheme="minorHAnsi"/>
                <w:b/>
              </w:rPr>
              <w:t xml:space="preserve">Statement: </w:t>
            </w:r>
          </w:p>
          <w:p w14:paraId="48C6246C"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74701FD8" w14:textId="77777777" w:rsidR="00155EFF" w:rsidRPr="007B7A84" w:rsidRDefault="00155EFF" w:rsidP="002677CA">
            <w:pPr>
              <w:rPr>
                <w:rFonts w:cstheme="minorHAnsi"/>
              </w:rPr>
            </w:pPr>
          </w:p>
        </w:tc>
      </w:tr>
      <w:tr w:rsidR="00155EFF" w:rsidRPr="007B7A84" w14:paraId="0E7ECF57" w14:textId="77777777" w:rsidTr="002677CA">
        <w:tc>
          <w:tcPr>
            <w:tcW w:w="1934" w:type="dxa"/>
            <w:tcBorders>
              <w:top w:val="single" w:sz="4" w:space="0" w:color="auto"/>
              <w:left w:val="single" w:sz="4" w:space="0" w:color="auto"/>
              <w:bottom w:val="single" w:sz="4" w:space="0" w:color="auto"/>
              <w:right w:val="single" w:sz="4" w:space="0" w:color="auto"/>
            </w:tcBorders>
          </w:tcPr>
          <w:p w14:paraId="07ACB5D3" w14:textId="77777777" w:rsidR="00155EFF" w:rsidRPr="007B7A84" w:rsidRDefault="00155EFF" w:rsidP="002677CA">
            <w:pPr>
              <w:adjustRightInd w:val="0"/>
              <w:rPr>
                <w:rFonts w:cstheme="minorHAnsi"/>
                <w:b/>
              </w:rPr>
            </w:pPr>
            <w:r w:rsidRPr="007B7A84">
              <w:rPr>
                <w:rFonts w:cstheme="minorHAnsi"/>
                <w:b/>
              </w:rPr>
              <w:t>Rationale:</w:t>
            </w:r>
          </w:p>
          <w:p w14:paraId="07C81C59"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22F43AC1" w14:textId="77777777" w:rsidR="00155EFF" w:rsidRPr="007B7A84" w:rsidRDefault="00155EFF" w:rsidP="002677CA">
            <w:pPr>
              <w:rPr>
                <w:rFonts w:cstheme="minorHAnsi"/>
              </w:rPr>
            </w:pPr>
          </w:p>
        </w:tc>
      </w:tr>
      <w:tr w:rsidR="00155EFF" w:rsidRPr="007B7A84" w14:paraId="254903A8" w14:textId="77777777" w:rsidTr="002677CA">
        <w:tc>
          <w:tcPr>
            <w:tcW w:w="1934" w:type="dxa"/>
            <w:tcBorders>
              <w:top w:val="single" w:sz="4" w:space="0" w:color="auto"/>
              <w:left w:val="single" w:sz="4" w:space="0" w:color="auto"/>
              <w:bottom w:val="single" w:sz="4" w:space="0" w:color="auto"/>
              <w:right w:val="single" w:sz="4" w:space="0" w:color="auto"/>
            </w:tcBorders>
          </w:tcPr>
          <w:p w14:paraId="31E4EC30" w14:textId="77777777" w:rsidR="00155EFF" w:rsidRPr="007B7A84" w:rsidRDefault="00155EFF" w:rsidP="002677CA">
            <w:pPr>
              <w:adjustRightInd w:val="0"/>
              <w:rPr>
                <w:rFonts w:cstheme="minorHAnsi"/>
                <w:b/>
              </w:rPr>
            </w:pPr>
            <w:r w:rsidRPr="007B7A84">
              <w:rPr>
                <w:rFonts w:cstheme="minorHAnsi"/>
                <w:b/>
              </w:rPr>
              <w:t>Implications:</w:t>
            </w:r>
          </w:p>
          <w:p w14:paraId="3645AE07" w14:textId="77777777" w:rsidR="00155EFF" w:rsidRPr="007B7A84" w:rsidRDefault="00155EFF" w:rsidP="002677CA">
            <w:pPr>
              <w:adjustRightInd w:val="0"/>
              <w:rPr>
                <w:rFonts w:cstheme="minorHAnsi"/>
                <w:b/>
              </w:rPr>
            </w:pPr>
          </w:p>
          <w:p w14:paraId="2A320C0D"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D050977" w14:textId="77777777" w:rsidR="00155EFF" w:rsidRPr="007B7A84" w:rsidRDefault="00155EFF" w:rsidP="002677CA">
            <w:pPr>
              <w:rPr>
                <w:rFonts w:cstheme="minorHAnsi"/>
              </w:rPr>
            </w:pPr>
          </w:p>
        </w:tc>
      </w:tr>
    </w:tbl>
    <w:p w14:paraId="7D1E0D4F" w14:textId="77777777" w:rsidR="00155EFF" w:rsidRPr="007B7A84" w:rsidRDefault="00155EFF" w:rsidP="00155EFF">
      <w:pPr>
        <w:rPr>
          <w:rFonts w:cstheme="minorHAnsi"/>
        </w:rPr>
      </w:pPr>
    </w:p>
    <w:p w14:paraId="04F18245" w14:textId="77777777" w:rsidR="00155EFF" w:rsidRPr="007B7A84" w:rsidRDefault="00155EFF" w:rsidP="00155EFF">
      <w:pPr>
        <w:rPr>
          <w:rFonts w:cstheme="minorHAnsi"/>
          <w:b/>
        </w:rPr>
      </w:pPr>
      <w:bookmarkStart w:id="8" w:name="P08"/>
      <w:bookmarkEnd w:id="8"/>
      <w:r w:rsidRPr="007B7A84">
        <w:rPr>
          <w:rFonts w:cstheme="minorHAnsi"/>
          <w:b/>
        </w:rPr>
        <w:t>08 - Information and data and access to information systems should be formally managed and controlled</w:t>
      </w:r>
    </w:p>
    <w:p w14:paraId="401F3A34"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5A9B1841" w14:textId="77777777" w:rsidTr="002677CA">
        <w:tc>
          <w:tcPr>
            <w:tcW w:w="1934" w:type="dxa"/>
            <w:tcBorders>
              <w:top w:val="single" w:sz="4" w:space="0" w:color="auto"/>
              <w:left w:val="single" w:sz="4" w:space="0" w:color="auto"/>
              <w:bottom w:val="single" w:sz="4" w:space="0" w:color="auto"/>
              <w:right w:val="single" w:sz="4" w:space="0" w:color="auto"/>
            </w:tcBorders>
          </w:tcPr>
          <w:p w14:paraId="0908AC05" w14:textId="77777777" w:rsidR="00155EFF" w:rsidRPr="007B7A84" w:rsidRDefault="00155EFF" w:rsidP="002677CA">
            <w:pPr>
              <w:adjustRightInd w:val="0"/>
              <w:rPr>
                <w:rFonts w:cstheme="minorHAnsi"/>
                <w:b/>
              </w:rPr>
            </w:pPr>
            <w:r w:rsidRPr="007B7A84">
              <w:rPr>
                <w:rFonts w:cstheme="minorHAnsi"/>
                <w:b/>
              </w:rPr>
              <w:t xml:space="preserve">Statement: </w:t>
            </w:r>
          </w:p>
          <w:p w14:paraId="2CBBE81A"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3FC3EE55" w14:textId="77777777" w:rsidR="00155EFF" w:rsidRPr="007B7A84" w:rsidRDefault="00155EFF" w:rsidP="002677CA">
            <w:pPr>
              <w:rPr>
                <w:rFonts w:cstheme="minorHAnsi"/>
              </w:rPr>
            </w:pPr>
          </w:p>
        </w:tc>
      </w:tr>
      <w:tr w:rsidR="00155EFF" w:rsidRPr="007B7A84" w14:paraId="2AC947BE" w14:textId="77777777" w:rsidTr="002677CA">
        <w:tc>
          <w:tcPr>
            <w:tcW w:w="1934" w:type="dxa"/>
            <w:tcBorders>
              <w:top w:val="single" w:sz="4" w:space="0" w:color="auto"/>
              <w:left w:val="single" w:sz="4" w:space="0" w:color="auto"/>
              <w:bottom w:val="single" w:sz="4" w:space="0" w:color="auto"/>
              <w:right w:val="single" w:sz="4" w:space="0" w:color="auto"/>
            </w:tcBorders>
          </w:tcPr>
          <w:p w14:paraId="0AFE6C9A" w14:textId="77777777" w:rsidR="00155EFF" w:rsidRPr="007B7A84" w:rsidRDefault="00155EFF" w:rsidP="002677CA">
            <w:pPr>
              <w:adjustRightInd w:val="0"/>
              <w:rPr>
                <w:rFonts w:cstheme="minorHAnsi"/>
                <w:b/>
              </w:rPr>
            </w:pPr>
            <w:r w:rsidRPr="007B7A84">
              <w:rPr>
                <w:rFonts w:cstheme="minorHAnsi"/>
                <w:b/>
              </w:rPr>
              <w:t>Rationale:</w:t>
            </w:r>
          </w:p>
          <w:p w14:paraId="5D991481"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4B47A6B" w14:textId="77777777" w:rsidR="00155EFF" w:rsidRPr="007B7A84" w:rsidRDefault="00155EFF" w:rsidP="002677CA">
            <w:pPr>
              <w:rPr>
                <w:rFonts w:cstheme="minorHAnsi"/>
              </w:rPr>
            </w:pPr>
          </w:p>
        </w:tc>
      </w:tr>
      <w:tr w:rsidR="00155EFF" w:rsidRPr="007B7A84" w14:paraId="1B81CBBC" w14:textId="77777777" w:rsidTr="002677CA">
        <w:tc>
          <w:tcPr>
            <w:tcW w:w="1934" w:type="dxa"/>
            <w:tcBorders>
              <w:top w:val="single" w:sz="4" w:space="0" w:color="auto"/>
              <w:left w:val="single" w:sz="4" w:space="0" w:color="auto"/>
              <w:bottom w:val="single" w:sz="4" w:space="0" w:color="auto"/>
              <w:right w:val="single" w:sz="4" w:space="0" w:color="auto"/>
            </w:tcBorders>
          </w:tcPr>
          <w:p w14:paraId="06D21AF2" w14:textId="77777777" w:rsidR="00155EFF" w:rsidRPr="007B7A84" w:rsidRDefault="00155EFF" w:rsidP="002677CA">
            <w:pPr>
              <w:adjustRightInd w:val="0"/>
              <w:rPr>
                <w:rFonts w:cstheme="minorHAnsi"/>
                <w:b/>
              </w:rPr>
            </w:pPr>
            <w:r w:rsidRPr="007B7A84">
              <w:rPr>
                <w:rFonts w:cstheme="minorHAnsi"/>
                <w:b/>
              </w:rPr>
              <w:t>Implications:</w:t>
            </w:r>
          </w:p>
          <w:p w14:paraId="45605E00" w14:textId="77777777" w:rsidR="00155EFF" w:rsidRPr="007B7A84" w:rsidRDefault="00155EFF" w:rsidP="002677CA">
            <w:pPr>
              <w:adjustRightInd w:val="0"/>
              <w:rPr>
                <w:rFonts w:cstheme="minorHAnsi"/>
                <w:b/>
              </w:rPr>
            </w:pPr>
          </w:p>
          <w:p w14:paraId="1D0306A9"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18234103" w14:textId="77777777" w:rsidR="00155EFF" w:rsidRPr="007B7A84" w:rsidRDefault="00155EFF" w:rsidP="002677CA">
            <w:pPr>
              <w:rPr>
                <w:rFonts w:cstheme="minorHAnsi"/>
              </w:rPr>
            </w:pPr>
          </w:p>
        </w:tc>
      </w:tr>
    </w:tbl>
    <w:p w14:paraId="5D71B540" w14:textId="77777777" w:rsidR="00155EFF" w:rsidRDefault="00155EFF" w:rsidP="00155EFF">
      <w:pPr>
        <w:rPr>
          <w:rFonts w:cstheme="minorHAnsi"/>
        </w:rPr>
      </w:pPr>
    </w:p>
    <w:p w14:paraId="6E433CCD" w14:textId="77777777" w:rsidR="00155EFF" w:rsidRPr="007B7A84" w:rsidRDefault="00155EFF" w:rsidP="00155EFF">
      <w:pPr>
        <w:rPr>
          <w:rFonts w:cstheme="minorHAnsi"/>
        </w:rPr>
      </w:pPr>
    </w:p>
    <w:p w14:paraId="24807B89" w14:textId="77777777" w:rsidR="00155EFF" w:rsidRPr="007B7A84" w:rsidRDefault="00155EFF" w:rsidP="00155EFF">
      <w:pPr>
        <w:rPr>
          <w:rFonts w:cstheme="minorHAnsi"/>
        </w:rPr>
      </w:pPr>
      <w:bookmarkStart w:id="9" w:name="P09"/>
      <w:bookmarkEnd w:id="9"/>
      <w:r w:rsidRPr="007B7A84">
        <w:rPr>
          <w:rFonts w:cstheme="minorHAnsi"/>
          <w:b/>
        </w:rPr>
        <w:t>09 - Information and data should be secured (in storage, use and transit) and safely backed up as necessary</w:t>
      </w:r>
    </w:p>
    <w:p w14:paraId="7010025F"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2A40C9F3" w14:textId="77777777" w:rsidTr="002677CA">
        <w:tc>
          <w:tcPr>
            <w:tcW w:w="1934" w:type="dxa"/>
            <w:tcBorders>
              <w:top w:val="single" w:sz="4" w:space="0" w:color="auto"/>
              <w:left w:val="single" w:sz="4" w:space="0" w:color="auto"/>
              <w:bottom w:val="single" w:sz="4" w:space="0" w:color="auto"/>
              <w:right w:val="single" w:sz="4" w:space="0" w:color="auto"/>
            </w:tcBorders>
          </w:tcPr>
          <w:p w14:paraId="3137DAEB" w14:textId="77777777" w:rsidR="00155EFF" w:rsidRPr="007B7A84" w:rsidRDefault="00155EFF" w:rsidP="002677CA">
            <w:pPr>
              <w:adjustRightInd w:val="0"/>
              <w:rPr>
                <w:rFonts w:cstheme="minorHAnsi"/>
                <w:b/>
              </w:rPr>
            </w:pPr>
            <w:r w:rsidRPr="007B7A84">
              <w:rPr>
                <w:rFonts w:cstheme="minorHAnsi"/>
                <w:b/>
              </w:rPr>
              <w:t xml:space="preserve">Statement: </w:t>
            </w:r>
          </w:p>
          <w:p w14:paraId="46D62C2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2167E820" w14:textId="77777777" w:rsidR="00155EFF" w:rsidRPr="007B7A84" w:rsidRDefault="00155EFF" w:rsidP="002677CA">
            <w:pPr>
              <w:rPr>
                <w:rFonts w:cstheme="minorHAnsi"/>
              </w:rPr>
            </w:pPr>
          </w:p>
        </w:tc>
      </w:tr>
      <w:tr w:rsidR="00155EFF" w:rsidRPr="007B7A84" w14:paraId="0B7248F3" w14:textId="77777777" w:rsidTr="002677CA">
        <w:tc>
          <w:tcPr>
            <w:tcW w:w="1934" w:type="dxa"/>
            <w:tcBorders>
              <w:top w:val="single" w:sz="4" w:space="0" w:color="auto"/>
              <w:left w:val="single" w:sz="4" w:space="0" w:color="auto"/>
              <w:bottom w:val="single" w:sz="4" w:space="0" w:color="auto"/>
              <w:right w:val="single" w:sz="4" w:space="0" w:color="auto"/>
            </w:tcBorders>
          </w:tcPr>
          <w:p w14:paraId="12903D35" w14:textId="77777777" w:rsidR="00155EFF" w:rsidRPr="007B7A84" w:rsidRDefault="00155EFF" w:rsidP="002677CA">
            <w:pPr>
              <w:adjustRightInd w:val="0"/>
              <w:rPr>
                <w:rFonts w:cstheme="minorHAnsi"/>
                <w:b/>
              </w:rPr>
            </w:pPr>
            <w:r w:rsidRPr="007B7A84">
              <w:rPr>
                <w:rFonts w:cstheme="minorHAnsi"/>
                <w:b/>
              </w:rPr>
              <w:lastRenderedPageBreak/>
              <w:t>Rationale:</w:t>
            </w:r>
          </w:p>
          <w:p w14:paraId="4288CA22"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14BF56D1" w14:textId="77777777" w:rsidR="00155EFF" w:rsidRPr="007B7A84" w:rsidRDefault="00155EFF" w:rsidP="002677CA">
            <w:pPr>
              <w:rPr>
                <w:rFonts w:cstheme="minorHAnsi"/>
              </w:rPr>
            </w:pPr>
          </w:p>
        </w:tc>
      </w:tr>
      <w:tr w:rsidR="00155EFF" w:rsidRPr="007B7A84" w14:paraId="44355670" w14:textId="77777777" w:rsidTr="002677CA">
        <w:tc>
          <w:tcPr>
            <w:tcW w:w="1934" w:type="dxa"/>
            <w:tcBorders>
              <w:top w:val="single" w:sz="4" w:space="0" w:color="auto"/>
              <w:left w:val="single" w:sz="4" w:space="0" w:color="auto"/>
              <w:bottom w:val="single" w:sz="4" w:space="0" w:color="auto"/>
              <w:right w:val="single" w:sz="4" w:space="0" w:color="auto"/>
            </w:tcBorders>
          </w:tcPr>
          <w:p w14:paraId="3A654E85" w14:textId="77777777" w:rsidR="00155EFF" w:rsidRPr="007B7A84" w:rsidRDefault="00155EFF" w:rsidP="002677CA">
            <w:pPr>
              <w:adjustRightInd w:val="0"/>
              <w:rPr>
                <w:rFonts w:cstheme="minorHAnsi"/>
                <w:b/>
              </w:rPr>
            </w:pPr>
            <w:r w:rsidRPr="007B7A84">
              <w:rPr>
                <w:rFonts w:cstheme="minorHAnsi"/>
                <w:b/>
              </w:rPr>
              <w:t>Implications:</w:t>
            </w:r>
          </w:p>
          <w:p w14:paraId="5B821FA7" w14:textId="77777777" w:rsidR="00155EFF" w:rsidRPr="007B7A84" w:rsidRDefault="00155EFF" w:rsidP="002677CA">
            <w:pPr>
              <w:adjustRightInd w:val="0"/>
              <w:rPr>
                <w:rFonts w:cstheme="minorHAnsi"/>
                <w:b/>
              </w:rPr>
            </w:pPr>
          </w:p>
          <w:p w14:paraId="2A05339E"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249A0818" w14:textId="77777777" w:rsidR="00155EFF" w:rsidRPr="007B7A84" w:rsidRDefault="00155EFF" w:rsidP="002677CA">
            <w:pPr>
              <w:rPr>
                <w:rFonts w:cstheme="minorHAnsi"/>
              </w:rPr>
            </w:pPr>
          </w:p>
        </w:tc>
      </w:tr>
    </w:tbl>
    <w:p w14:paraId="4D41D8BC" w14:textId="77777777" w:rsidR="00155EFF" w:rsidRPr="007B7A84" w:rsidRDefault="00155EFF" w:rsidP="00155EFF">
      <w:pPr>
        <w:rPr>
          <w:rFonts w:cstheme="minorHAnsi"/>
        </w:rPr>
      </w:pPr>
      <w:bookmarkStart w:id="10" w:name="P10"/>
      <w:bookmarkEnd w:id="10"/>
    </w:p>
    <w:p w14:paraId="72247A29" w14:textId="77777777" w:rsidR="00155EFF" w:rsidRPr="007B7A84" w:rsidRDefault="00155EFF" w:rsidP="00155EFF">
      <w:pPr>
        <w:rPr>
          <w:rFonts w:cstheme="minorHAnsi"/>
        </w:rPr>
      </w:pPr>
      <w:r w:rsidRPr="007B7A84">
        <w:rPr>
          <w:rFonts w:cstheme="minorHAnsi"/>
          <w:b/>
        </w:rPr>
        <w:t>10 - Solutions should be designed to deliver the right balance of general and localised use as necessary</w:t>
      </w:r>
    </w:p>
    <w:p w14:paraId="7C6F7D3D"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68F74F75" w14:textId="77777777" w:rsidTr="002677CA">
        <w:tc>
          <w:tcPr>
            <w:tcW w:w="1934" w:type="dxa"/>
            <w:tcBorders>
              <w:top w:val="single" w:sz="4" w:space="0" w:color="auto"/>
              <w:left w:val="single" w:sz="4" w:space="0" w:color="auto"/>
              <w:bottom w:val="single" w:sz="4" w:space="0" w:color="auto"/>
              <w:right w:val="single" w:sz="4" w:space="0" w:color="auto"/>
            </w:tcBorders>
          </w:tcPr>
          <w:p w14:paraId="5C248139" w14:textId="77777777" w:rsidR="00155EFF" w:rsidRPr="007B7A84" w:rsidRDefault="00155EFF" w:rsidP="002677CA">
            <w:pPr>
              <w:adjustRightInd w:val="0"/>
              <w:rPr>
                <w:rFonts w:cstheme="minorHAnsi"/>
                <w:b/>
              </w:rPr>
            </w:pPr>
            <w:r w:rsidRPr="007B7A84">
              <w:rPr>
                <w:rFonts w:cstheme="minorHAnsi"/>
                <w:b/>
              </w:rPr>
              <w:t xml:space="preserve">Statement: </w:t>
            </w:r>
          </w:p>
          <w:p w14:paraId="7F7E4F7B"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2BBC117A" w14:textId="77777777" w:rsidR="00155EFF" w:rsidRPr="007B7A84" w:rsidRDefault="00155EFF" w:rsidP="002677CA">
            <w:pPr>
              <w:rPr>
                <w:rFonts w:cstheme="minorHAnsi"/>
              </w:rPr>
            </w:pPr>
          </w:p>
        </w:tc>
      </w:tr>
      <w:tr w:rsidR="00155EFF" w:rsidRPr="007B7A84" w14:paraId="3F3BAB98" w14:textId="77777777" w:rsidTr="002677CA">
        <w:tc>
          <w:tcPr>
            <w:tcW w:w="1934" w:type="dxa"/>
            <w:tcBorders>
              <w:top w:val="single" w:sz="4" w:space="0" w:color="auto"/>
              <w:left w:val="single" w:sz="4" w:space="0" w:color="auto"/>
              <w:bottom w:val="single" w:sz="4" w:space="0" w:color="auto"/>
              <w:right w:val="single" w:sz="4" w:space="0" w:color="auto"/>
            </w:tcBorders>
          </w:tcPr>
          <w:p w14:paraId="72B0290C" w14:textId="77777777" w:rsidR="00155EFF" w:rsidRPr="007B7A84" w:rsidRDefault="00155EFF" w:rsidP="002677CA">
            <w:pPr>
              <w:adjustRightInd w:val="0"/>
              <w:rPr>
                <w:rFonts w:cstheme="minorHAnsi"/>
                <w:b/>
              </w:rPr>
            </w:pPr>
            <w:r w:rsidRPr="007B7A84">
              <w:rPr>
                <w:rFonts w:cstheme="minorHAnsi"/>
                <w:b/>
              </w:rPr>
              <w:t>Rationale:</w:t>
            </w:r>
          </w:p>
          <w:p w14:paraId="6B23A0A0"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0D61049" w14:textId="77777777" w:rsidR="00155EFF" w:rsidRPr="007B7A84" w:rsidRDefault="00155EFF" w:rsidP="002677CA">
            <w:pPr>
              <w:rPr>
                <w:rFonts w:cstheme="minorHAnsi"/>
              </w:rPr>
            </w:pPr>
          </w:p>
        </w:tc>
      </w:tr>
      <w:tr w:rsidR="00155EFF" w:rsidRPr="007B7A84" w14:paraId="6D93F28C" w14:textId="77777777" w:rsidTr="002677CA">
        <w:tc>
          <w:tcPr>
            <w:tcW w:w="1934" w:type="dxa"/>
            <w:tcBorders>
              <w:top w:val="single" w:sz="4" w:space="0" w:color="auto"/>
              <w:left w:val="single" w:sz="4" w:space="0" w:color="auto"/>
              <w:bottom w:val="single" w:sz="4" w:space="0" w:color="auto"/>
              <w:right w:val="single" w:sz="4" w:space="0" w:color="auto"/>
            </w:tcBorders>
          </w:tcPr>
          <w:p w14:paraId="6F32AF59" w14:textId="77777777" w:rsidR="00155EFF" w:rsidRPr="007B7A84" w:rsidRDefault="00155EFF" w:rsidP="002677CA">
            <w:pPr>
              <w:adjustRightInd w:val="0"/>
              <w:rPr>
                <w:rFonts w:cstheme="minorHAnsi"/>
                <w:b/>
              </w:rPr>
            </w:pPr>
            <w:r w:rsidRPr="007B7A84">
              <w:rPr>
                <w:rFonts w:cstheme="minorHAnsi"/>
                <w:b/>
              </w:rPr>
              <w:t>Implications:</w:t>
            </w:r>
          </w:p>
          <w:p w14:paraId="067DCDF7" w14:textId="77777777" w:rsidR="00155EFF" w:rsidRPr="007B7A84" w:rsidRDefault="00155EFF" w:rsidP="002677CA">
            <w:pPr>
              <w:adjustRightInd w:val="0"/>
              <w:rPr>
                <w:rFonts w:cstheme="minorHAnsi"/>
                <w:b/>
              </w:rPr>
            </w:pPr>
          </w:p>
          <w:p w14:paraId="23532E1C"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491CB68C" w14:textId="77777777" w:rsidR="00155EFF" w:rsidRPr="007B7A84" w:rsidRDefault="00155EFF" w:rsidP="002677CA">
            <w:pPr>
              <w:rPr>
                <w:rFonts w:cstheme="minorHAnsi"/>
              </w:rPr>
            </w:pPr>
          </w:p>
        </w:tc>
      </w:tr>
    </w:tbl>
    <w:p w14:paraId="5FCCCEF5" w14:textId="77777777" w:rsidR="00155EFF" w:rsidRPr="007B7A84" w:rsidRDefault="00155EFF" w:rsidP="00155EFF">
      <w:pPr>
        <w:rPr>
          <w:rFonts w:cstheme="minorHAnsi"/>
        </w:rPr>
      </w:pPr>
      <w:bookmarkStart w:id="11" w:name="P11"/>
      <w:bookmarkEnd w:id="11"/>
    </w:p>
    <w:p w14:paraId="4F2C6EA3" w14:textId="77777777" w:rsidR="00155EFF" w:rsidRPr="007B7A84" w:rsidRDefault="00155EFF" w:rsidP="00155EFF">
      <w:pPr>
        <w:rPr>
          <w:rFonts w:cstheme="minorHAnsi"/>
        </w:rPr>
      </w:pPr>
      <w:r w:rsidRPr="007B7A84">
        <w:rPr>
          <w:rFonts w:cstheme="minorHAnsi"/>
          <w:b/>
        </w:rPr>
        <w:t>11 - All solutions should be formally governed in line with the defined enterprise and domain architectures</w:t>
      </w:r>
    </w:p>
    <w:p w14:paraId="769D30B0" w14:textId="77777777" w:rsidR="00155EFF" w:rsidRPr="007B7A84" w:rsidRDefault="00155EFF" w:rsidP="00155EFF">
      <w:pPr>
        <w:adjustRightInd w:val="0"/>
        <w:rPr>
          <w:rFonts w:cstheme="minorHAnsi"/>
        </w:rPr>
      </w:pPr>
    </w:p>
    <w:tbl>
      <w:tblPr>
        <w:tblStyle w:val="TableGrid"/>
        <w:tblW w:w="10800" w:type="dxa"/>
        <w:tblInd w:w="108" w:type="dxa"/>
        <w:tblLook w:val="04A0" w:firstRow="1" w:lastRow="0" w:firstColumn="1" w:lastColumn="0" w:noHBand="0" w:noVBand="1"/>
      </w:tblPr>
      <w:tblGrid>
        <w:gridCol w:w="2170"/>
        <w:gridCol w:w="8630"/>
      </w:tblGrid>
      <w:tr w:rsidR="00155EFF" w:rsidRPr="007B7A84" w14:paraId="5B9F6322" w14:textId="77777777" w:rsidTr="002677CA">
        <w:tc>
          <w:tcPr>
            <w:tcW w:w="2343" w:type="dxa"/>
            <w:tcBorders>
              <w:top w:val="single" w:sz="4" w:space="0" w:color="auto"/>
              <w:left w:val="single" w:sz="4" w:space="0" w:color="auto"/>
              <w:bottom w:val="single" w:sz="4" w:space="0" w:color="auto"/>
              <w:right w:val="single" w:sz="4" w:space="0" w:color="auto"/>
            </w:tcBorders>
          </w:tcPr>
          <w:p w14:paraId="0761C91A" w14:textId="77777777" w:rsidR="00155EFF" w:rsidRPr="007B7A84" w:rsidRDefault="00155EFF" w:rsidP="002677CA">
            <w:pPr>
              <w:adjustRightInd w:val="0"/>
              <w:rPr>
                <w:rFonts w:cstheme="minorHAnsi"/>
                <w:b/>
              </w:rPr>
            </w:pPr>
            <w:r w:rsidRPr="007B7A84">
              <w:rPr>
                <w:rFonts w:cstheme="minorHAnsi"/>
                <w:b/>
              </w:rPr>
              <w:t xml:space="preserve">Statement: </w:t>
            </w:r>
          </w:p>
          <w:p w14:paraId="4D6C92FB" w14:textId="77777777" w:rsidR="00155EFF" w:rsidRPr="007B7A84" w:rsidRDefault="00155EFF" w:rsidP="002677CA">
            <w:pPr>
              <w:rPr>
                <w:rFonts w:cstheme="minorHAnsi"/>
                <w:b/>
              </w:rPr>
            </w:pPr>
          </w:p>
        </w:tc>
        <w:tc>
          <w:tcPr>
            <w:tcW w:w="10509" w:type="dxa"/>
            <w:tcBorders>
              <w:top w:val="single" w:sz="4" w:space="0" w:color="auto"/>
              <w:left w:val="single" w:sz="4" w:space="0" w:color="auto"/>
              <w:bottom w:val="single" w:sz="4" w:space="0" w:color="auto"/>
              <w:right w:val="single" w:sz="4" w:space="0" w:color="auto"/>
            </w:tcBorders>
          </w:tcPr>
          <w:p w14:paraId="594F8B49" w14:textId="77777777" w:rsidR="00155EFF" w:rsidRPr="007B7A84" w:rsidRDefault="00155EFF" w:rsidP="002677CA">
            <w:pPr>
              <w:rPr>
                <w:rFonts w:cstheme="minorHAnsi"/>
              </w:rPr>
            </w:pPr>
          </w:p>
        </w:tc>
      </w:tr>
      <w:tr w:rsidR="00155EFF" w:rsidRPr="007B7A84" w14:paraId="65849DBD" w14:textId="77777777" w:rsidTr="002677CA">
        <w:tc>
          <w:tcPr>
            <w:tcW w:w="2343" w:type="dxa"/>
            <w:tcBorders>
              <w:top w:val="single" w:sz="4" w:space="0" w:color="auto"/>
              <w:left w:val="single" w:sz="4" w:space="0" w:color="auto"/>
              <w:bottom w:val="single" w:sz="4" w:space="0" w:color="auto"/>
              <w:right w:val="single" w:sz="4" w:space="0" w:color="auto"/>
            </w:tcBorders>
          </w:tcPr>
          <w:p w14:paraId="0CAAF39C" w14:textId="77777777" w:rsidR="00155EFF" w:rsidRPr="007B7A84" w:rsidRDefault="00155EFF" w:rsidP="002677CA">
            <w:pPr>
              <w:adjustRightInd w:val="0"/>
              <w:rPr>
                <w:rFonts w:cstheme="minorHAnsi"/>
                <w:b/>
              </w:rPr>
            </w:pPr>
            <w:r w:rsidRPr="007B7A84">
              <w:rPr>
                <w:rFonts w:cstheme="minorHAnsi"/>
                <w:b/>
              </w:rPr>
              <w:t>Rationale:</w:t>
            </w:r>
          </w:p>
          <w:p w14:paraId="15505C80" w14:textId="77777777" w:rsidR="00155EFF" w:rsidRPr="007B7A84" w:rsidRDefault="00155EFF" w:rsidP="002677CA">
            <w:pPr>
              <w:rPr>
                <w:rFonts w:cstheme="minorHAnsi"/>
                <w:b/>
              </w:rPr>
            </w:pPr>
          </w:p>
        </w:tc>
        <w:tc>
          <w:tcPr>
            <w:tcW w:w="10509" w:type="dxa"/>
            <w:tcBorders>
              <w:top w:val="single" w:sz="4" w:space="0" w:color="auto"/>
              <w:left w:val="single" w:sz="4" w:space="0" w:color="auto"/>
              <w:bottom w:val="single" w:sz="4" w:space="0" w:color="auto"/>
              <w:right w:val="single" w:sz="4" w:space="0" w:color="auto"/>
            </w:tcBorders>
          </w:tcPr>
          <w:p w14:paraId="46F95026" w14:textId="77777777" w:rsidR="00155EFF" w:rsidRPr="007B7A84" w:rsidRDefault="00155EFF" w:rsidP="002677CA">
            <w:pPr>
              <w:rPr>
                <w:rFonts w:cstheme="minorHAnsi"/>
              </w:rPr>
            </w:pPr>
          </w:p>
        </w:tc>
      </w:tr>
      <w:tr w:rsidR="00155EFF" w:rsidRPr="007B7A84" w14:paraId="55C28A23" w14:textId="77777777" w:rsidTr="002677CA">
        <w:tc>
          <w:tcPr>
            <w:tcW w:w="2343" w:type="dxa"/>
            <w:tcBorders>
              <w:top w:val="single" w:sz="4" w:space="0" w:color="auto"/>
              <w:left w:val="single" w:sz="4" w:space="0" w:color="auto"/>
              <w:bottom w:val="single" w:sz="4" w:space="0" w:color="auto"/>
              <w:right w:val="single" w:sz="4" w:space="0" w:color="auto"/>
            </w:tcBorders>
          </w:tcPr>
          <w:p w14:paraId="2BA456FE" w14:textId="77777777" w:rsidR="00155EFF" w:rsidRPr="007B7A84" w:rsidRDefault="00155EFF" w:rsidP="002677CA">
            <w:pPr>
              <w:adjustRightInd w:val="0"/>
              <w:rPr>
                <w:rFonts w:cstheme="minorHAnsi"/>
                <w:b/>
              </w:rPr>
            </w:pPr>
            <w:r w:rsidRPr="007B7A84">
              <w:rPr>
                <w:rFonts w:cstheme="minorHAnsi"/>
                <w:b/>
              </w:rPr>
              <w:t>Implications:</w:t>
            </w:r>
          </w:p>
          <w:p w14:paraId="5AAA275D" w14:textId="77777777" w:rsidR="00155EFF" w:rsidRPr="007B7A84" w:rsidRDefault="00155EFF" w:rsidP="002677CA">
            <w:pPr>
              <w:adjustRightInd w:val="0"/>
              <w:rPr>
                <w:rFonts w:cstheme="minorHAnsi"/>
                <w:b/>
              </w:rPr>
            </w:pPr>
          </w:p>
          <w:p w14:paraId="4CB4F380" w14:textId="77777777" w:rsidR="00155EFF" w:rsidRPr="007B7A84" w:rsidRDefault="00155EFF" w:rsidP="002677CA">
            <w:pPr>
              <w:rPr>
                <w:rFonts w:cstheme="minorHAnsi"/>
                <w:b/>
              </w:rPr>
            </w:pPr>
          </w:p>
        </w:tc>
        <w:tc>
          <w:tcPr>
            <w:tcW w:w="10509" w:type="dxa"/>
            <w:tcBorders>
              <w:top w:val="single" w:sz="4" w:space="0" w:color="auto"/>
              <w:left w:val="single" w:sz="4" w:space="0" w:color="auto"/>
              <w:bottom w:val="single" w:sz="4" w:space="0" w:color="auto"/>
              <w:right w:val="single" w:sz="4" w:space="0" w:color="auto"/>
            </w:tcBorders>
          </w:tcPr>
          <w:p w14:paraId="54EE51BC" w14:textId="77777777" w:rsidR="00155EFF" w:rsidRPr="007B7A84" w:rsidRDefault="00155EFF" w:rsidP="002677CA">
            <w:pPr>
              <w:rPr>
                <w:rFonts w:cstheme="minorHAnsi"/>
              </w:rPr>
            </w:pPr>
          </w:p>
        </w:tc>
      </w:tr>
    </w:tbl>
    <w:p w14:paraId="233A4FB0" w14:textId="77777777" w:rsidR="00155EFF" w:rsidRPr="007B7A84" w:rsidRDefault="00155EFF" w:rsidP="00155EFF">
      <w:pPr>
        <w:rPr>
          <w:rFonts w:cstheme="minorHAnsi"/>
        </w:rPr>
      </w:pPr>
    </w:p>
    <w:p w14:paraId="0F0FC6CB" w14:textId="77777777" w:rsidR="00155EFF" w:rsidRPr="007B7A84" w:rsidRDefault="00155EFF" w:rsidP="00155EFF">
      <w:pPr>
        <w:rPr>
          <w:rFonts w:cstheme="minorHAnsi"/>
        </w:rPr>
      </w:pPr>
      <w:bookmarkStart w:id="12" w:name="P12"/>
      <w:bookmarkEnd w:id="12"/>
      <w:r w:rsidRPr="007B7A84">
        <w:rPr>
          <w:rFonts w:cstheme="minorHAnsi"/>
          <w:b/>
        </w:rPr>
        <w:t xml:space="preserve">12 - Solutions development should follow the appropriate lifecycle; </w:t>
      </w:r>
      <w:r w:rsidRPr="007B7A84">
        <w:rPr>
          <w:rFonts w:cstheme="minorHAnsi"/>
          <w:b/>
        </w:rPr>
        <w:br/>
        <w:t>market test / agile - incremental delivery / fully engineered</w:t>
      </w:r>
    </w:p>
    <w:p w14:paraId="6B4A0188" w14:textId="77777777" w:rsidR="00155EFF" w:rsidRPr="007B7A84" w:rsidRDefault="00155EFF" w:rsidP="00155EFF">
      <w:pPr>
        <w:adjustRightInd w:val="0"/>
        <w:rPr>
          <w:rFonts w:cstheme="minorHAnsi"/>
        </w:rPr>
      </w:pPr>
    </w:p>
    <w:tbl>
      <w:tblPr>
        <w:tblStyle w:val="TableGrid"/>
        <w:tblW w:w="10692" w:type="dxa"/>
        <w:tblInd w:w="108" w:type="dxa"/>
        <w:tblLook w:val="04A0" w:firstRow="1" w:lastRow="0" w:firstColumn="1" w:lastColumn="0" w:noHBand="0" w:noVBand="1"/>
      </w:tblPr>
      <w:tblGrid>
        <w:gridCol w:w="1934"/>
        <w:gridCol w:w="8758"/>
      </w:tblGrid>
      <w:tr w:rsidR="00155EFF" w:rsidRPr="007B7A84" w14:paraId="71449F73" w14:textId="77777777" w:rsidTr="002677CA">
        <w:tc>
          <w:tcPr>
            <w:tcW w:w="1934" w:type="dxa"/>
            <w:tcBorders>
              <w:top w:val="single" w:sz="4" w:space="0" w:color="auto"/>
              <w:left w:val="single" w:sz="4" w:space="0" w:color="auto"/>
              <w:bottom w:val="single" w:sz="4" w:space="0" w:color="auto"/>
              <w:right w:val="single" w:sz="4" w:space="0" w:color="auto"/>
            </w:tcBorders>
          </w:tcPr>
          <w:p w14:paraId="1129A98F" w14:textId="77777777" w:rsidR="00155EFF" w:rsidRPr="007B7A84" w:rsidRDefault="00155EFF" w:rsidP="002677CA">
            <w:pPr>
              <w:adjustRightInd w:val="0"/>
              <w:rPr>
                <w:rFonts w:cstheme="minorHAnsi"/>
                <w:b/>
              </w:rPr>
            </w:pPr>
            <w:r w:rsidRPr="007B7A84">
              <w:rPr>
                <w:rFonts w:cstheme="minorHAnsi"/>
                <w:b/>
              </w:rPr>
              <w:t xml:space="preserve">Statement: </w:t>
            </w:r>
          </w:p>
          <w:p w14:paraId="065A7CD7"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873E5D2" w14:textId="77777777" w:rsidR="00155EFF" w:rsidRPr="007B7A84" w:rsidRDefault="00155EFF" w:rsidP="002677CA">
            <w:pPr>
              <w:rPr>
                <w:rFonts w:cstheme="minorHAnsi"/>
              </w:rPr>
            </w:pPr>
          </w:p>
        </w:tc>
      </w:tr>
      <w:tr w:rsidR="00155EFF" w:rsidRPr="007B7A84" w14:paraId="002684FF" w14:textId="77777777" w:rsidTr="002677CA">
        <w:tc>
          <w:tcPr>
            <w:tcW w:w="1934" w:type="dxa"/>
            <w:tcBorders>
              <w:top w:val="single" w:sz="4" w:space="0" w:color="auto"/>
              <w:left w:val="single" w:sz="4" w:space="0" w:color="auto"/>
              <w:bottom w:val="single" w:sz="4" w:space="0" w:color="auto"/>
              <w:right w:val="single" w:sz="4" w:space="0" w:color="auto"/>
            </w:tcBorders>
          </w:tcPr>
          <w:p w14:paraId="70A5E9C6" w14:textId="77777777" w:rsidR="00155EFF" w:rsidRPr="007B7A84" w:rsidRDefault="00155EFF" w:rsidP="002677CA">
            <w:pPr>
              <w:adjustRightInd w:val="0"/>
              <w:rPr>
                <w:rFonts w:cstheme="minorHAnsi"/>
                <w:b/>
              </w:rPr>
            </w:pPr>
            <w:r w:rsidRPr="007B7A84">
              <w:rPr>
                <w:rFonts w:cstheme="minorHAnsi"/>
                <w:b/>
              </w:rPr>
              <w:t>Rationale:</w:t>
            </w:r>
          </w:p>
          <w:p w14:paraId="28063975"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11D6FFF8" w14:textId="77777777" w:rsidR="00155EFF" w:rsidRPr="007B7A84" w:rsidRDefault="00155EFF" w:rsidP="002677CA">
            <w:pPr>
              <w:rPr>
                <w:rFonts w:cstheme="minorHAnsi"/>
              </w:rPr>
            </w:pPr>
          </w:p>
        </w:tc>
      </w:tr>
      <w:tr w:rsidR="00155EFF" w:rsidRPr="007B7A84" w14:paraId="21090ACF" w14:textId="77777777" w:rsidTr="002677CA">
        <w:tc>
          <w:tcPr>
            <w:tcW w:w="1934" w:type="dxa"/>
            <w:tcBorders>
              <w:top w:val="single" w:sz="4" w:space="0" w:color="auto"/>
              <w:left w:val="single" w:sz="4" w:space="0" w:color="auto"/>
              <w:bottom w:val="single" w:sz="4" w:space="0" w:color="auto"/>
              <w:right w:val="single" w:sz="4" w:space="0" w:color="auto"/>
            </w:tcBorders>
          </w:tcPr>
          <w:p w14:paraId="60C8CB14" w14:textId="77777777" w:rsidR="00155EFF" w:rsidRPr="007B7A84" w:rsidRDefault="00155EFF" w:rsidP="002677CA">
            <w:pPr>
              <w:adjustRightInd w:val="0"/>
              <w:rPr>
                <w:rFonts w:cstheme="minorHAnsi"/>
                <w:b/>
              </w:rPr>
            </w:pPr>
            <w:r w:rsidRPr="007B7A84">
              <w:rPr>
                <w:rFonts w:cstheme="minorHAnsi"/>
                <w:b/>
              </w:rPr>
              <w:t>Implications:</w:t>
            </w:r>
          </w:p>
          <w:p w14:paraId="1223B10F" w14:textId="77777777" w:rsidR="00155EFF" w:rsidRPr="007B7A84" w:rsidRDefault="00155EFF" w:rsidP="002677CA">
            <w:pPr>
              <w:adjustRightInd w:val="0"/>
              <w:rPr>
                <w:rFonts w:cstheme="minorHAnsi"/>
                <w:b/>
              </w:rPr>
            </w:pPr>
          </w:p>
          <w:p w14:paraId="7E4C58CC" w14:textId="77777777" w:rsidR="00155EFF" w:rsidRPr="007B7A84" w:rsidRDefault="00155EFF" w:rsidP="002677CA">
            <w:pPr>
              <w:rPr>
                <w:rFonts w:cstheme="minorHAnsi"/>
                <w:b/>
              </w:rPr>
            </w:pPr>
          </w:p>
        </w:tc>
        <w:tc>
          <w:tcPr>
            <w:tcW w:w="8758" w:type="dxa"/>
            <w:tcBorders>
              <w:top w:val="single" w:sz="4" w:space="0" w:color="auto"/>
              <w:left w:val="single" w:sz="4" w:space="0" w:color="auto"/>
              <w:bottom w:val="single" w:sz="4" w:space="0" w:color="auto"/>
              <w:right w:val="single" w:sz="4" w:space="0" w:color="auto"/>
            </w:tcBorders>
          </w:tcPr>
          <w:p w14:paraId="51F78DD5" w14:textId="77777777" w:rsidR="00155EFF" w:rsidRPr="007B7A84" w:rsidRDefault="00155EFF" w:rsidP="002677CA">
            <w:pPr>
              <w:rPr>
                <w:rFonts w:cstheme="minorHAnsi"/>
              </w:rPr>
            </w:pPr>
          </w:p>
        </w:tc>
      </w:tr>
    </w:tbl>
    <w:p w14:paraId="72F06649" w14:textId="77777777" w:rsidR="00155EFF" w:rsidRPr="007B7A84" w:rsidRDefault="00155EFF" w:rsidP="00155EFF">
      <w:pPr>
        <w:rPr>
          <w:rFonts w:cstheme="minorHAnsi"/>
        </w:rPr>
      </w:pPr>
    </w:p>
    <w:p w14:paraId="0B90FC7A" w14:textId="77777777" w:rsidR="00155EFF" w:rsidRPr="007B7A84" w:rsidRDefault="00155EFF" w:rsidP="00155EFF">
      <w:pPr>
        <w:rPr>
          <w:rFonts w:eastAsia="Arial" w:cstheme="minorHAnsi"/>
          <w:b/>
          <w:bCs/>
        </w:rPr>
      </w:pPr>
      <w:r w:rsidRPr="007B7A84">
        <w:rPr>
          <w:rFonts w:cstheme="minorHAnsi"/>
        </w:rPr>
        <w:br w:type="page"/>
      </w:r>
    </w:p>
    <w:p w14:paraId="158343CA" w14:textId="3050F0BC" w:rsidR="001C6D88" w:rsidRPr="00091534" w:rsidRDefault="00155EFF" w:rsidP="00091534">
      <w:pPr>
        <w:pStyle w:val="Heading1"/>
      </w:pPr>
      <w:r>
        <w:lastRenderedPageBreak/>
        <w:t>Exercise 3</w:t>
      </w:r>
    </w:p>
    <w:p w14:paraId="7B12D9DA" w14:textId="77777777" w:rsidR="00C26A6E" w:rsidRDefault="00C26A6E" w:rsidP="001C6D88">
      <w:pPr>
        <w:pStyle w:val="Heading1"/>
        <w:ind w:left="0" w:right="1095"/>
        <w:rPr>
          <w:rFonts w:asciiTheme="minorHAnsi" w:hAnsiTheme="minorHAnsi"/>
          <w:sz w:val="22"/>
          <w:szCs w:val="22"/>
        </w:rPr>
      </w:pPr>
    </w:p>
    <w:p w14:paraId="158343CB" w14:textId="5F0FDA91" w:rsidR="001C6D88" w:rsidRDefault="001C6D88" w:rsidP="001C6D88">
      <w:pPr>
        <w:pStyle w:val="Heading1"/>
        <w:ind w:left="0" w:right="1095"/>
        <w:rPr>
          <w:rFonts w:asciiTheme="minorHAnsi" w:hAnsiTheme="minorHAnsi"/>
          <w:b w:val="0"/>
          <w:sz w:val="22"/>
          <w:szCs w:val="22"/>
        </w:rPr>
      </w:pPr>
      <w:r w:rsidRPr="007D6664">
        <w:rPr>
          <w:rFonts w:asciiTheme="minorHAnsi" w:hAnsiTheme="minorHAnsi"/>
          <w:b w:val="0"/>
          <w:sz w:val="22"/>
          <w:szCs w:val="22"/>
        </w:rPr>
        <w:t xml:space="preserve">From the case study </w:t>
      </w:r>
      <w:r w:rsidR="00F74190">
        <w:rPr>
          <w:rFonts w:asciiTheme="minorHAnsi" w:hAnsiTheme="minorHAnsi"/>
          <w:b w:val="0"/>
          <w:sz w:val="22"/>
          <w:szCs w:val="22"/>
        </w:rPr>
        <w:t>3</w:t>
      </w:r>
      <w:r w:rsidRPr="007D6664">
        <w:rPr>
          <w:rFonts w:asciiTheme="minorHAnsi" w:hAnsiTheme="minorHAnsi"/>
          <w:b w:val="0"/>
          <w:sz w:val="22"/>
          <w:szCs w:val="22"/>
        </w:rPr>
        <w:t xml:space="preserve"> </w:t>
      </w:r>
      <w:r>
        <w:rPr>
          <w:rFonts w:asciiTheme="minorHAnsi" w:hAnsiTheme="minorHAnsi"/>
          <w:b w:val="0"/>
          <w:sz w:val="22"/>
          <w:szCs w:val="22"/>
        </w:rPr>
        <w:t xml:space="preserve">potential </w:t>
      </w:r>
      <w:r w:rsidRPr="007D6664">
        <w:rPr>
          <w:rFonts w:asciiTheme="minorHAnsi" w:hAnsiTheme="minorHAnsi"/>
          <w:b w:val="0"/>
          <w:sz w:val="22"/>
          <w:szCs w:val="22"/>
        </w:rPr>
        <w:t>stakeholders and complete an entry in the stakeholder matrix for of them.</w:t>
      </w:r>
    </w:p>
    <w:p w14:paraId="77E9AA3A" w14:textId="77777777" w:rsidR="00682CB8" w:rsidRDefault="00682CB8" w:rsidP="001C6D88">
      <w:pPr>
        <w:pStyle w:val="Heading1"/>
        <w:ind w:left="0" w:right="1095"/>
        <w:rPr>
          <w:rFonts w:asciiTheme="minorHAnsi" w:hAnsiTheme="minorHAnsi"/>
          <w:b w:val="0"/>
          <w:sz w:val="22"/>
          <w:szCs w:val="22"/>
        </w:rPr>
      </w:pPr>
    </w:p>
    <w:p w14:paraId="0276F67F" w14:textId="52745B23" w:rsidR="00682CB8" w:rsidRDefault="00682CB8" w:rsidP="001C6D88">
      <w:pPr>
        <w:pStyle w:val="Heading1"/>
        <w:ind w:left="0" w:right="1095"/>
        <w:rPr>
          <w:rFonts w:asciiTheme="minorHAnsi" w:hAnsiTheme="minorHAnsi"/>
          <w:b w:val="0"/>
          <w:sz w:val="22"/>
          <w:szCs w:val="22"/>
        </w:rPr>
      </w:pPr>
    </w:p>
    <w:p w14:paraId="54D931F8" w14:textId="2C502B2D" w:rsidR="00682CB8" w:rsidRPr="001626F9" w:rsidRDefault="00B014DA" w:rsidP="001C6D88">
      <w:pPr>
        <w:pStyle w:val="Heading1"/>
        <w:ind w:left="0" w:right="1095"/>
        <w:rPr>
          <w:rFonts w:asciiTheme="minorHAnsi" w:hAnsiTheme="minorHAnsi"/>
          <w:sz w:val="22"/>
          <w:szCs w:val="22"/>
        </w:rPr>
      </w:pPr>
      <w:r w:rsidRPr="001626F9">
        <w:rPr>
          <w:rFonts w:asciiTheme="minorHAnsi" w:hAnsiTheme="minorHAnsi"/>
          <w:sz w:val="22"/>
          <w:szCs w:val="22"/>
        </w:rPr>
        <w:t xml:space="preserve">Potential Stakeholder List </w:t>
      </w:r>
    </w:p>
    <w:p w14:paraId="5EF7367B" w14:textId="13AD23EF" w:rsidR="00682CB8" w:rsidRDefault="00682CB8" w:rsidP="001C6D88">
      <w:pPr>
        <w:pStyle w:val="Heading1"/>
        <w:ind w:left="0" w:right="1095"/>
        <w:rPr>
          <w:rFonts w:asciiTheme="minorHAnsi" w:hAnsiTheme="minorHAnsi"/>
          <w:b w:val="0"/>
          <w:sz w:val="22"/>
          <w:szCs w:val="22"/>
        </w:rPr>
      </w:pPr>
    </w:p>
    <w:p w14:paraId="5FEFB8C7" w14:textId="772C4F3F" w:rsidR="00682CB8" w:rsidRDefault="00682CB8" w:rsidP="001C6D88">
      <w:pPr>
        <w:pStyle w:val="Heading1"/>
        <w:ind w:left="0" w:right="1095"/>
        <w:rPr>
          <w:rFonts w:asciiTheme="minorHAnsi" w:hAnsiTheme="minorHAnsi"/>
          <w:b w:val="0"/>
          <w:sz w:val="22"/>
          <w:szCs w:val="22"/>
        </w:rPr>
      </w:pPr>
      <w:r>
        <w:rPr>
          <w:rFonts w:asciiTheme="minorHAnsi" w:hAnsiTheme="minorHAnsi"/>
          <w:b w:val="0"/>
          <w:sz w:val="22"/>
          <w:szCs w:val="22"/>
        </w:rPr>
        <w:t>CXOs</w:t>
      </w:r>
      <w:r w:rsidR="001626F9">
        <w:rPr>
          <w:rFonts w:asciiTheme="minorHAnsi" w:hAnsiTheme="minorHAnsi"/>
          <w:b w:val="0"/>
          <w:sz w:val="22"/>
          <w:szCs w:val="22"/>
        </w:rPr>
        <w:t xml:space="preserve"> / </w:t>
      </w:r>
      <w:r>
        <w:rPr>
          <w:rFonts w:asciiTheme="minorHAnsi" w:hAnsiTheme="minorHAnsi"/>
          <w:b w:val="0"/>
          <w:sz w:val="22"/>
          <w:szCs w:val="22"/>
        </w:rPr>
        <w:t>Process managers</w:t>
      </w:r>
      <w:r w:rsidR="001626F9">
        <w:rPr>
          <w:rFonts w:asciiTheme="minorHAnsi" w:hAnsiTheme="minorHAnsi"/>
          <w:b w:val="0"/>
          <w:sz w:val="22"/>
          <w:szCs w:val="22"/>
        </w:rPr>
        <w:t xml:space="preserve"> / </w:t>
      </w:r>
      <w:r>
        <w:rPr>
          <w:rFonts w:asciiTheme="minorHAnsi" w:hAnsiTheme="minorHAnsi"/>
          <w:b w:val="0"/>
          <w:sz w:val="22"/>
          <w:szCs w:val="22"/>
        </w:rPr>
        <w:t>Unit managers</w:t>
      </w:r>
      <w:r w:rsidR="001626F9">
        <w:rPr>
          <w:rFonts w:asciiTheme="minorHAnsi" w:hAnsiTheme="minorHAnsi"/>
          <w:b w:val="0"/>
          <w:sz w:val="22"/>
          <w:szCs w:val="22"/>
        </w:rPr>
        <w:t xml:space="preserve"> / </w:t>
      </w:r>
      <w:r>
        <w:rPr>
          <w:rFonts w:asciiTheme="minorHAnsi" w:hAnsiTheme="minorHAnsi"/>
          <w:b w:val="0"/>
          <w:sz w:val="22"/>
          <w:szCs w:val="22"/>
        </w:rPr>
        <w:t>Data centre manager</w:t>
      </w:r>
      <w:r w:rsidR="001626F9">
        <w:rPr>
          <w:rFonts w:asciiTheme="minorHAnsi" w:hAnsiTheme="minorHAnsi"/>
          <w:b w:val="0"/>
          <w:sz w:val="22"/>
          <w:szCs w:val="22"/>
        </w:rPr>
        <w:t xml:space="preserve"> / </w:t>
      </w:r>
      <w:r>
        <w:rPr>
          <w:rFonts w:asciiTheme="minorHAnsi" w:hAnsiTheme="minorHAnsi"/>
          <w:b w:val="0"/>
          <w:sz w:val="22"/>
          <w:szCs w:val="22"/>
        </w:rPr>
        <w:t>Network manager</w:t>
      </w:r>
      <w:r w:rsidR="001626F9">
        <w:rPr>
          <w:rFonts w:asciiTheme="minorHAnsi" w:hAnsiTheme="minorHAnsi"/>
          <w:b w:val="0"/>
          <w:sz w:val="22"/>
          <w:szCs w:val="22"/>
        </w:rPr>
        <w:t xml:space="preserve"> / Chief architect / C</w:t>
      </w:r>
      <w:r>
        <w:rPr>
          <w:rFonts w:asciiTheme="minorHAnsi" w:hAnsiTheme="minorHAnsi"/>
          <w:b w:val="0"/>
          <w:sz w:val="22"/>
          <w:szCs w:val="22"/>
        </w:rPr>
        <w:t>ustomers/clients</w:t>
      </w:r>
      <w:r w:rsidR="001626F9">
        <w:rPr>
          <w:rFonts w:asciiTheme="minorHAnsi" w:hAnsiTheme="minorHAnsi"/>
          <w:b w:val="0"/>
          <w:sz w:val="22"/>
          <w:szCs w:val="22"/>
        </w:rPr>
        <w:t xml:space="preserve"> / </w:t>
      </w:r>
      <w:r>
        <w:rPr>
          <w:rFonts w:asciiTheme="minorHAnsi" w:hAnsiTheme="minorHAnsi"/>
          <w:b w:val="0"/>
          <w:sz w:val="22"/>
          <w:szCs w:val="22"/>
        </w:rPr>
        <w:t>Prospects</w:t>
      </w:r>
      <w:r w:rsidR="001626F9">
        <w:rPr>
          <w:rFonts w:asciiTheme="minorHAnsi" w:hAnsiTheme="minorHAnsi"/>
          <w:b w:val="0"/>
          <w:sz w:val="22"/>
          <w:szCs w:val="22"/>
        </w:rPr>
        <w:t xml:space="preserve"> / </w:t>
      </w:r>
      <w:r>
        <w:rPr>
          <w:rFonts w:asciiTheme="minorHAnsi" w:hAnsiTheme="minorHAnsi"/>
          <w:b w:val="0"/>
          <w:sz w:val="22"/>
          <w:szCs w:val="22"/>
        </w:rPr>
        <w:t>Developers</w:t>
      </w:r>
      <w:r w:rsidR="001626F9">
        <w:rPr>
          <w:rFonts w:asciiTheme="minorHAnsi" w:hAnsiTheme="minorHAnsi"/>
          <w:b w:val="0"/>
          <w:sz w:val="22"/>
          <w:szCs w:val="22"/>
        </w:rPr>
        <w:t xml:space="preserve"> / </w:t>
      </w:r>
      <w:r>
        <w:rPr>
          <w:rFonts w:asciiTheme="minorHAnsi" w:hAnsiTheme="minorHAnsi"/>
          <w:b w:val="0"/>
          <w:sz w:val="22"/>
          <w:szCs w:val="22"/>
        </w:rPr>
        <w:t>Operational support staff</w:t>
      </w:r>
      <w:r w:rsidR="001626F9">
        <w:rPr>
          <w:rFonts w:asciiTheme="minorHAnsi" w:hAnsiTheme="minorHAnsi"/>
          <w:b w:val="0"/>
          <w:sz w:val="22"/>
          <w:szCs w:val="22"/>
        </w:rPr>
        <w:t xml:space="preserve"> / </w:t>
      </w:r>
      <w:r>
        <w:rPr>
          <w:rFonts w:asciiTheme="minorHAnsi" w:hAnsiTheme="minorHAnsi"/>
          <w:b w:val="0"/>
          <w:sz w:val="22"/>
          <w:szCs w:val="22"/>
        </w:rPr>
        <w:t>Accountants</w:t>
      </w:r>
      <w:r w:rsidR="001626F9">
        <w:rPr>
          <w:rFonts w:asciiTheme="minorHAnsi" w:hAnsiTheme="minorHAnsi"/>
          <w:b w:val="0"/>
          <w:sz w:val="22"/>
          <w:szCs w:val="22"/>
        </w:rPr>
        <w:t xml:space="preserve"> / </w:t>
      </w:r>
      <w:r>
        <w:rPr>
          <w:rFonts w:asciiTheme="minorHAnsi" w:hAnsiTheme="minorHAnsi"/>
          <w:b w:val="0"/>
          <w:sz w:val="22"/>
          <w:szCs w:val="22"/>
        </w:rPr>
        <w:t>Lawyers</w:t>
      </w:r>
      <w:r w:rsidR="001626F9">
        <w:rPr>
          <w:rFonts w:asciiTheme="minorHAnsi" w:hAnsiTheme="minorHAnsi"/>
          <w:b w:val="0"/>
          <w:sz w:val="22"/>
          <w:szCs w:val="22"/>
        </w:rPr>
        <w:t xml:space="preserve"> / </w:t>
      </w:r>
      <w:r>
        <w:rPr>
          <w:rFonts w:asciiTheme="minorHAnsi" w:hAnsiTheme="minorHAnsi"/>
          <w:b w:val="0"/>
          <w:sz w:val="22"/>
          <w:szCs w:val="22"/>
        </w:rPr>
        <w:t xml:space="preserve">HR </w:t>
      </w:r>
      <w:r w:rsidR="002A0B24">
        <w:rPr>
          <w:rFonts w:asciiTheme="minorHAnsi" w:hAnsiTheme="minorHAnsi"/>
          <w:b w:val="0"/>
          <w:sz w:val="22"/>
          <w:szCs w:val="22"/>
        </w:rPr>
        <w:t>/ etc.</w:t>
      </w:r>
    </w:p>
    <w:p w14:paraId="158343CC" w14:textId="1FE058A9" w:rsidR="001C6D88" w:rsidRDefault="001C6D88" w:rsidP="001C6D88">
      <w:pPr>
        <w:pStyle w:val="Heading1"/>
        <w:ind w:left="0" w:right="1095"/>
        <w:rPr>
          <w:rFonts w:asciiTheme="minorHAnsi" w:hAnsiTheme="minorHAnsi"/>
          <w:b w:val="0"/>
          <w:sz w:val="22"/>
          <w:szCs w:val="22"/>
        </w:rPr>
      </w:pPr>
    </w:p>
    <w:p w14:paraId="7CB60FA7" w14:textId="053D1A4C" w:rsidR="001626F9" w:rsidRPr="001626F9" w:rsidRDefault="001626F9" w:rsidP="001C6D88">
      <w:pPr>
        <w:pStyle w:val="Heading1"/>
        <w:ind w:left="0" w:right="1095"/>
        <w:rPr>
          <w:rFonts w:asciiTheme="minorHAnsi" w:hAnsiTheme="minorHAnsi"/>
          <w:color w:val="000000" w:themeColor="text1"/>
          <w:sz w:val="22"/>
          <w:szCs w:val="22"/>
        </w:rPr>
      </w:pPr>
      <w:r w:rsidRPr="001626F9">
        <w:rPr>
          <w:rFonts w:asciiTheme="minorHAnsi" w:hAnsiTheme="minorHAnsi"/>
          <w:color w:val="000000" w:themeColor="text1"/>
          <w:sz w:val="22"/>
          <w:szCs w:val="22"/>
        </w:rPr>
        <w:t>Stakeholder Matrix</w:t>
      </w:r>
    </w:p>
    <w:p w14:paraId="22E3DFB4" w14:textId="77777777" w:rsidR="001626F9" w:rsidRDefault="001626F9" w:rsidP="001C6D88">
      <w:pPr>
        <w:pStyle w:val="Heading1"/>
        <w:ind w:left="0" w:right="1095"/>
        <w:rPr>
          <w:rFonts w:asciiTheme="minorHAnsi" w:hAnsiTheme="minorHAnsi"/>
          <w:b w:val="0"/>
          <w:sz w:val="22"/>
          <w:szCs w:val="22"/>
        </w:rPr>
      </w:pPr>
    </w:p>
    <w:tbl>
      <w:tblPr>
        <w:tblStyle w:val="TableGrid"/>
        <w:tblW w:w="0" w:type="auto"/>
        <w:tblInd w:w="108" w:type="dxa"/>
        <w:tblLook w:val="04A0" w:firstRow="1" w:lastRow="0" w:firstColumn="1" w:lastColumn="0" w:noHBand="0" w:noVBand="1"/>
      </w:tblPr>
      <w:tblGrid>
        <w:gridCol w:w="2636"/>
        <w:gridCol w:w="3319"/>
        <w:gridCol w:w="1587"/>
        <w:gridCol w:w="2548"/>
      </w:tblGrid>
      <w:tr w:rsidR="001C6D88" w14:paraId="158343D1" w14:textId="77777777" w:rsidTr="00F74190">
        <w:tc>
          <w:tcPr>
            <w:tcW w:w="2694" w:type="dxa"/>
          </w:tcPr>
          <w:p w14:paraId="158343CD" w14:textId="77777777" w:rsidR="001C6D88" w:rsidRPr="00F74190" w:rsidRDefault="001C6D88" w:rsidP="00742E70">
            <w:pPr>
              <w:pStyle w:val="Heading1"/>
              <w:ind w:left="0" w:right="-162"/>
              <w:rPr>
                <w:rFonts w:asciiTheme="minorHAnsi" w:hAnsiTheme="minorHAnsi"/>
                <w:sz w:val="22"/>
                <w:szCs w:val="22"/>
              </w:rPr>
            </w:pPr>
            <w:r w:rsidRPr="00F74190">
              <w:rPr>
                <w:rFonts w:asciiTheme="minorHAnsi" w:hAnsiTheme="minorHAnsi"/>
                <w:sz w:val="22"/>
                <w:szCs w:val="22"/>
              </w:rPr>
              <w:t>Stakeholder</w:t>
            </w:r>
          </w:p>
        </w:tc>
        <w:tc>
          <w:tcPr>
            <w:tcW w:w="3402" w:type="dxa"/>
          </w:tcPr>
          <w:p w14:paraId="158343CE" w14:textId="77777777" w:rsidR="001C6D88" w:rsidRPr="00F74190" w:rsidRDefault="001C6D88" w:rsidP="00742E70">
            <w:pPr>
              <w:pStyle w:val="Heading1"/>
              <w:ind w:left="0" w:right="-107"/>
              <w:rPr>
                <w:rFonts w:asciiTheme="minorHAnsi" w:hAnsiTheme="minorHAnsi"/>
                <w:sz w:val="22"/>
                <w:szCs w:val="22"/>
              </w:rPr>
            </w:pPr>
            <w:r w:rsidRPr="00F74190">
              <w:rPr>
                <w:rFonts w:asciiTheme="minorHAnsi" w:hAnsiTheme="minorHAnsi"/>
                <w:sz w:val="22"/>
                <w:szCs w:val="22"/>
              </w:rPr>
              <w:t>Concerns</w:t>
            </w:r>
          </w:p>
        </w:tc>
        <w:tc>
          <w:tcPr>
            <w:tcW w:w="1614" w:type="dxa"/>
          </w:tcPr>
          <w:p w14:paraId="158343CF" w14:textId="77777777" w:rsidR="001C6D88" w:rsidRPr="00F74190" w:rsidRDefault="001C6D88" w:rsidP="00742E70">
            <w:pPr>
              <w:pStyle w:val="Heading1"/>
              <w:ind w:left="0" w:right="-53"/>
              <w:rPr>
                <w:rFonts w:asciiTheme="minorHAnsi" w:hAnsiTheme="minorHAnsi"/>
                <w:sz w:val="22"/>
                <w:szCs w:val="22"/>
              </w:rPr>
            </w:pPr>
            <w:r w:rsidRPr="00F74190">
              <w:rPr>
                <w:rFonts w:asciiTheme="minorHAnsi" w:hAnsiTheme="minorHAnsi"/>
                <w:sz w:val="22"/>
                <w:szCs w:val="22"/>
              </w:rPr>
              <w:t>Class</w:t>
            </w:r>
          </w:p>
        </w:tc>
        <w:tc>
          <w:tcPr>
            <w:tcW w:w="2606" w:type="dxa"/>
          </w:tcPr>
          <w:p w14:paraId="158343D0" w14:textId="77777777" w:rsidR="001C6D88" w:rsidRPr="00F74190" w:rsidRDefault="001C6D88" w:rsidP="00742E70">
            <w:pPr>
              <w:pStyle w:val="Heading1"/>
              <w:ind w:left="0" w:right="-140"/>
              <w:rPr>
                <w:rFonts w:asciiTheme="minorHAnsi" w:hAnsiTheme="minorHAnsi"/>
                <w:sz w:val="22"/>
                <w:szCs w:val="22"/>
              </w:rPr>
            </w:pPr>
            <w:r w:rsidRPr="00F74190">
              <w:rPr>
                <w:rFonts w:asciiTheme="minorHAnsi" w:hAnsiTheme="minorHAnsi"/>
                <w:sz w:val="22"/>
                <w:szCs w:val="22"/>
              </w:rPr>
              <w:t>Artefacts</w:t>
            </w:r>
          </w:p>
        </w:tc>
      </w:tr>
      <w:tr w:rsidR="001C6D88" w14:paraId="158343D9" w14:textId="77777777" w:rsidTr="00F74190">
        <w:tc>
          <w:tcPr>
            <w:tcW w:w="2694" w:type="dxa"/>
          </w:tcPr>
          <w:p w14:paraId="158343D2" w14:textId="77777777" w:rsidR="001C6D88" w:rsidRDefault="00F74190" w:rsidP="00742E70">
            <w:pPr>
              <w:pStyle w:val="Heading1"/>
              <w:ind w:left="0" w:right="-162"/>
              <w:rPr>
                <w:rFonts w:asciiTheme="minorHAnsi" w:hAnsiTheme="minorHAnsi"/>
                <w:b w:val="0"/>
                <w:sz w:val="22"/>
                <w:szCs w:val="22"/>
              </w:rPr>
            </w:pPr>
            <w:r>
              <w:rPr>
                <w:rFonts w:asciiTheme="minorHAnsi" w:hAnsiTheme="minorHAnsi"/>
                <w:b w:val="0"/>
                <w:sz w:val="22"/>
                <w:szCs w:val="22"/>
              </w:rPr>
              <w:t>CEO</w:t>
            </w:r>
            <w:r w:rsidR="0028064A">
              <w:rPr>
                <w:rFonts w:asciiTheme="minorHAnsi" w:hAnsiTheme="minorHAnsi"/>
                <w:b w:val="0"/>
                <w:sz w:val="22"/>
                <w:szCs w:val="22"/>
              </w:rPr>
              <w:t xml:space="preserve"> </w:t>
            </w:r>
            <w:r w:rsidR="0028064A">
              <w:rPr>
                <w:rFonts w:asciiTheme="minorHAnsi" w:hAnsiTheme="minorHAnsi"/>
                <w:b w:val="0"/>
                <w:sz w:val="22"/>
                <w:szCs w:val="22"/>
              </w:rPr>
              <w:br/>
              <w:t>(Internal)</w:t>
            </w:r>
          </w:p>
        </w:tc>
        <w:tc>
          <w:tcPr>
            <w:tcW w:w="3402" w:type="dxa"/>
          </w:tcPr>
          <w:p w14:paraId="158343D3" w14:textId="77777777" w:rsidR="001C6D88" w:rsidRDefault="006D2972" w:rsidP="00742E70">
            <w:pPr>
              <w:pStyle w:val="Heading1"/>
              <w:ind w:left="0" w:right="-107"/>
              <w:rPr>
                <w:rFonts w:asciiTheme="minorHAnsi" w:hAnsiTheme="minorHAnsi"/>
                <w:b w:val="0"/>
                <w:sz w:val="22"/>
                <w:szCs w:val="22"/>
              </w:rPr>
            </w:pPr>
            <w:r>
              <w:rPr>
                <w:rFonts w:asciiTheme="minorHAnsi" w:hAnsiTheme="minorHAnsi"/>
                <w:b w:val="0"/>
                <w:sz w:val="22"/>
                <w:szCs w:val="22"/>
              </w:rPr>
              <w:t>Cost, base, market growth, p</w:t>
            </w:r>
            <w:r w:rsidR="003F04A4">
              <w:rPr>
                <w:rFonts w:asciiTheme="minorHAnsi" w:hAnsiTheme="minorHAnsi"/>
                <w:b w:val="0"/>
                <w:sz w:val="22"/>
                <w:szCs w:val="22"/>
              </w:rPr>
              <w:t>rofitability, capability growth, shared services progress.</w:t>
            </w:r>
          </w:p>
        </w:tc>
        <w:tc>
          <w:tcPr>
            <w:tcW w:w="1614" w:type="dxa"/>
          </w:tcPr>
          <w:p w14:paraId="158343D4" w14:textId="77777777" w:rsidR="001C6D88" w:rsidRDefault="003F04A4" w:rsidP="00742E70">
            <w:pPr>
              <w:pStyle w:val="Heading1"/>
              <w:ind w:left="0" w:right="-53"/>
              <w:rPr>
                <w:rFonts w:asciiTheme="minorHAnsi" w:hAnsiTheme="minorHAnsi"/>
                <w:b w:val="0"/>
                <w:sz w:val="22"/>
                <w:szCs w:val="22"/>
              </w:rPr>
            </w:pPr>
            <w:r>
              <w:rPr>
                <w:rFonts w:asciiTheme="minorHAnsi" w:hAnsiTheme="minorHAnsi"/>
                <w:b w:val="0"/>
                <w:sz w:val="22"/>
                <w:szCs w:val="22"/>
              </w:rPr>
              <w:t>Keep Satisfied</w:t>
            </w:r>
          </w:p>
        </w:tc>
        <w:tc>
          <w:tcPr>
            <w:tcW w:w="2606" w:type="dxa"/>
          </w:tcPr>
          <w:p w14:paraId="158343D5" w14:textId="77777777" w:rsidR="001C6D88" w:rsidRDefault="003F04A4" w:rsidP="003F04A4">
            <w:pPr>
              <w:pStyle w:val="Heading1"/>
              <w:ind w:left="0"/>
              <w:rPr>
                <w:rFonts w:asciiTheme="minorHAnsi" w:hAnsiTheme="minorHAnsi"/>
                <w:b w:val="0"/>
                <w:sz w:val="22"/>
                <w:szCs w:val="22"/>
              </w:rPr>
            </w:pPr>
            <w:r>
              <w:rPr>
                <w:rFonts w:asciiTheme="minorHAnsi" w:hAnsiTheme="minorHAnsi"/>
                <w:b w:val="0"/>
                <w:sz w:val="22"/>
                <w:szCs w:val="22"/>
              </w:rPr>
              <w:t>Business footprint diagram</w:t>
            </w:r>
          </w:p>
          <w:p w14:paraId="158343D6" w14:textId="77777777" w:rsidR="003F04A4" w:rsidRDefault="003F04A4" w:rsidP="003F04A4">
            <w:pPr>
              <w:pStyle w:val="Heading1"/>
              <w:ind w:left="0"/>
              <w:rPr>
                <w:rFonts w:asciiTheme="minorHAnsi" w:hAnsiTheme="minorHAnsi"/>
                <w:b w:val="0"/>
                <w:sz w:val="22"/>
                <w:szCs w:val="22"/>
              </w:rPr>
            </w:pPr>
            <w:r>
              <w:rPr>
                <w:rFonts w:asciiTheme="minorHAnsi" w:hAnsiTheme="minorHAnsi"/>
                <w:b w:val="0"/>
                <w:sz w:val="22"/>
                <w:szCs w:val="22"/>
              </w:rPr>
              <w:t>Country / delivery capability matrix</w:t>
            </w:r>
          </w:p>
          <w:p w14:paraId="158343D7" w14:textId="77777777" w:rsidR="003F04A4" w:rsidRDefault="003F04A4" w:rsidP="003F04A4">
            <w:pPr>
              <w:pStyle w:val="Heading1"/>
              <w:ind w:left="0"/>
              <w:rPr>
                <w:rFonts w:asciiTheme="minorHAnsi" w:hAnsiTheme="minorHAnsi"/>
                <w:b w:val="0"/>
                <w:sz w:val="22"/>
                <w:szCs w:val="22"/>
              </w:rPr>
            </w:pPr>
            <w:r>
              <w:rPr>
                <w:rFonts w:asciiTheme="minorHAnsi" w:hAnsiTheme="minorHAnsi"/>
                <w:b w:val="0"/>
                <w:sz w:val="22"/>
                <w:szCs w:val="22"/>
              </w:rPr>
              <w:t>Shared services roadmap</w:t>
            </w:r>
          </w:p>
          <w:p w14:paraId="158343D8" w14:textId="77777777" w:rsidR="003F04A4" w:rsidRDefault="003F04A4" w:rsidP="003F04A4">
            <w:pPr>
              <w:pStyle w:val="Heading1"/>
              <w:ind w:left="0" w:right="2"/>
              <w:rPr>
                <w:rFonts w:asciiTheme="minorHAnsi" w:hAnsiTheme="minorHAnsi"/>
                <w:b w:val="0"/>
                <w:sz w:val="22"/>
                <w:szCs w:val="22"/>
              </w:rPr>
            </w:pPr>
          </w:p>
        </w:tc>
      </w:tr>
      <w:tr w:rsidR="001C6D88" w14:paraId="158343E0" w14:textId="77777777" w:rsidTr="00F74190">
        <w:tc>
          <w:tcPr>
            <w:tcW w:w="2694" w:type="dxa"/>
          </w:tcPr>
          <w:p w14:paraId="158343DA" w14:textId="77777777" w:rsidR="001C6D88" w:rsidRDefault="00F74190" w:rsidP="00742E70">
            <w:pPr>
              <w:pStyle w:val="Heading1"/>
              <w:ind w:left="0" w:right="-162"/>
              <w:rPr>
                <w:rFonts w:asciiTheme="minorHAnsi" w:hAnsiTheme="minorHAnsi"/>
                <w:b w:val="0"/>
                <w:sz w:val="22"/>
                <w:szCs w:val="22"/>
              </w:rPr>
            </w:pPr>
            <w:r>
              <w:rPr>
                <w:rFonts w:asciiTheme="minorHAnsi" w:hAnsiTheme="minorHAnsi"/>
                <w:b w:val="0"/>
                <w:sz w:val="22"/>
                <w:szCs w:val="22"/>
              </w:rPr>
              <w:t>Data Centre Manager</w:t>
            </w:r>
            <w:r w:rsidR="0028064A">
              <w:rPr>
                <w:rFonts w:asciiTheme="minorHAnsi" w:hAnsiTheme="minorHAnsi"/>
                <w:b w:val="0"/>
                <w:sz w:val="22"/>
                <w:szCs w:val="22"/>
              </w:rPr>
              <w:t xml:space="preserve"> </w:t>
            </w:r>
            <w:r w:rsidR="0028064A">
              <w:rPr>
                <w:rFonts w:asciiTheme="minorHAnsi" w:hAnsiTheme="minorHAnsi"/>
                <w:b w:val="0"/>
                <w:sz w:val="22"/>
                <w:szCs w:val="22"/>
              </w:rPr>
              <w:br/>
              <w:t>(Internal)</w:t>
            </w:r>
          </w:p>
        </w:tc>
        <w:tc>
          <w:tcPr>
            <w:tcW w:w="3402" w:type="dxa"/>
          </w:tcPr>
          <w:p w14:paraId="158343DB" w14:textId="77777777" w:rsidR="001C6D88" w:rsidRDefault="003F04A4" w:rsidP="00742E70">
            <w:pPr>
              <w:pStyle w:val="Heading1"/>
              <w:ind w:left="0" w:right="-107"/>
              <w:rPr>
                <w:rFonts w:asciiTheme="minorHAnsi" w:hAnsiTheme="minorHAnsi"/>
                <w:b w:val="0"/>
                <w:sz w:val="22"/>
                <w:szCs w:val="22"/>
              </w:rPr>
            </w:pPr>
            <w:r>
              <w:rPr>
                <w:rFonts w:asciiTheme="minorHAnsi" w:hAnsiTheme="minorHAnsi"/>
                <w:b w:val="0"/>
                <w:sz w:val="22"/>
                <w:szCs w:val="22"/>
              </w:rPr>
              <w:t>Operational performance, service capacity, service availability and continuity across geographies</w:t>
            </w:r>
          </w:p>
        </w:tc>
        <w:tc>
          <w:tcPr>
            <w:tcW w:w="1614" w:type="dxa"/>
          </w:tcPr>
          <w:p w14:paraId="158343DC" w14:textId="77777777" w:rsidR="001C6D88" w:rsidRDefault="00996938" w:rsidP="00742E70">
            <w:pPr>
              <w:pStyle w:val="Heading1"/>
              <w:ind w:left="0" w:right="-53"/>
              <w:rPr>
                <w:rFonts w:asciiTheme="minorHAnsi" w:hAnsiTheme="minorHAnsi"/>
                <w:b w:val="0"/>
                <w:sz w:val="22"/>
                <w:szCs w:val="22"/>
              </w:rPr>
            </w:pPr>
            <w:r>
              <w:rPr>
                <w:rFonts w:asciiTheme="minorHAnsi" w:hAnsiTheme="minorHAnsi"/>
                <w:b w:val="0"/>
                <w:sz w:val="22"/>
                <w:szCs w:val="22"/>
              </w:rPr>
              <w:t>Key player</w:t>
            </w:r>
          </w:p>
        </w:tc>
        <w:tc>
          <w:tcPr>
            <w:tcW w:w="2606" w:type="dxa"/>
          </w:tcPr>
          <w:p w14:paraId="158343DD" w14:textId="77777777" w:rsidR="001C6D88" w:rsidRDefault="00996938" w:rsidP="00742E70">
            <w:pPr>
              <w:pStyle w:val="Heading1"/>
              <w:ind w:left="0" w:right="-140"/>
              <w:rPr>
                <w:rFonts w:asciiTheme="minorHAnsi" w:hAnsiTheme="minorHAnsi"/>
                <w:b w:val="0"/>
                <w:sz w:val="22"/>
                <w:szCs w:val="22"/>
              </w:rPr>
            </w:pPr>
            <w:r>
              <w:rPr>
                <w:rFonts w:asciiTheme="minorHAnsi" w:hAnsiTheme="minorHAnsi"/>
                <w:b w:val="0"/>
                <w:sz w:val="22"/>
                <w:szCs w:val="22"/>
              </w:rPr>
              <w:t>Technology portfolio catalogue</w:t>
            </w:r>
          </w:p>
          <w:p w14:paraId="158343DE" w14:textId="77777777" w:rsidR="00996938" w:rsidRDefault="00996938" w:rsidP="00742E70">
            <w:pPr>
              <w:pStyle w:val="Heading1"/>
              <w:ind w:left="0" w:right="-140"/>
              <w:rPr>
                <w:rFonts w:asciiTheme="minorHAnsi" w:hAnsiTheme="minorHAnsi"/>
                <w:b w:val="0"/>
                <w:sz w:val="22"/>
                <w:szCs w:val="22"/>
              </w:rPr>
            </w:pPr>
            <w:r>
              <w:rPr>
                <w:rFonts w:asciiTheme="minorHAnsi" w:hAnsiTheme="minorHAnsi"/>
                <w:b w:val="0"/>
                <w:sz w:val="22"/>
                <w:szCs w:val="22"/>
              </w:rPr>
              <w:t>Data centre technology roadmap</w:t>
            </w:r>
          </w:p>
          <w:p w14:paraId="3919A0CC" w14:textId="4AA4036F" w:rsidR="00996938" w:rsidRDefault="00996938" w:rsidP="00742E70">
            <w:pPr>
              <w:pStyle w:val="Heading1"/>
              <w:ind w:left="0" w:right="-140"/>
              <w:rPr>
                <w:rFonts w:asciiTheme="minorHAnsi" w:hAnsiTheme="minorHAnsi"/>
                <w:b w:val="0"/>
                <w:sz w:val="22"/>
                <w:szCs w:val="22"/>
              </w:rPr>
            </w:pPr>
            <w:r>
              <w:rPr>
                <w:rFonts w:asciiTheme="minorHAnsi" w:hAnsiTheme="minorHAnsi"/>
                <w:b w:val="0"/>
                <w:sz w:val="22"/>
                <w:szCs w:val="22"/>
              </w:rPr>
              <w:t>Data centre services /processes / matrix</w:t>
            </w:r>
          </w:p>
          <w:p w14:paraId="11249FD4" w14:textId="6AF6A885" w:rsidR="00C8434C" w:rsidRDefault="00C8434C" w:rsidP="00742E70">
            <w:pPr>
              <w:pStyle w:val="Heading1"/>
              <w:ind w:left="0" w:right="-140"/>
              <w:rPr>
                <w:rFonts w:asciiTheme="minorHAnsi" w:hAnsiTheme="minorHAnsi"/>
                <w:b w:val="0"/>
                <w:sz w:val="22"/>
                <w:szCs w:val="22"/>
              </w:rPr>
            </w:pPr>
            <w:r>
              <w:rPr>
                <w:rFonts w:asciiTheme="minorHAnsi" w:hAnsiTheme="minorHAnsi"/>
                <w:b w:val="0"/>
                <w:sz w:val="22"/>
                <w:szCs w:val="22"/>
              </w:rPr>
              <w:t>Data centre footprint diagram</w:t>
            </w:r>
          </w:p>
          <w:p w14:paraId="158343DF" w14:textId="78F0632D" w:rsidR="002A0B24" w:rsidRDefault="002A0B24" w:rsidP="00742E70">
            <w:pPr>
              <w:pStyle w:val="Heading1"/>
              <w:ind w:left="0" w:right="-140"/>
              <w:rPr>
                <w:rFonts w:asciiTheme="minorHAnsi" w:hAnsiTheme="minorHAnsi"/>
                <w:b w:val="0"/>
                <w:sz w:val="22"/>
                <w:szCs w:val="22"/>
              </w:rPr>
            </w:pPr>
          </w:p>
        </w:tc>
      </w:tr>
      <w:tr w:rsidR="001C6D88" w14:paraId="158343E6" w14:textId="77777777" w:rsidTr="00F74190">
        <w:tc>
          <w:tcPr>
            <w:tcW w:w="2694" w:type="dxa"/>
          </w:tcPr>
          <w:p w14:paraId="158343E1" w14:textId="77777777" w:rsidR="001C6D88" w:rsidRDefault="00F74190" w:rsidP="00742E70">
            <w:pPr>
              <w:pStyle w:val="Heading1"/>
              <w:ind w:left="0" w:right="-162"/>
              <w:rPr>
                <w:rFonts w:asciiTheme="minorHAnsi" w:hAnsiTheme="minorHAnsi"/>
                <w:b w:val="0"/>
                <w:sz w:val="22"/>
                <w:szCs w:val="22"/>
              </w:rPr>
            </w:pPr>
            <w:r>
              <w:rPr>
                <w:rFonts w:asciiTheme="minorHAnsi" w:hAnsiTheme="minorHAnsi"/>
                <w:b w:val="0"/>
                <w:sz w:val="22"/>
                <w:szCs w:val="22"/>
              </w:rPr>
              <w:t>Operational Services Client</w:t>
            </w:r>
            <w:r w:rsidR="006D2972">
              <w:rPr>
                <w:rFonts w:asciiTheme="minorHAnsi" w:hAnsiTheme="minorHAnsi"/>
                <w:b w:val="0"/>
                <w:sz w:val="22"/>
                <w:szCs w:val="22"/>
              </w:rPr>
              <w:t>s</w:t>
            </w:r>
            <w:r w:rsidR="0028064A">
              <w:rPr>
                <w:rFonts w:asciiTheme="minorHAnsi" w:hAnsiTheme="minorHAnsi"/>
                <w:b w:val="0"/>
                <w:sz w:val="22"/>
                <w:szCs w:val="22"/>
              </w:rPr>
              <w:t xml:space="preserve"> </w:t>
            </w:r>
            <w:r w:rsidR="0028064A">
              <w:rPr>
                <w:rFonts w:asciiTheme="minorHAnsi" w:hAnsiTheme="minorHAnsi"/>
                <w:b w:val="0"/>
                <w:sz w:val="22"/>
                <w:szCs w:val="22"/>
              </w:rPr>
              <w:br/>
              <w:t>(External)</w:t>
            </w:r>
          </w:p>
        </w:tc>
        <w:tc>
          <w:tcPr>
            <w:tcW w:w="3402" w:type="dxa"/>
          </w:tcPr>
          <w:p w14:paraId="100556A7" w14:textId="77777777" w:rsidR="001C6D88" w:rsidRDefault="003F04A4" w:rsidP="00742E70">
            <w:pPr>
              <w:pStyle w:val="Heading1"/>
              <w:ind w:left="0" w:right="-107"/>
              <w:rPr>
                <w:rFonts w:asciiTheme="minorHAnsi" w:hAnsiTheme="minorHAnsi"/>
                <w:b w:val="0"/>
                <w:sz w:val="22"/>
                <w:szCs w:val="22"/>
              </w:rPr>
            </w:pPr>
            <w:r>
              <w:rPr>
                <w:rFonts w:asciiTheme="minorHAnsi" w:hAnsiTheme="minorHAnsi"/>
                <w:b w:val="0"/>
                <w:sz w:val="22"/>
                <w:szCs w:val="22"/>
              </w:rPr>
              <w:t>End to end service performance, access to services in relevant geographies</w:t>
            </w:r>
            <w:r w:rsidR="00996938">
              <w:rPr>
                <w:rFonts w:asciiTheme="minorHAnsi" w:hAnsiTheme="minorHAnsi"/>
                <w:b w:val="0"/>
                <w:sz w:val="22"/>
                <w:szCs w:val="22"/>
              </w:rPr>
              <w:t>.</w:t>
            </w:r>
          </w:p>
          <w:p w14:paraId="158343E2" w14:textId="2C714233" w:rsidR="002A0B24" w:rsidRDefault="002A0B24" w:rsidP="00742E70">
            <w:pPr>
              <w:pStyle w:val="Heading1"/>
              <w:ind w:left="0" w:right="-107"/>
              <w:rPr>
                <w:rFonts w:asciiTheme="minorHAnsi" w:hAnsiTheme="minorHAnsi"/>
                <w:b w:val="0"/>
                <w:sz w:val="22"/>
                <w:szCs w:val="22"/>
              </w:rPr>
            </w:pPr>
          </w:p>
        </w:tc>
        <w:tc>
          <w:tcPr>
            <w:tcW w:w="1614" w:type="dxa"/>
          </w:tcPr>
          <w:p w14:paraId="158343E3" w14:textId="77777777" w:rsidR="001C6D88" w:rsidRDefault="00996938" w:rsidP="00742E70">
            <w:pPr>
              <w:pStyle w:val="Heading1"/>
              <w:ind w:left="0" w:right="-53"/>
              <w:rPr>
                <w:rFonts w:asciiTheme="minorHAnsi" w:hAnsiTheme="minorHAnsi"/>
                <w:b w:val="0"/>
                <w:sz w:val="22"/>
                <w:szCs w:val="22"/>
              </w:rPr>
            </w:pPr>
            <w:r>
              <w:rPr>
                <w:rFonts w:asciiTheme="minorHAnsi" w:hAnsiTheme="minorHAnsi"/>
                <w:b w:val="0"/>
                <w:sz w:val="22"/>
                <w:szCs w:val="22"/>
              </w:rPr>
              <w:t>Keep satisfied</w:t>
            </w:r>
          </w:p>
        </w:tc>
        <w:tc>
          <w:tcPr>
            <w:tcW w:w="2606" w:type="dxa"/>
          </w:tcPr>
          <w:p w14:paraId="158343E4" w14:textId="77777777" w:rsidR="001C6D88" w:rsidRDefault="00996938" w:rsidP="00996938">
            <w:pPr>
              <w:pStyle w:val="Heading1"/>
              <w:ind w:left="0" w:right="2"/>
              <w:rPr>
                <w:rFonts w:asciiTheme="minorHAnsi" w:hAnsiTheme="minorHAnsi"/>
                <w:b w:val="0"/>
                <w:sz w:val="22"/>
                <w:szCs w:val="22"/>
              </w:rPr>
            </w:pPr>
            <w:r>
              <w:rPr>
                <w:rFonts w:asciiTheme="minorHAnsi" w:hAnsiTheme="minorHAnsi"/>
                <w:b w:val="0"/>
                <w:sz w:val="22"/>
                <w:szCs w:val="22"/>
              </w:rPr>
              <w:t>Service catalogue (including service levels)</w:t>
            </w:r>
          </w:p>
          <w:p w14:paraId="158343E5" w14:textId="77777777" w:rsidR="00996938" w:rsidRDefault="00996938" w:rsidP="00996938">
            <w:pPr>
              <w:pStyle w:val="Heading1"/>
              <w:ind w:left="0" w:right="2"/>
              <w:rPr>
                <w:rFonts w:asciiTheme="minorHAnsi" w:hAnsiTheme="minorHAnsi"/>
                <w:b w:val="0"/>
                <w:sz w:val="22"/>
                <w:szCs w:val="22"/>
              </w:rPr>
            </w:pPr>
            <w:r>
              <w:rPr>
                <w:rFonts w:asciiTheme="minorHAnsi" w:hAnsiTheme="minorHAnsi"/>
                <w:b w:val="0"/>
                <w:sz w:val="22"/>
                <w:szCs w:val="22"/>
              </w:rPr>
              <w:t>Service / location matrix</w:t>
            </w:r>
          </w:p>
        </w:tc>
      </w:tr>
    </w:tbl>
    <w:p w14:paraId="158343E7" w14:textId="77777777" w:rsidR="006F7BB9" w:rsidRDefault="006F7BB9">
      <w:pPr>
        <w:rPr>
          <w:rFonts w:eastAsia="Arial"/>
          <w:b/>
          <w:bCs/>
        </w:rPr>
      </w:pPr>
    </w:p>
    <w:p w14:paraId="4A08FF53" w14:textId="77777777" w:rsidR="001626F9" w:rsidRDefault="001626F9">
      <w:pPr>
        <w:rPr>
          <w:rFonts w:eastAsia="Arial"/>
          <w:b/>
          <w:bCs/>
        </w:rPr>
      </w:pPr>
      <w:r>
        <w:br w:type="page"/>
      </w:r>
    </w:p>
    <w:p w14:paraId="15834416" w14:textId="5D2A1FD6" w:rsidR="001C6D88" w:rsidRPr="00091534" w:rsidRDefault="001C6D88" w:rsidP="00091534">
      <w:pPr>
        <w:pStyle w:val="Heading1"/>
      </w:pPr>
      <w:r w:rsidRPr="00091534">
        <w:lastRenderedPageBreak/>
        <w:t xml:space="preserve">Exercise </w:t>
      </w:r>
      <w:r w:rsidR="00155EFF">
        <w:t>4</w:t>
      </w:r>
    </w:p>
    <w:p w14:paraId="7CC166D4" w14:textId="77777777" w:rsidR="00C26A6E" w:rsidRPr="007D6664" w:rsidRDefault="00C26A6E" w:rsidP="001C6D88">
      <w:pPr>
        <w:pStyle w:val="Heading1"/>
        <w:ind w:left="0" w:right="1095"/>
        <w:rPr>
          <w:rFonts w:asciiTheme="minorHAnsi" w:hAnsiTheme="minorHAnsi"/>
          <w:b w:val="0"/>
          <w:bCs w:val="0"/>
          <w:sz w:val="22"/>
          <w:szCs w:val="22"/>
        </w:rPr>
      </w:pPr>
    </w:p>
    <w:p w14:paraId="15834417" w14:textId="6B8962F7" w:rsidR="001C6D88" w:rsidRDefault="001C6D88" w:rsidP="001C6D88">
      <w:pPr>
        <w:tabs>
          <w:tab w:val="left" w:pos="2515"/>
        </w:tabs>
        <w:spacing w:before="6"/>
      </w:pPr>
      <w:r>
        <w:t>From</w:t>
      </w:r>
      <w:r w:rsidRPr="007D6664">
        <w:t xml:space="preserve"> the case study description </w:t>
      </w:r>
      <w:r w:rsidR="00074B69">
        <w:t>identify</w:t>
      </w:r>
      <w:r>
        <w:t xml:space="preserve"> </w:t>
      </w:r>
      <w:r w:rsidR="001E0317">
        <w:t>@5</w:t>
      </w:r>
      <w:r>
        <w:t xml:space="preserve"> business capabilities that </w:t>
      </w:r>
      <w:r w:rsidR="00074B69">
        <w:t>might be important for Software Services Inc.</w:t>
      </w:r>
    </w:p>
    <w:p w14:paraId="15834418" w14:textId="77777777" w:rsidR="00742E70" w:rsidRDefault="00742E70" w:rsidP="001C6D88">
      <w:pPr>
        <w:tabs>
          <w:tab w:val="left" w:pos="2515"/>
        </w:tabs>
        <w:spacing w:before="6"/>
      </w:pPr>
    </w:p>
    <w:tbl>
      <w:tblPr>
        <w:tblStyle w:val="TableGrid"/>
        <w:tblW w:w="10316" w:type="dxa"/>
        <w:tblInd w:w="108" w:type="dxa"/>
        <w:tblLook w:val="04A0" w:firstRow="1" w:lastRow="0" w:firstColumn="1" w:lastColumn="0" w:noHBand="0" w:noVBand="1"/>
      </w:tblPr>
      <w:tblGrid>
        <w:gridCol w:w="900"/>
        <w:gridCol w:w="9416"/>
      </w:tblGrid>
      <w:tr w:rsidR="008F4A31" w14:paraId="1583441A" w14:textId="77777777" w:rsidTr="008F4A31">
        <w:tc>
          <w:tcPr>
            <w:tcW w:w="900" w:type="dxa"/>
          </w:tcPr>
          <w:p w14:paraId="6809F416" w14:textId="4A2CD1AE" w:rsidR="008F4A31" w:rsidRPr="00074B69" w:rsidRDefault="008F4A31" w:rsidP="008F4A31">
            <w:pPr>
              <w:pStyle w:val="Heading1"/>
              <w:ind w:left="0" w:right="-108"/>
              <w:jc w:val="center"/>
              <w:rPr>
                <w:rFonts w:asciiTheme="minorHAnsi" w:hAnsiTheme="minorHAnsi"/>
                <w:sz w:val="22"/>
                <w:szCs w:val="22"/>
              </w:rPr>
            </w:pPr>
            <w:r>
              <w:rPr>
                <w:rFonts w:asciiTheme="minorHAnsi" w:hAnsiTheme="minorHAnsi"/>
                <w:sz w:val="22"/>
                <w:szCs w:val="22"/>
              </w:rPr>
              <w:t>No</w:t>
            </w:r>
          </w:p>
        </w:tc>
        <w:tc>
          <w:tcPr>
            <w:tcW w:w="9416" w:type="dxa"/>
          </w:tcPr>
          <w:p w14:paraId="7357A2EE" w14:textId="77777777" w:rsidR="008F4A31" w:rsidRDefault="008F4A31" w:rsidP="00742E70">
            <w:pPr>
              <w:pStyle w:val="Heading1"/>
              <w:ind w:left="0" w:right="-108"/>
              <w:rPr>
                <w:rFonts w:asciiTheme="minorHAnsi" w:hAnsiTheme="minorHAnsi"/>
                <w:sz w:val="22"/>
                <w:szCs w:val="22"/>
              </w:rPr>
            </w:pPr>
            <w:r w:rsidRPr="00074B69">
              <w:rPr>
                <w:rFonts w:asciiTheme="minorHAnsi" w:hAnsiTheme="minorHAnsi"/>
                <w:sz w:val="22"/>
                <w:szCs w:val="22"/>
              </w:rPr>
              <w:t>Business Capability</w:t>
            </w:r>
          </w:p>
          <w:p w14:paraId="15834419" w14:textId="589BFD77" w:rsidR="002A0B24" w:rsidRPr="00074B69" w:rsidRDefault="002A0B24" w:rsidP="00742E70">
            <w:pPr>
              <w:pStyle w:val="Heading1"/>
              <w:ind w:left="0" w:right="-108"/>
              <w:rPr>
                <w:rFonts w:asciiTheme="minorHAnsi" w:hAnsiTheme="minorHAnsi"/>
                <w:sz w:val="22"/>
                <w:szCs w:val="22"/>
              </w:rPr>
            </w:pPr>
          </w:p>
        </w:tc>
      </w:tr>
      <w:tr w:rsidR="008F4A31" w14:paraId="1583441C" w14:textId="77777777" w:rsidTr="008F4A31">
        <w:tc>
          <w:tcPr>
            <w:tcW w:w="900" w:type="dxa"/>
          </w:tcPr>
          <w:p w14:paraId="6C48AD5B" w14:textId="37841CC7" w:rsidR="008F4A31" w:rsidRDefault="008F4A31" w:rsidP="008F4A31">
            <w:pPr>
              <w:pStyle w:val="Heading1"/>
              <w:ind w:left="0" w:right="-108"/>
              <w:jc w:val="center"/>
              <w:rPr>
                <w:rFonts w:asciiTheme="minorHAnsi" w:hAnsiTheme="minorHAnsi"/>
                <w:b w:val="0"/>
                <w:sz w:val="22"/>
                <w:szCs w:val="22"/>
              </w:rPr>
            </w:pPr>
            <w:r>
              <w:rPr>
                <w:rFonts w:asciiTheme="minorHAnsi" w:hAnsiTheme="minorHAnsi"/>
                <w:b w:val="0"/>
                <w:sz w:val="22"/>
                <w:szCs w:val="22"/>
              </w:rPr>
              <w:t>1</w:t>
            </w:r>
          </w:p>
        </w:tc>
        <w:tc>
          <w:tcPr>
            <w:tcW w:w="9416" w:type="dxa"/>
          </w:tcPr>
          <w:p w14:paraId="1911140D" w14:textId="77777777" w:rsidR="008F4A31" w:rsidRDefault="008F4A31" w:rsidP="00204F54">
            <w:pPr>
              <w:pStyle w:val="Heading1"/>
              <w:ind w:left="0" w:right="-108"/>
              <w:rPr>
                <w:rFonts w:asciiTheme="minorHAnsi" w:hAnsiTheme="minorHAnsi"/>
                <w:b w:val="0"/>
                <w:sz w:val="22"/>
                <w:szCs w:val="22"/>
              </w:rPr>
            </w:pPr>
            <w:r>
              <w:rPr>
                <w:rFonts w:asciiTheme="minorHAnsi" w:hAnsiTheme="minorHAnsi"/>
                <w:b w:val="0"/>
                <w:sz w:val="22"/>
                <w:szCs w:val="22"/>
              </w:rPr>
              <w:t>Provide consolidated quotes from all specialist companies for our clients.</w:t>
            </w:r>
          </w:p>
          <w:p w14:paraId="1583441B" w14:textId="5C4D35AD" w:rsidR="008F4A31" w:rsidRDefault="008F4A31" w:rsidP="00204F54">
            <w:pPr>
              <w:pStyle w:val="Heading1"/>
              <w:ind w:left="0" w:right="-108"/>
              <w:rPr>
                <w:rFonts w:asciiTheme="minorHAnsi" w:hAnsiTheme="minorHAnsi"/>
                <w:b w:val="0"/>
                <w:sz w:val="22"/>
                <w:szCs w:val="22"/>
              </w:rPr>
            </w:pPr>
          </w:p>
        </w:tc>
      </w:tr>
      <w:tr w:rsidR="008F4A31" w14:paraId="1583441E" w14:textId="77777777" w:rsidTr="008F4A31">
        <w:tc>
          <w:tcPr>
            <w:tcW w:w="900" w:type="dxa"/>
          </w:tcPr>
          <w:p w14:paraId="2699B548" w14:textId="508FB0DD" w:rsidR="008F4A31" w:rsidRDefault="008F4A31" w:rsidP="008F4A31">
            <w:pPr>
              <w:pStyle w:val="Heading1"/>
              <w:ind w:left="0" w:right="-108"/>
              <w:jc w:val="center"/>
              <w:rPr>
                <w:rFonts w:asciiTheme="minorHAnsi" w:hAnsiTheme="minorHAnsi"/>
                <w:b w:val="0"/>
                <w:sz w:val="22"/>
                <w:szCs w:val="22"/>
              </w:rPr>
            </w:pPr>
            <w:r>
              <w:rPr>
                <w:rFonts w:asciiTheme="minorHAnsi" w:hAnsiTheme="minorHAnsi"/>
                <w:b w:val="0"/>
                <w:sz w:val="22"/>
                <w:szCs w:val="22"/>
              </w:rPr>
              <w:t>2</w:t>
            </w:r>
          </w:p>
        </w:tc>
        <w:tc>
          <w:tcPr>
            <w:tcW w:w="9416" w:type="dxa"/>
          </w:tcPr>
          <w:p w14:paraId="12EA8464" w14:textId="77777777" w:rsidR="008F4A31" w:rsidRDefault="008F4A31" w:rsidP="00074B69">
            <w:pPr>
              <w:pStyle w:val="Heading1"/>
              <w:ind w:left="0" w:right="-108"/>
              <w:rPr>
                <w:rFonts w:asciiTheme="minorHAnsi" w:hAnsiTheme="minorHAnsi"/>
                <w:b w:val="0"/>
                <w:sz w:val="22"/>
                <w:szCs w:val="22"/>
              </w:rPr>
            </w:pPr>
            <w:r>
              <w:rPr>
                <w:rFonts w:asciiTheme="minorHAnsi" w:hAnsiTheme="minorHAnsi"/>
                <w:b w:val="0"/>
                <w:sz w:val="22"/>
                <w:szCs w:val="22"/>
              </w:rPr>
              <w:t>Attract, keep and develop leading edge talent.</w:t>
            </w:r>
          </w:p>
          <w:p w14:paraId="1583441D" w14:textId="03D4B9DA" w:rsidR="008F4A31" w:rsidRDefault="008F4A31" w:rsidP="00074B69">
            <w:pPr>
              <w:pStyle w:val="Heading1"/>
              <w:ind w:left="0" w:right="-108"/>
              <w:rPr>
                <w:rFonts w:asciiTheme="minorHAnsi" w:hAnsiTheme="minorHAnsi"/>
                <w:b w:val="0"/>
                <w:sz w:val="22"/>
                <w:szCs w:val="22"/>
              </w:rPr>
            </w:pPr>
          </w:p>
        </w:tc>
      </w:tr>
      <w:tr w:rsidR="008F4A31" w14:paraId="7B9FB92D" w14:textId="77777777" w:rsidTr="008F4A31">
        <w:tc>
          <w:tcPr>
            <w:tcW w:w="900" w:type="dxa"/>
          </w:tcPr>
          <w:p w14:paraId="4446761E" w14:textId="45552738" w:rsidR="008F4A31" w:rsidRDefault="008F4A31" w:rsidP="008F4A31">
            <w:pPr>
              <w:pStyle w:val="Heading1"/>
              <w:ind w:left="0" w:right="-108"/>
              <w:jc w:val="center"/>
              <w:rPr>
                <w:rFonts w:asciiTheme="minorHAnsi" w:hAnsiTheme="minorHAnsi"/>
                <w:b w:val="0"/>
                <w:sz w:val="22"/>
                <w:szCs w:val="22"/>
              </w:rPr>
            </w:pPr>
            <w:r>
              <w:rPr>
                <w:rFonts w:asciiTheme="minorHAnsi" w:hAnsiTheme="minorHAnsi"/>
                <w:b w:val="0"/>
                <w:sz w:val="22"/>
                <w:szCs w:val="22"/>
              </w:rPr>
              <w:t>3</w:t>
            </w:r>
          </w:p>
        </w:tc>
        <w:tc>
          <w:tcPr>
            <w:tcW w:w="9416" w:type="dxa"/>
          </w:tcPr>
          <w:p w14:paraId="1F7F778D" w14:textId="77777777" w:rsidR="008F4A31" w:rsidRDefault="008F4A31" w:rsidP="00742E70">
            <w:pPr>
              <w:pStyle w:val="Heading1"/>
              <w:ind w:left="0" w:right="-108"/>
              <w:rPr>
                <w:rFonts w:asciiTheme="minorHAnsi" w:hAnsiTheme="minorHAnsi"/>
                <w:b w:val="0"/>
                <w:sz w:val="22"/>
                <w:szCs w:val="22"/>
              </w:rPr>
            </w:pPr>
            <w:r>
              <w:rPr>
                <w:rFonts w:asciiTheme="minorHAnsi" w:hAnsiTheme="minorHAnsi"/>
                <w:b w:val="0"/>
                <w:sz w:val="22"/>
                <w:szCs w:val="22"/>
              </w:rPr>
              <w:t>Provide up to date analytic and business intelligence services (tracking the latest technologies)</w:t>
            </w:r>
          </w:p>
          <w:p w14:paraId="3A5C2261" w14:textId="5A08D27A" w:rsidR="008F4A31" w:rsidRDefault="008F4A31" w:rsidP="00742E70">
            <w:pPr>
              <w:pStyle w:val="Heading1"/>
              <w:ind w:left="0" w:right="-108"/>
              <w:rPr>
                <w:rFonts w:asciiTheme="minorHAnsi" w:hAnsiTheme="minorHAnsi"/>
                <w:b w:val="0"/>
                <w:sz w:val="22"/>
                <w:szCs w:val="22"/>
              </w:rPr>
            </w:pPr>
          </w:p>
        </w:tc>
      </w:tr>
      <w:tr w:rsidR="008F4A31" w14:paraId="15834420" w14:textId="77777777" w:rsidTr="008F4A31">
        <w:tc>
          <w:tcPr>
            <w:tcW w:w="900" w:type="dxa"/>
          </w:tcPr>
          <w:p w14:paraId="2E0241D1" w14:textId="34E3CFEF" w:rsidR="008F4A31" w:rsidRDefault="008F4A31" w:rsidP="008F4A31">
            <w:pPr>
              <w:pStyle w:val="Heading1"/>
              <w:ind w:left="0" w:right="-108"/>
              <w:jc w:val="center"/>
              <w:rPr>
                <w:rFonts w:asciiTheme="minorHAnsi" w:hAnsiTheme="minorHAnsi"/>
                <w:b w:val="0"/>
                <w:sz w:val="22"/>
                <w:szCs w:val="22"/>
              </w:rPr>
            </w:pPr>
            <w:r>
              <w:rPr>
                <w:rFonts w:asciiTheme="minorHAnsi" w:hAnsiTheme="minorHAnsi"/>
                <w:b w:val="0"/>
                <w:sz w:val="22"/>
                <w:szCs w:val="22"/>
              </w:rPr>
              <w:t>4</w:t>
            </w:r>
          </w:p>
        </w:tc>
        <w:tc>
          <w:tcPr>
            <w:tcW w:w="9416" w:type="dxa"/>
          </w:tcPr>
          <w:p w14:paraId="4B9E8484" w14:textId="77777777" w:rsidR="008F4A31" w:rsidRDefault="008F4A31" w:rsidP="00742E70">
            <w:pPr>
              <w:pStyle w:val="Heading1"/>
              <w:ind w:left="0" w:right="-108"/>
              <w:rPr>
                <w:rFonts w:asciiTheme="minorHAnsi" w:hAnsiTheme="minorHAnsi"/>
                <w:b w:val="0"/>
                <w:sz w:val="22"/>
                <w:szCs w:val="22"/>
              </w:rPr>
            </w:pPr>
            <w:r>
              <w:rPr>
                <w:rFonts w:asciiTheme="minorHAnsi" w:hAnsiTheme="minorHAnsi"/>
                <w:b w:val="0"/>
                <w:sz w:val="22"/>
                <w:szCs w:val="22"/>
              </w:rPr>
              <w:t>Deliver development and operational services in all major geographies.</w:t>
            </w:r>
          </w:p>
          <w:p w14:paraId="1583441F" w14:textId="58F50A71" w:rsidR="008F4A31" w:rsidRDefault="008F4A31" w:rsidP="00742E70">
            <w:pPr>
              <w:pStyle w:val="Heading1"/>
              <w:ind w:left="0" w:right="-108"/>
              <w:rPr>
                <w:rFonts w:asciiTheme="minorHAnsi" w:hAnsiTheme="minorHAnsi"/>
                <w:b w:val="0"/>
                <w:sz w:val="22"/>
                <w:szCs w:val="22"/>
              </w:rPr>
            </w:pPr>
          </w:p>
        </w:tc>
      </w:tr>
      <w:tr w:rsidR="008F4A31" w14:paraId="15834422" w14:textId="77777777" w:rsidTr="008F4A31">
        <w:tc>
          <w:tcPr>
            <w:tcW w:w="900" w:type="dxa"/>
          </w:tcPr>
          <w:p w14:paraId="4ED0361A" w14:textId="55F8B5A8" w:rsidR="008F4A31" w:rsidRDefault="008F4A31" w:rsidP="008F4A31">
            <w:pPr>
              <w:pStyle w:val="Heading1"/>
              <w:ind w:left="0" w:right="-108"/>
              <w:jc w:val="center"/>
              <w:rPr>
                <w:rFonts w:asciiTheme="minorHAnsi" w:hAnsiTheme="minorHAnsi"/>
                <w:b w:val="0"/>
                <w:sz w:val="22"/>
                <w:szCs w:val="22"/>
              </w:rPr>
            </w:pPr>
            <w:r>
              <w:rPr>
                <w:rFonts w:asciiTheme="minorHAnsi" w:hAnsiTheme="minorHAnsi"/>
                <w:b w:val="0"/>
                <w:sz w:val="22"/>
                <w:szCs w:val="22"/>
              </w:rPr>
              <w:t>5</w:t>
            </w:r>
          </w:p>
        </w:tc>
        <w:tc>
          <w:tcPr>
            <w:tcW w:w="9416" w:type="dxa"/>
          </w:tcPr>
          <w:p w14:paraId="056310F9" w14:textId="77777777" w:rsidR="008F4A31" w:rsidRDefault="008F4A31" w:rsidP="00204F54">
            <w:pPr>
              <w:pStyle w:val="Heading1"/>
              <w:ind w:left="0" w:right="-108"/>
              <w:rPr>
                <w:rFonts w:asciiTheme="minorHAnsi" w:hAnsiTheme="minorHAnsi"/>
                <w:b w:val="0"/>
                <w:sz w:val="22"/>
                <w:szCs w:val="22"/>
              </w:rPr>
            </w:pPr>
            <w:r>
              <w:rPr>
                <w:rFonts w:asciiTheme="minorHAnsi" w:hAnsiTheme="minorHAnsi"/>
                <w:b w:val="0"/>
                <w:sz w:val="22"/>
                <w:szCs w:val="22"/>
              </w:rPr>
              <w:t>Implement technical infrastructure and software services quickly and accurately (consistently faster than the competition).</w:t>
            </w:r>
          </w:p>
          <w:p w14:paraId="15834421" w14:textId="4DE5D682" w:rsidR="00E31F59" w:rsidRDefault="00E31F59" w:rsidP="00204F54">
            <w:pPr>
              <w:pStyle w:val="Heading1"/>
              <w:ind w:left="0" w:right="-108"/>
              <w:rPr>
                <w:rFonts w:asciiTheme="minorHAnsi" w:hAnsiTheme="minorHAnsi"/>
                <w:b w:val="0"/>
                <w:sz w:val="22"/>
                <w:szCs w:val="22"/>
              </w:rPr>
            </w:pPr>
          </w:p>
        </w:tc>
      </w:tr>
      <w:tr w:rsidR="008F4A31" w14:paraId="15834424" w14:textId="77777777" w:rsidTr="008F4A31">
        <w:tc>
          <w:tcPr>
            <w:tcW w:w="900" w:type="dxa"/>
          </w:tcPr>
          <w:p w14:paraId="5166799A" w14:textId="36C06F20" w:rsidR="008F4A31" w:rsidRDefault="008F4A31" w:rsidP="008F4A31">
            <w:pPr>
              <w:pStyle w:val="Heading1"/>
              <w:ind w:left="0" w:right="-108"/>
              <w:jc w:val="center"/>
              <w:rPr>
                <w:rFonts w:asciiTheme="minorHAnsi" w:hAnsiTheme="minorHAnsi"/>
                <w:b w:val="0"/>
                <w:sz w:val="22"/>
                <w:szCs w:val="22"/>
              </w:rPr>
            </w:pPr>
            <w:r>
              <w:rPr>
                <w:rFonts w:asciiTheme="minorHAnsi" w:hAnsiTheme="minorHAnsi"/>
                <w:b w:val="0"/>
                <w:sz w:val="22"/>
                <w:szCs w:val="22"/>
              </w:rPr>
              <w:t>6</w:t>
            </w:r>
          </w:p>
        </w:tc>
        <w:tc>
          <w:tcPr>
            <w:tcW w:w="9416" w:type="dxa"/>
          </w:tcPr>
          <w:p w14:paraId="15915D93" w14:textId="77777777" w:rsidR="008F4A31" w:rsidRDefault="008F4A31" w:rsidP="00204F54">
            <w:pPr>
              <w:pStyle w:val="Heading1"/>
              <w:ind w:left="0" w:right="-108"/>
              <w:rPr>
                <w:rFonts w:asciiTheme="minorHAnsi" w:hAnsiTheme="minorHAnsi"/>
                <w:b w:val="0"/>
                <w:sz w:val="22"/>
                <w:szCs w:val="22"/>
              </w:rPr>
            </w:pPr>
            <w:r>
              <w:rPr>
                <w:rFonts w:asciiTheme="minorHAnsi" w:hAnsiTheme="minorHAnsi"/>
                <w:b w:val="0"/>
                <w:sz w:val="22"/>
                <w:szCs w:val="22"/>
              </w:rPr>
              <w:t>Integrate new acquisitions quickly and efficiently into our developing business infrastructure.</w:t>
            </w:r>
          </w:p>
          <w:p w14:paraId="15834423" w14:textId="57C0ABF3" w:rsidR="008F4A31" w:rsidRDefault="008F4A31" w:rsidP="00204F54">
            <w:pPr>
              <w:pStyle w:val="Heading1"/>
              <w:ind w:left="0" w:right="-108"/>
              <w:rPr>
                <w:rFonts w:asciiTheme="minorHAnsi" w:hAnsiTheme="minorHAnsi"/>
                <w:b w:val="0"/>
                <w:sz w:val="22"/>
                <w:szCs w:val="22"/>
              </w:rPr>
            </w:pPr>
          </w:p>
        </w:tc>
      </w:tr>
    </w:tbl>
    <w:p w14:paraId="15834425" w14:textId="77777777" w:rsidR="00742E70" w:rsidRPr="007D6664" w:rsidRDefault="00742E70" w:rsidP="001C6D88">
      <w:pPr>
        <w:tabs>
          <w:tab w:val="left" w:pos="2515"/>
        </w:tabs>
        <w:spacing w:before="6"/>
      </w:pPr>
    </w:p>
    <w:p w14:paraId="15834426" w14:textId="77777777" w:rsidR="001C6D88" w:rsidRPr="007D6664" w:rsidRDefault="001C6D88" w:rsidP="001C6D88">
      <w:pPr>
        <w:spacing w:before="11"/>
        <w:rPr>
          <w:rFonts w:eastAsia="Arial" w:cs="Arial"/>
        </w:rPr>
      </w:pPr>
    </w:p>
    <w:p w14:paraId="4AB876B6" w14:textId="77777777" w:rsidR="001626F9" w:rsidRDefault="001626F9">
      <w:pPr>
        <w:rPr>
          <w:rFonts w:eastAsia="Arial"/>
          <w:b/>
          <w:bCs/>
        </w:rPr>
      </w:pPr>
      <w:r>
        <w:br w:type="page"/>
      </w:r>
    </w:p>
    <w:p w14:paraId="15834427" w14:textId="697A2C03" w:rsidR="001C6D88" w:rsidRPr="00091534" w:rsidRDefault="001C6D88" w:rsidP="00091534">
      <w:pPr>
        <w:pStyle w:val="Heading1"/>
      </w:pPr>
      <w:r w:rsidRPr="00091534">
        <w:lastRenderedPageBreak/>
        <w:t xml:space="preserve">Exercise </w:t>
      </w:r>
      <w:r w:rsidR="00091534">
        <w:t>5</w:t>
      </w:r>
    </w:p>
    <w:p w14:paraId="6E88F72E" w14:textId="77777777" w:rsidR="00C26A6E" w:rsidRPr="007D6664" w:rsidRDefault="00C26A6E" w:rsidP="001C6D88">
      <w:pPr>
        <w:pStyle w:val="Heading1"/>
        <w:ind w:left="0" w:right="1095"/>
        <w:rPr>
          <w:rFonts w:asciiTheme="minorHAnsi" w:hAnsiTheme="minorHAnsi"/>
          <w:b w:val="0"/>
          <w:bCs w:val="0"/>
          <w:sz w:val="22"/>
          <w:szCs w:val="22"/>
        </w:rPr>
      </w:pPr>
    </w:p>
    <w:p w14:paraId="15834428" w14:textId="77777777" w:rsidR="00AE4130" w:rsidRDefault="001C6D88" w:rsidP="001C6D88">
      <w:pPr>
        <w:pStyle w:val="BodyText"/>
        <w:spacing w:line="276" w:lineRule="auto"/>
        <w:ind w:left="0" w:right="1095" w:firstLine="0"/>
        <w:rPr>
          <w:rFonts w:asciiTheme="minorHAnsi" w:hAnsiTheme="minorHAnsi"/>
          <w:sz w:val="22"/>
          <w:szCs w:val="22"/>
        </w:rPr>
      </w:pPr>
      <w:r w:rsidRPr="007D6664">
        <w:rPr>
          <w:rFonts w:asciiTheme="minorHAnsi" w:hAnsiTheme="minorHAnsi"/>
          <w:sz w:val="22"/>
          <w:szCs w:val="22"/>
        </w:rPr>
        <w:t xml:space="preserve">Describe </w:t>
      </w:r>
      <w:r>
        <w:rPr>
          <w:rFonts w:asciiTheme="minorHAnsi" w:hAnsiTheme="minorHAnsi"/>
          <w:sz w:val="22"/>
          <w:szCs w:val="22"/>
        </w:rPr>
        <w:t xml:space="preserve">a potential target </w:t>
      </w:r>
      <w:r w:rsidRPr="007D6664">
        <w:rPr>
          <w:rFonts w:asciiTheme="minorHAnsi" w:hAnsiTheme="minorHAnsi"/>
          <w:sz w:val="22"/>
          <w:szCs w:val="22"/>
        </w:rPr>
        <w:t>Architecture Vision</w:t>
      </w:r>
      <w:r>
        <w:rPr>
          <w:rFonts w:asciiTheme="minorHAnsi" w:hAnsiTheme="minorHAnsi"/>
          <w:sz w:val="22"/>
          <w:szCs w:val="22"/>
        </w:rPr>
        <w:t xml:space="preserve"> </w:t>
      </w:r>
      <w:r w:rsidRPr="007D6664">
        <w:rPr>
          <w:rFonts w:asciiTheme="minorHAnsi" w:hAnsiTheme="minorHAnsi"/>
          <w:sz w:val="22"/>
          <w:szCs w:val="22"/>
        </w:rPr>
        <w:t xml:space="preserve">and </w:t>
      </w:r>
      <w:r w:rsidR="00AA2D28">
        <w:rPr>
          <w:rFonts w:asciiTheme="minorHAnsi" w:hAnsiTheme="minorHAnsi"/>
          <w:sz w:val="22"/>
          <w:szCs w:val="22"/>
        </w:rPr>
        <w:t>the proposed transition architectures</w:t>
      </w:r>
      <w:r>
        <w:rPr>
          <w:rFonts w:asciiTheme="minorHAnsi" w:hAnsiTheme="minorHAnsi"/>
          <w:sz w:val="22"/>
          <w:szCs w:val="22"/>
        </w:rPr>
        <w:t xml:space="preserve"> towards that vision.</w:t>
      </w:r>
      <w:r w:rsidR="00AE4130">
        <w:rPr>
          <w:rFonts w:asciiTheme="minorHAnsi" w:hAnsiTheme="minorHAnsi"/>
          <w:sz w:val="22"/>
          <w:szCs w:val="22"/>
        </w:rPr>
        <w:t xml:space="preserve"> </w:t>
      </w:r>
    </w:p>
    <w:p w14:paraId="15834429" w14:textId="77777777" w:rsidR="00AE4130" w:rsidRDefault="00AE4130" w:rsidP="001C6D88">
      <w:pPr>
        <w:pStyle w:val="BodyText"/>
        <w:spacing w:line="276" w:lineRule="auto"/>
        <w:ind w:left="0" w:right="1095" w:firstLine="0"/>
        <w:rPr>
          <w:rFonts w:asciiTheme="minorHAnsi" w:hAnsiTheme="minorHAnsi"/>
          <w:sz w:val="22"/>
          <w:szCs w:val="22"/>
        </w:rPr>
      </w:pPr>
    </w:p>
    <w:p w14:paraId="1583442A" w14:textId="77777777" w:rsidR="001C6D88" w:rsidRDefault="00AE4130" w:rsidP="001C6D88">
      <w:pPr>
        <w:pStyle w:val="BodyText"/>
        <w:spacing w:line="276" w:lineRule="auto"/>
        <w:ind w:left="0" w:right="1095" w:firstLine="0"/>
        <w:rPr>
          <w:rFonts w:asciiTheme="minorHAnsi" w:hAnsiTheme="minorHAnsi"/>
          <w:sz w:val="22"/>
          <w:szCs w:val="22"/>
        </w:rPr>
      </w:pPr>
      <w:r>
        <w:rPr>
          <w:rFonts w:asciiTheme="minorHAnsi" w:hAnsiTheme="minorHAnsi"/>
          <w:sz w:val="22"/>
          <w:szCs w:val="22"/>
        </w:rPr>
        <w:t xml:space="preserve">(Note: An architecture vision is a clear </w:t>
      </w:r>
      <w:r w:rsidR="00111670">
        <w:rPr>
          <w:rFonts w:asciiTheme="minorHAnsi" w:hAnsiTheme="minorHAnsi"/>
          <w:sz w:val="22"/>
          <w:szCs w:val="22"/>
        </w:rPr>
        <w:t>“</w:t>
      </w:r>
      <w:r>
        <w:rPr>
          <w:rFonts w:asciiTheme="minorHAnsi" w:hAnsiTheme="minorHAnsi"/>
          <w:sz w:val="22"/>
          <w:szCs w:val="22"/>
        </w:rPr>
        <w:t>sketch</w:t>
      </w:r>
      <w:r w:rsidR="00111670">
        <w:rPr>
          <w:rFonts w:asciiTheme="minorHAnsi" w:hAnsiTheme="minorHAnsi"/>
          <w:sz w:val="22"/>
          <w:szCs w:val="22"/>
        </w:rPr>
        <w:t>”</w:t>
      </w:r>
      <w:r>
        <w:rPr>
          <w:rFonts w:asciiTheme="minorHAnsi" w:hAnsiTheme="minorHAnsi"/>
          <w:sz w:val="22"/>
          <w:szCs w:val="22"/>
        </w:rPr>
        <w:t xml:space="preserve"> of how the future will be describing key architectural elements presented in any of a number of different formats/media)</w:t>
      </w:r>
    </w:p>
    <w:p w14:paraId="1583442B" w14:textId="77777777" w:rsidR="00742E70" w:rsidRDefault="00742E70" w:rsidP="001C6D88">
      <w:pPr>
        <w:pStyle w:val="BodyText"/>
        <w:spacing w:line="276" w:lineRule="auto"/>
        <w:ind w:left="0" w:right="1095" w:firstLine="0"/>
        <w:rPr>
          <w:rFonts w:asciiTheme="minorHAnsi" w:hAnsiTheme="minorHAnsi"/>
          <w:sz w:val="22"/>
          <w:szCs w:val="22"/>
        </w:rPr>
      </w:pPr>
    </w:p>
    <w:p w14:paraId="1583442C" w14:textId="77777777" w:rsidR="00EA06D3" w:rsidRPr="007D6664" w:rsidRDefault="009957AF" w:rsidP="00EA06D3">
      <w:pPr>
        <w:pStyle w:val="BodyText"/>
        <w:spacing w:line="276" w:lineRule="auto"/>
        <w:ind w:left="0" w:right="1095" w:firstLine="0"/>
        <w:rPr>
          <w:rFonts w:asciiTheme="minorHAnsi" w:hAnsiTheme="minorHAnsi"/>
          <w:sz w:val="22"/>
          <w:szCs w:val="22"/>
        </w:rPr>
      </w:pPr>
      <w:r>
        <w:rPr>
          <w:rFonts w:asciiTheme="minorHAnsi" w:hAnsiTheme="minorHAnsi"/>
          <w:sz w:val="22"/>
          <w:szCs w:val="22"/>
        </w:rPr>
        <w:t>Narrative</w:t>
      </w:r>
      <w:r w:rsidR="00EA06D3">
        <w:rPr>
          <w:rFonts w:asciiTheme="minorHAnsi" w:hAnsiTheme="minorHAnsi"/>
          <w:sz w:val="22"/>
          <w:szCs w:val="22"/>
        </w:rPr>
        <w:t>:</w:t>
      </w:r>
    </w:p>
    <w:tbl>
      <w:tblPr>
        <w:tblStyle w:val="TableGrid"/>
        <w:tblW w:w="0" w:type="auto"/>
        <w:tblInd w:w="108" w:type="dxa"/>
        <w:tblLook w:val="04A0" w:firstRow="1" w:lastRow="0" w:firstColumn="1" w:lastColumn="0" w:noHBand="0" w:noVBand="1"/>
      </w:tblPr>
      <w:tblGrid>
        <w:gridCol w:w="10090"/>
      </w:tblGrid>
      <w:tr w:rsidR="00EA06D3" w14:paraId="15834430" w14:textId="77777777" w:rsidTr="00293456">
        <w:tc>
          <w:tcPr>
            <w:tcW w:w="10316" w:type="dxa"/>
          </w:tcPr>
          <w:p w14:paraId="1583442D" w14:textId="77777777" w:rsidR="00EA06D3" w:rsidRDefault="00EA06D3" w:rsidP="00293456">
            <w:pPr>
              <w:spacing w:before="4"/>
              <w:rPr>
                <w:rFonts w:eastAsia="Arial" w:cs="Arial"/>
              </w:rPr>
            </w:pPr>
          </w:p>
          <w:p w14:paraId="1583442E" w14:textId="77777777" w:rsidR="00EA06D3" w:rsidRDefault="00AE4130" w:rsidP="00293456">
            <w:pPr>
              <w:spacing w:before="4"/>
              <w:rPr>
                <w:rFonts w:eastAsia="Arial" w:cs="Arial"/>
              </w:rPr>
            </w:pPr>
            <w:r>
              <w:rPr>
                <w:rFonts w:eastAsia="Arial" w:cs="Arial"/>
              </w:rPr>
              <w:t xml:space="preserve">“Our people collaborate immediately within and across our specialist companies taking advantage of the latest technology and tools to develop new </w:t>
            </w:r>
            <w:r w:rsidR="00111670">
              <w:rPr>
                <w:rFonts w:eastAsia="Arial" w:cs="Arial"/>
              </w:rPr>
              <w:t xml:space="preserve">client </w:t>
            </w:r>
            <w:r>
              <w:rPr>
                <w:rFonts w:eastAsia="Arial" w:cs="Arial"/>
              </w:rPr>
              <w:t>solutions faster.”</w:t>
            </w:r>
          </w:p>
          <w:p w14:paraId="1583442F" w14:textId="77777777" w:rsidR="00EA06D3" w:rsidRDefault="00EA06D3" w:rsidP="00293456">
            <w:pPr>
              <w:spacing w:before="4"/>
              <w:rPr>
                <w:rFonts w:eastAsia="Arial" w:cs="Arial"/>
              </w:rPr>
            </w:pPr>
          </w:p>
        </w:tc>
      </w:tr>
    </w:tbl>
    <w:p w14:paraId="15834431" w14:textId="77777777" w:rsidR="00EA06D3" w:rsidRDefault="00EA06D3" w:rsidP="001C6D88">
      <w:pPr>
        <w:pStyle w:val="BodyText"/>
        <w:spacing w:line="276" w:lineRule="auto"/>
        <w:ind w:left="0" w:right="1095" w:firstLine="0"/>
        <w:rPr>
          <w:rFonts w:asciiTheme="minorHAnsi" w:hAnsiTheme="minorHAnsi"/>
          <w:sz w:val="22"/>
          <w:szCs w:val="22"/>
        </w:rPr>
      </w:pPr>
    </w:p>
    <w:p w14:paraId="15834432" w14:textId="77777777" w:rsidR="00AE4130" w:rsidRPr="007D6664" w:rsidRDefault="00AE4130" w:rsidP="00AE4130">
      <w:pPr>
        <w:pStyle w:val="BodyText"/>
        <w:spacing w:line="276" w:lineRule="auto"/>
        <w:ind w:left="0" w:right="1095" w:firstLine="0"/>
        <w:rPr>
          <w:rFonts w:asciiTheme="minorHAnsi" w:hAnsiTheme="minorHAnsi"/>
          <w:sz w:val="22"/>
          <w:szCs w:val="22"/>
        </w:rPr>
      </w:pPr>
      <w:r>
        <w:rPr>
          <w:rFonts w:asciiTheme="minorHAnsi" w:hAnsiTheme="minorHAnsi"/>
          <w:sz w:val="22"/>
          <w:szCs w:val="22"/>
        </w:rPr>
        <w:t>Video:</w:t>
      </w:r>
    </w:p>
    <w:tbl>
      <w:tblPr>
        <w:tblStyle w:val="TableGrid"/>
        <w:tblW w:w="0" w:type="auto"/>
        <w:tblInd w:w="108" w:type="dxa"/>
        <w:tblLook w:val="04A0" w:firstRow="1" w:lastRow="0" w:firstColumn="1" w:lastColumn="0" w:noHBand="0" w:noVBand="1"/>
      </w:tblPr>
      <w:tblGrid>
        <w:gridCol w:w="10090"/>
      </w:tblGrid>
      <w:tr w:rsidR="00AE4130" w14:paraId="15834436" w14:textId="77777777" w:rsidTr="00293456">
        <w:tc>
          <w:tcPr>
            <w:tcW w:w="10316" w:type="dxa"/>
          </w:tcPr>
          <w:p w14:paraId="15834433" w14:textId="77777777" w:rsidR="00AE4130" w:rsidRDefault="00AE4130" w:rsidP="00293456">
            <w:pPr>
              <w:spacing w:before="4"/>
              <w:rPr>
                <w:rFonts w:eastAsia="Arial" w:cs="Arial"/>
              </w:rPr>
            </w:pPr>
          </w:p>
          <w:p w14:paraId="15834434" w14:textId="77777777" w:rsidR="00AE4130" w:rsidRDefault="00AE4130" w:rsidP="00293456">
            <w:pPr>
              <w:spacing w:before="4"/>
              <w:rPr>
                <w:rFonts w:eastAsia="Arial" w:cs="Arial"/>
              </w:rPr>
            </w:pPr>
            <w:r>
              <w:rPr>
                <w:rFonts w:eastAsia="Arial" w:cs="Arial"/>
              </w:rPr>
              <w:t>This could be animated by a video showing people working together, the tools and techniques they use and how in practice they utilize those to create specific new solution building blocks, end to services for clients and/ or operational capabilities.</w:t>
            </w:r>
          </w:p>
          <w:p w14:paraId="15834435" w14:textId="77777777" w:rsidR="00AE4130" w:rsidRDefault="00AE4130" w:rsidP="00293456">
            <w:pPr>
              <w:spacing w:before="4"/>
              <w:rPr>
                <w:rFonts w:eastAsia="Arial" w:cs="Arial"/>
              </w:rPr>
            </w:pPr>
          </w:p>
        </w:tc>
      </w:tr>
    </w:tbl>
    <w:p w14:paraId="15834437" w14:textId="77777777" w:rsidR="00AE4130" w:rsidRDefault="00AE4130" w:rsidP="001C6D88">
      <w:pPr>
        <w:pStyle w:val="BodyText"/>
        <w:spacing w:line="276" w:lineRule="auto"/>
        <w:ind w:left="0" w:right="1095" w:firstLine="0"/>
        <w:rPr>
          <w:rFonts w:asciiTheme="minorHAnsi" w:hAnsiTheme="minorHAnsi"/>
          <w:sz w:val="22"/>
          <w:szCs w:val="22"/>
        </w:rPr>
      </w:pPr>
    </w:p>
    <w:p w14:paraId="15834438" w14:textId="77777777" w:rsidR="00EA06D3" w:rsidRPr="007D6664" w:rsidRDefault="009957AF" w:rsidP="00EA06D3">
      <w:pPr>
        <w:pStyle w:val="BodyText"/>
        <w:spacing w:line="276" w:lineRule="auto"/>
        <w:ind w:left="0" w:right="1095" w:firstLine="0"/>
        <w:rPr>
          <w:rFonts w:asciiTheme="minorHAnsi" w:hAnsiTheme="minorHAnsi"/>
          <w:sz w:val="22"/>
          <w:szCs w:val="22"/>
        </w:rPr>
      </w:pPr>
      <w:r>
        <w:rPr>
          <w:rFonts w:asciiTheme="minorHAnsi" w:hAnsiTheme="minorHAnsi"/>
          <w:sz w:val="22"/>
          <w:szCs w:val="22"/>
        </w:rPr>
        <w:t>Diagram</w:t>
      </w:r>
      <w:r w:rsidR="00AE4130">
        <w:rPr>
          <w:rFonts w:asciiTheme="minorHAnsi" w:hAnsiTheme="minorHAnsi"/>
          <w:sz w:val="22"/>
          <w:szCs w:val="22"/>
        </w:rPr>
        <w:t>:</w:t>
      </w:r>
    </w:p>
    <w:tbl>
      <w:tblPr>
        <w:tblStyle w:val="TableGrid"/>
        <w:tblW w:w="0" w:type="auto"/>
        <w:tblInd w:w="108" w:type="dxa"/>
        <w:tblLook w:val="04A0" w:firstRow="1" w:lastRow="0" w:firstColumn="1" w:lastColumn="0" w:noHBand="0" w:noVBand="1"/>
      </w:tblPr>
      <w:tblGrid>
        <w:gridCol w:w="10090"/>
      </w:tblGrid>
      <w:tr w:rsidR="00EA06D3" w14:paraId="1583443C" w14:textId="77777777" w:rsidTr="00293456">
        <w:tc>
          <w:tcPr>
            <w:tcW w:w="10316" w:type="dxa"/>
          </w:tcPr>
          <w:p w14:paraId="15834439" w14:textId="77777777" w:rsidR="00EA06D3" w:rsidRDefault="00EA06D3" w:rsidP="00293456">
            <w:pPr>
              <w:spacing w:before="4"/>
              <w:rPr>
                <w:rFonts w:eastAsia="Arial" w:cs="Arial"/>
              </w:rPr>
            </w:pPr>
          </w:p>
          <w:p w14:paraId="1583443A" w14:textId="77777777" w:rsidR="00EA06D3" w:rsidRDefault="00E062E9" w:rsidP="00293456">
            <w:pPr>
              <w:spacing w:before="4"/>
              <w:rPr>
                <w:rFonts w:eastAsia="Arial" w:cs="Arial"/>
              </w:rPr>
            </w:pPr>
            <w:r>
              <w:rPr>
                <w:rFonts w:eastAsia="Arial" w:cs="Arial"/>
              </w:rPr>
              <w:object w:dxaOrig="9650" w:dyaOrig="5424" w14:anchorId="15834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70.5pt" o:ole="">
                  <v:imagedata r:id="rId22" o:title=""/>
                </v:shape>
                <o:OLEObject Type="Embed" ProgID="PowerPoint.Slide.8" ShapeID="_x0000_i1025" DrawAspect="Content" ObjectID="_1616327203" r:id="rId23"/>
              </w:object>
            </w:r>
          </w:p>
          <w:p w14:paraId="1583443B" w14:textId="77777777" w:rsidR="00EA06D3" w:rsidRDefault="00EA06D3" w:rsidP="00293456">
            <w:pPr>
              <w:spacing w:before="4"/>
              <w:rPr>
                <w:rFonts w:eastAsia="Arial" w:cs="Arial"/>
              </w:rPr>
            </w:pPr>
          </w:p>
        </w:tc>
      </w:tr>
    </w:tbl>
    <w:p w14:paraId="1583443D" w14:textId="77777777" w:rsidR="00742E70" w:rsidRDefault="00742E70" w:rsidP="001C6D88">
      <w:pPr>
        <w:pStyle w:val="BodyText"/>
        <w:spacing w:line="276" w:lineRule="auto"/>
        <w:ind w:left="0" w:right="1095" w:firstLine="0"/>
        <w:rPr>
          <w:rFonts w:asciiTheme="minorHAnsi" w:hAnsiTheme="minorHAnsi"/>
          <w:sz w:val="22"/>
          <w:szCs w:val="22"/>
        </w:rPr>
      </w:pPr>
    </w:p>
    <w:p w14:paraId="7BA2CF1C" w14:textId="77777777" w:rsidR="00B014DA" w:rsidRDefault="00B014DA" w:rsidP="00EA06D3">
      <w:pPr>
        <w:pStyle w:val="BodyText"/>
        <w:spacing w:line="276" w:lineRule="auto"/>
        <w:ind w:left="0" w:right="1095" w:firstLine="0"/>
        <w:rPr>
          <w:rFonts w:asciiTheme="minorHAnsi" w:hAnsiTheme="minorHAnsi"/>
          <w:sz w:val="22"/>
          <w:szCs w:val="22"/>
        </w:rPr>
      </w:pPr>
    </w:p>
    <w:p w14:paraId="4FB16DD5" w14:textId="77777777" w:rsidR="00B014DA" w:rsidRDefault="00B014DA" w:rsidP="00EA06D3">
      <w:pPr>
        <w:pStyle w:val="BodyText"/>
        <w:spacing w:line="276" w:lineRule="auto"/>
        <w:ind w:left="0" w:right="1095" w:firstLine="0"/>
        <w:rPr>
          <w:rFonts w:asciiTheme="minorHAnsi" w:hAnsiTheme="minorHAnsi"/>
          <w:sz w:val="22"/>
          <w:szCs w:val="22"/>
        </w:rPr>
      </w:pPr>
    </w:p>
    <w:p w14:paraId="575E1CA3" w14:textId="77777777" w:rsidR="00B014DA" w:rsidRDefault="00B014DA" w:rsidP="00EA06D3">
      <w:pPr>
        <w:pStyle w:val="BodyText"/>
        <w:spacing w:line="276" w:lineRule="auto"/>
        <w:ind w:left="0" w:right="1095" w:firstLine="0"/>
        <w:rPr>
          <w:rFonts w:asciiTheme="minorHAnsi" w:hAnsiTheme="minorHAnsi"/>
          <w:sz w:val="22"/>
          <w:szCs w:val="22"/>
        </w:rPr>
      </w:pPr>
    </w:p>
    <w:p w14:paraId="3E9DE558" w14:textId="77777777" w:rsidR="00B014DA" w:rsidRDefault="00B014DA" w:rsidP="00EA06D3">
      <w:pPr>
        <w:pStyle w:val="BodyText"/>
        <w:spacing w:line="276" w:lineRule="auto"/>
        <w:ind w:left="0" w:right="1095" w:firstLine="0"/>
        <w:rPr>
          <w:rFonts w:asciiTheme="minorHAnsi" w:hAnsiTheme="minorHAnsi"/>
          <w:sz w:val="22"/>
          <w:szCs w:val="22"/>
        </w:rPr>
      </w:pPr>
    </w:p>
    <w:p w14:paraId="4DFFD977" w14:textId="77777777" w:rsidR="00B014DA" w:rsidRDefault="00B014DA" w:rsidP="00EA06D3">
      <w:pPr>
        <w:pStyle w:val="BodyText"/>
        <w:spacing w:line="276" w:lineRule="auto"/>
        <w:ind w:left="0" w:right="1095" w:firstLine="0"/>
        <w:rPr>
          <w:rFonts w:asciiTheme="minorHAnsi" w:hAnsiTheme="minorHAnsi"/>
          <w:sz w:val="22"/>
          <w:szCs w:val="22"/>
        </w:rPr>
      </w:pPr>
    </w:p>
    <w:p w14:paraId="39D5AE3E" w14:textId="77777777" w:rsidR="00B014DA" w:rsidRDefault="00B014DA" w:rsidP="00EA06D3">
      <w:pPr>
        <w:pStyle w:val="BodyText"/>
        <w:spacing w:line="276" w:lineRule="auto"/>
        <w:ind w:left="0" w:right="1095" w:firstLine="0"/>
        <w:rPr>
          <w:rFonts w:asciiTheme="minorHAnsi" w:hAnsiTheme="minorHAnsi"/>
          <w:sz w:val="22"/>
          <w:szCs w:val="22"/>
        </w:rPr>
      </w:pPr>
    </w:p>
    <w:p w14:paraId="1583443E" w14:textId="5C40B7BD" w:rsidR="00EA06D3" w:rsidRPr="007D6664" w:rsidRDefault="00EA06D3" w:rsidP="00EA06D3">
      <w:pPr>
        <w:pStyle w:val="BodyText"/>
        <w:spacing w:line="276" w:lineRule="auto"/>
        <w:ind w:left="0" w:right="1095" w:firstLine="0"/>
        <w:rPr>
          <w:rFonts w:asciiTheme="minorHAnsi" w:hAnsiTheme="minorHAnsi"/>
          <w:sz w:val="22"/>
          <w:szCs w:val="22"/>
        </w:rPr>
      </w:pPr>
      <w:r>
        <w:rPr>
          <w:rFonts w:asciiTheme="minorHAnsi" w:hAnsiTheme="minorHAnsi"/>
          <w:sz w:val="22"/>
          <w:szCs w:val="22"/>
        </w:rPr>
        <w:t>Trans</w:t>
      </w:r>
      <w:r w:rsidR="00AA2D28">
        <w:rPr>
          <w:rFonts w:asciiTheme="minorHAnsi" w:hAnsiTheme="minorHAnsi"/>
          <w:sz w:val="22"/>
          <w:szCs w:val="22"/>
        </w:rPr>
        <w:t>ition</w:t>
      </w:r>
      <w:r w:rsidR="00A64EF2">
        <w:rPr>
          <w:rFonts w:asciiTheme="minorHAnsi" w:hAnsiTheme="minorHAnsi"/>
          <w:sz w:val="22"/>
          <w:szCs w:val="22"/>
        </w:rPr>
        <w:t xml:space="preserve"> Roadmap</w:t>
      </w:r>
      <w:r>
        <w:rPr>
          <w:rFonts w:asciiTheme="minorHAnsi" w:hAnsiTheme="minorHAnsi"/>
          <w:sz w:val="22"/>
          <w:szCs w:val="22"/>
        </w:rPr>
        <w:t>:</w:t>
      </w:r>
    </w:p>
    <w:tbl>
      <w:tblPr>
        <w:tblStyle w:val="TableGrid"/>
        <w:tblW w:w="0" w:type="auto"/>
        <w:tblInd w:w="108" w:type="dxa"/>
        <w:tblLook w:val="04A0" w:firstRow="1" w:lastRow="0" w:firstColumn="1" w:lastColumn="0" w:noHBand="0" w:noVBand="1"/>
      </w:tblPr>
      <w:tblGrid>
        <w:gridCol w:w="10090"/>
      </w:tblGrid>
      <w:tr w:rsidR="00EA06D3" w14:paraId="15834442" w14:textId="77777777" w:rsidTr="00293456">
        <w:tc>
          <w:tcPr>
            <w:tcW w:w="10316" w:type="dxa"/>
          </w:tcPr>
          <w:p w14:paraId="1583443F" w14:textId="77777777" w:rsidR="00EA06D3" w:rsidRDefault="00EA06D3" w:rsidP="00293456">
            <w:pPr>
              <w:spacing w:before="4"/>
              <w:rPr>
                <w:rFonts w:eastAsia="Arial" w:cs="Arial"/>
              </w:rPr>
            </w:pPr>
          </w:p>
          <w:p w14:paraId="15834440" w14:textId="065539EC" w:rsidR="00EA06D3" w:rsidRDefault="00B63E9E" w:rsidP="00293456">
            <w:pPr>
              <w:spacing w:before="4"/>
              <w:rPr>
                <w:rFonts w:eastAsia="Arial" w:cs="Arial"/>
              </w:rPr>
            </w:pPr>
            <w:r>
              <w:rPr>
                <w:rFonts w:eastAsia="Arial" w:cs="Arial"/>
              </w:rPr>
              <w:t xml:space="preserve">Dynamic </w:t>
            </w:r>
            <w:r>
              <w:rPr>
                <w:rFonts w:eastAsia="Arial" w:cs="Arial"/>
              </w:rPr>
              <w:object w:dxaOrig="9650" w:dyaOrig="5424" w14:anchorId="158344DF">
                <v:shape id="_x0000_i1026" type="#_x0000_t75" style="width:481.85pt;height:270.5pt" o:ole="">
                  <v:imagedata r:id="rId24" o:title=""/>
                </v:shape>
                <o:OLEObject Type="Embed" ProgID="PowerPoint.Slide.8" ShapeID="_x0000_i1026" DrawAspect="Content" ObjectID="_1616327204" r:id="rId25"/>
              </w:object>
            </w:r>
          </w:p>
          <w:p w14:paraId="15834441" w14:textId="77777777" w:rsidR="00EA06D3" w:rsidRDefault="00EA06D3" w:rsidP="00293456">
            <w:pPr>
              <w:spacing w:before="4"/>
              <w:rPr>
                <w:rFonts w:eastAsia="Arial" w:cs="Arial"/>
              </w:rPr>
            </w:pPr>
          </w:p>
        </w:tc>
      </w:tr>
    </w:tbl>
    <w:p w14:paraId="15834443" w14:textId="77777777" w:rsidR="00EA06D3" w:rsidRPr="007D6664" w:rsidRDefault="00EA06D3" w:rsidP="001C6D88">
      <w:pPr>
        <w:pStyle w:val="BodyText"/>
        <w:spacing w:line="276" w:lineRule="auto"/>
        <w:ind w:left="0" w:right="1095" w:firstLine="0"/>
        <w:rPr>
          <w:rFonts w:asciiTheme="minorHAnsi" w:hAnsiTheme="minorHAnsi"/>
          <w:sz w:val="22"/>
          <w:szCs w:val="22"/>
        </w:rPr>
      </w:pPr>
    </w:p>
    <w:p w14:paraId="15834444" w14:textId="77777777" w:rsidR="001C6D88" w:rsidRPr="007D6664" w:rsidRDefault="001C6D88" w:rsidP="001C6D88">
      <w:pPr>
        <w:spacing w:before="4"/>
        <w:rPr>
          <w:rFonts w:eastAsia="Arial" w:cs="Arial"/>
        </w:rPr>
      </w:pPr>
    </w:p>
    <w:p w14:paraId="1BFC2ABD" w14:textId="77777777" w:rsidR="001626F9" w:rsidRDefault="001626F9">
      <w:pPr>
        <w:rPr>
          <w:rFonts w:eastAsia="Arial"/>
          <w:b/>
          <w:bCs/>
        </w:rPr>
      </w:pPr>
      <w:r>
        <w:br w:type="page"/>
      </w:r>
    </w:p>
    <w:p w14:paraId="15834445" w14:textId="74A7E20D" w:rsidR="001C6D88" w:rsidRPr="00091534" w:rsidRDefault="001C6D88" w:rsidP="00091534">
      <w:pPr>
        <w:pStyle w:val="Heading1"/>
      </w:pPr>
      <w:r w:rsidRPr="00091534">
        <w:lastRenderedPageBreak/>
        <w:t xml:space="preserve">Exercise </w:t>
      </w:r>
      <w:r w:rsidR="00091534">
        <w:t>6</w:t>
      </w:r>
    </w:p>
    <w:p w14:paraId="18C70E8D" w14:textId="77777777" w:rsidR="00C26A6E" w:rsidRPr="007D6664" w:rsidRDefault="00C26A6E" w:rsidP="001C6D88">
      <w:pPr>
        <w:pStyle w:val="Heading1"/>
        <w:ind w:left="0" w:right="1095"/>
        <w:rPr>
          <w:rFonts w:asciiTheme="minorHAnsi" w:hAnsiTheme="minorHAnsi"/>
          <w:b w:val="0"/>
          <w:bCs w:val="0"/>
          <w:sz w:val="22"/>
          <w:szCs w:val="22"/>
        </w:rPr>
      </w:pPr>
    </w:p>
    <w:p w14:paraId="15834446" w14:textId="7C8D2376" w:rsidR="001C6D88" w:rsidRDefault="007B769E" w:rsidP="001C6D88">
      <w:pPr>
        <w:pStyle w:val="BodyText"/>
        <w:spacing w:line="276" w:lineRule="auto"/>
        <w:ind w:left="0" w:right="1095" w:firstLine="0"/>
        <w:rPr>
          <w:rFonts w:asciiTheme="minorHAnsi" w:hAnsiTheme="minorHAnsi"/>
          <w:sz w:val="22"/>
          <w:szCs w:val="22"/>
        </w:rPr>
      </w:pPr>
      <w:r>
        <w:rPr>
          <w:rFonts w:asciiTheme="minorHAnsi" w:hAnsiTheme="minorHAnsi"/>
          <w:sz w:val="22"/>
          <w:szCs w:val="22"/>
        </w:rPr>
        <w:t xml:space="preserve">Identify </w:t>
      </w:r>
      <w:r w:rsidR="001C6D88">
        <w:rPr>
          <w:rFonts w:asciiTheme="minorHAnsi" w:hAnsiTheme="minorHAnsi"/>
          <w:sz w:val="22"/>
          <w:szCs w:val="22"/>
        </w:rPr>
        <w:t>2 main processes that may be key to the first transition step towards the target architecture and include measures of success and process outcomes.</w:t>
      </w:r>
    </w:p>
    <w:p w14:paraId="4D96519D" w14:textId="3D0939C8" w:rsidR="007770CC" w:rsidRDefault="007770CC" w:rsidP="001C6D88">
      <w:pPr>
        <w:pStyle w:val="BodyText"/>
        <w:spacing w:line="276" w:lineRule="auto"/>
        <w:ind w:left="0" w:right="1095" w:firstLine="0"/>
        <w:rPr>
          <w:rFonts w:asciiTheme="minorHAnsi" w:hAnsiTheme="minorHAnsi"/>
          <w:sz w:val="22"/>
          <w:szCs w:val="22"/>
        </w:rPr>
      </w:pPr>
    </w:p>
    <w:p w14:paraId="25FA84A6" w14:textId="7B34309E" w:rsidR="007770CC" w:rsidRPr="007770CC" w:rsidRDefault="007770CC" w:rsidP="001C6D88">
      <w:pPr>
        <w:pStyle w:val="BodyText"/>
        <w:spacing w:line="276" w:lineRule="auto"/>
        <w:ind w:left="0" w:right="1095" w:firstLine="0"/>
        <w:rPr>
          <w:rFonts w:asciiTheme="minorHAnsi" w:hAnsiTheme="minorHAnsi"/>
          <w:b/>
          <w:sz w:val="22"/>
          <w:szCs w:val="22"/>
        </w:rPr>
      </w:pPr>
      <w:r w:rsidRPr="007770CC">
        <w:rPr>
          <w:rFonts w:asciiTheme="minorHAnsi" w:hAnsiTheme="minorHAnsi"/>
          <w:b/>
          <w:sz w:val="22"/>
          <w:szCs w:val="22"/>
        </w:rPr>
        <w:t>Key Processes</w:t>
      </w:r>
    </w:p>
    <w:p w14:paraId="15834447" w14:textId="77777777" w:rsidR="001C6D88" w:rsidRDefault="001C6D88" w:rsidP="001C6D88">
      <w:pPr>
        <w:spacing w:before="4"/>
        <w:rPr>
          <w:rFonts w:eastAsia="Arial" w:cs="Arial"/>
        </w:rPr>
      </w:pPr>
    </w:p>
    <w:tbl>
      <w:tblPr>
        <w:tblStyle w:val="TableGrid"/>
        <w:tblW w:w="0" w:type="auto"/>
        <w:tblInd w:w="108" w:type="dxa"/>
        <w:tblLook w:val="04A0" w:firstRow="1" w:lastRow="0" w:firstColumn="1" w:lastColumn="0" w:noHBand="0" w:noVBand="1"/>
      </w:tblPr>
      <w:tblGrid>
        <w:gridCol w:w="1951"/>
        <w:gridCol w:w="3028"/>
        <w:gridCol w:w="2155"/>
        <w:gridCol w:w="2956"/>
      </w:tblGrid>
      <w:tr w:rsidR="00742E70" w14:paraId="1583444C" w14:textId="77777777" w:rsidTr="0030696E">
        <w:tc>
          <w:tcPr>
            <w:tcW w:w="1992" w:type="dxa"/>
          </w:tcPr>
          <w:p w14:paraId="15834448" w14:textId="77777777" w:rsidR="00742E70" w:rsidRPr="00A64EF2" w:rsidRDefault="00742E70" w:rsidP="00742E70">
            <w:pPr>
              <w:pStyle w:val="Heading1"/>
              <w:ind w:left="0"/>
              <w:rPr>
                <w:rFonts w:asciiTheme="minorHAnsi" w:hAnsiTheme="minorHAnsi"/>
                <w:sz w:val="22"/>
                <w:szCs w:val="22"/>
              </w:rPr>
            </w:pPr>
            <w:r w:rsidRPr="00A64EF2">
              <w:rPr>
                <w:rFonts w:asciiTheme="minorHAnsi" w:hAnsiTheme="minorHAnsi"/>
                <w:sz w:val="22"/>
                <w:szCs w:val="22"/>
              </w:rPr>
              <w:t>Process</w:t>
            </w:r>
          </w:p>
        </w:tc>
        <w:tc>
          <w:tcPr>
            <w:tcW w:w="3112" w:type="dxa"/>
          </w:tcPr>
          <w:p w14:paraId="15834449" w14:textId="77777777" w:rsidR="00742E70" w:rsidRPr="00A64EF2" w:rsidRDefault="00742E70" w:rsidP="00742E70">
            <w:pPr>
              <w:pStyle w:val="Heading1"/>
              <w:ind w:left="0" w:right="-107"/>
              <w:rPr>
                <w:rFonts w:asciiTheme="minorHAnsi" w:hAnsiTheme="minorHAnsi"/>
                <w:sz w:val="22"/>
                <w:szCs w:val="22"/>
              </w:rPr>
            </w:pPr>
            <w:r w:rsidRPr="00A64EF2">
              <w:rPr>
                <w:rFonts w:asciiTheme="minorHAnsi" w:hAnsiTheme="minorHAnsi"/>
                <w:sz w:val="22"/>
                <w:szCs w:val="22"/>
              </w:rPr>
              <w:t>Description</w:t>
            </w:r>
          </w:p>
        </w:tc>
        <w:tc>
          <w:tcPr>
            <w:tcW w:w="2155" w:type="dxa"/>
          </w:tcPr>
          <w:p w14:paraId="1583444A" w14:textId="77777777" w:rsidR="00742E70" w:rsidRPr="00A64EF2" w:rsidRDefault="00742E70" w:rsidP="00293456">
            <w:pPr>
              <w:pStyle w:val="Heading1"/>
              <w:ind w:left="0" w:right="1095"/>
              <w:rPr>
                <w:rFonts w:asciiTheme="minorHAnsi" w:hAnsiTheme="minorHAnsi"/>
                <w:sz w:val="22"/>
                <w:szCs w:val="22"/>
              </w:rPr>
            </w:pPr>
            <w:r w:rsidRPr="00A64EF2">
              <w:rPr>
                <w:rFonts w:asciiTheme="minorHAnsi" w:hAnsiTheme="minorHAnsi"/>
                <w:sz w:val="22"/>
                <w:szCs w:val="22"/>
              </w:rPr>
              <w:t>Outcome</w:t>
            </w:r>
          </w:p>
        </w:tc>
        <w:tc>
          <w:tcPr>
            <w:tcW w:w="3057" w:type="dxa"/>
          </w:tcPr>
          <w:p w14:paraId="5328B29F" w14:textId="77777777" w:rsidR="00742E70" w:rsidRDefault="00742E70" w:rsidP="00742E70">
            <w:pPr>
              <w:pStyle w:val="Heading1"/>
              <w:ind w:left="0" w:right="-140"/>
              <w:rPr>
                <w:rFonts w:asciiTheme="minorHAnsi" w:hAnsiTheme="minorHAnsi"/>
                <w:sz w:val="22"/>
                <w:szCs w:val="22"/>
              </w:rPr>
            </w:pPr>
            <w:r w:rsidRPr="00A64EF2">
              <w:rPr>
                <w:rFonts w:asciiTheme="minorHAnsi" w:hAnsiTheme="minorHAnsi"/>
                <w:sz w:val="22"/>
                <w:szCs w:val="22"/>
              </w:rPr>
              <w:t>Success Measure</w:t>
            </w:r>
          </w:p>
          <w:p w14:paraId="1583444B" w14:textId="51E82D8F" w:rsidR="00F93860" w:rsidRPr="00A64EF2" w:rsidRDefault="00F93860" w:rsidP="00742E70">
            <w:pPr>
              <w:pStyle w:val="Heading1"/>
              <w:ind w:left="0" w:right="-140"/>
              <w:rPr>
                <w:rFonts w:asciiTheme="minorHAnsi" w:hAnsiTheme="minorHAnsi"/>
                <w:sz w:val="22"/>
                <w:szCs w:val="22"/>
              </w:rPr>
            </w:pPr>
          </w:p>
        </w:tc>
      </w:tr>
      <w:tr w:rsidR="00742E70" w14:paraId="15834451" w14:textId="77777777" w:rsidTr="0030696E">
        <w:tc>
          <w:tcPr>
            <w:tcW w:w="1992" w:type="dxa"/>
          </w:tcPr>
          <w:p w14:paraId="1583444D" w14:textId="77777777" w:rsidR="00742E70" w:rsidRDefault="007D1CD0" w:rsidP="00742E70">
            <w:pPr>
              <w:pStyle w:val="Heading1"/>
              <w:ind w:left="0"/>
              <w:rPr>
                <w:rFonts w:asciiTheme="minorHAnsi" w:hAnsiTheme="minorHAnsi"/>
                <w:b w:val="0"/>
                <w:sz w:val="22"/>
                <w:szCs w:val="22"/>
              </w:rPr>
            </w:pPr>
            <w:r>
              <w:rPr>
                <w:rFonts w:asciiTheme="minorHAnsi" w:hAnsiTheme="minorHAnsi"/>
                <w:b w:val="0"/>
                <w:sz w:val="22"/>
                <w:szCs w:val="22"/>
              </w:rPr>
              <w:t>Create consolidated quote</w:t>
            </w:r>
          </w:p>
        </w:tc>
        <w:tc>
          <w:tcPr>
            <w:tcW w:w="3112" w:type="dxa"/>
          </w:tcPr>
          <w:p w14:paraId="1DF014D7" w14:textId="77777777" w:rsidR="00742E70" w:rsidRDefault="007D1CD0" w:rsidP="00EF697E">
            <w:pPr>
              <w:pStyle w:val="Heading1"/>
              <w:ind w:left="0" w:right="176"/>
              <w:rPr>
                <w:rFonts w:asciiTheme="minorHAnsi" w:hAnsiTheme="minorHAnsi"/>
                <w:b w:val="0"/>
                <w:sz w:val="22"/>
                <w:szCs w:val="22"/>
              </w:rPr>
            </w:pPr>
            <w:r>
              <w:rPr>
                <w:rFonts w:asciiTheme="minorHAnsi" w:hAnsiTheme="minorHAnsi"/>
                <w:b w:val="0"/>
                <w:sz w:val="22"/>
                <w:szCs w:val="22"/>
              </w:rPr>
              <w:t>All specialist companies work together to develop a shared quote ensuring that the different financial and product profiles of the companies are properly addressed and that the single price addresses worldwide implementation and operation of the ser</w:t>
            </w:r>
            <w:r w:rsidR="00F474BC">
              <w:rPr>
                <w:rFonts w:asciiTheme="minorHAnsi" w:hAnsiTheme="minorHAnsi"/>
                <w:b w:val="0"/>
                <w:sz w:val="22"/>
                <w:szCs w:val="22"/>
              </w:rPr>
              <w:t>vice as required by the client.</w:t>
            </w:r>
          </w:p>
          <w:p w14:paraId="1583444E" w14:textId="6BD67915" w:rsidR="00F93860" w:rsidRDefault="00F93860" w:rsidP="00EF697E">
            <w:pPr>
              <w:pStyle w:val="Heading1"/>
              <w:ind w:left="0" w:right="176"/>
              <w:rPr>
                <w:rFonts w:asciiTheme="minorHAnsi" w:hAnsiTheme="minorHAnsi"/>
                <w:b w:val="0"/>
                <w:sz w:val="22"/>
                <w:szCs w:val="22"/>
              </w:rPr>
            </w:pPr>
          </w:p>
        </w:tc>
        <w:tc>
          <w:tcPr>
            <w:tcW w:w="2155" w:type="dxa"/>
          </w:tcPr>
          <w:p w14:paraId="1583444F" w14:textId="77777777" w:rsidR="00742E70" w:rsidRDefault="007D1CD0" w:rsidP="00EF697E">
            <w:pPr>
              <w:pStyle w:val="Heading1"/>
              <w:ind w:left="0" w:right="-53"/>
              <w:rPr>
                <w:rFonts w:asciiTheme="minorHAnsi" w:hAnsiTheme="minorHAnsi"/>
                <w:b w:val="0"/>
                <w:sz w:val="22"/>
                <w:szCs w:val="22"/>
              </w:rPr>
            </w:pPr>
            <w:r>
              <w:rPr>
                <w:rFonts w:asciiTheme="minorHAnsi" w:hAnsiTheme="minorHAnsi"/>
                <w:b w:val="0"/>
                <w:sz w:val="22"/>
                <w:szCs w:val="22"/>
              </w:rPr>
              <w:t xml:space="preserve">Agreed pricing from all involved specialist companies that creates one overall price </w:t>
            </w:r>
            <w:r w:rsidR="00EF697E">
              <w:rPr>
                <w:rFonts w:asciiTheme="minorHAnsi" w:hAnsiTheme="minorHAnsi"/>
                <w:b w:val="0"/>
                <w:sz w:val="22"/>
                <w:szCs w:val="22"/>
              </w:rPr>
              <w:t xml:space="preserve">can </w:t>
            </w:r>
            <w:r>
              <w:rPr>
                <w:rFonts w:asciiTheme="minorHAnsi" w:hAnsiTheme="minorHAnsi"/>
                <w:b w:val="0"/>
                <w:sz w:val="22"/>
                <w:szCs w:val="22"/>
              </w:rPr>
              <w:t>be offered to the client.</w:t>
            </w:r>
          </w:p>
        </w:tc>
        <w:tc>
          <w:tcPr>
            <w:tcW w:w="3057" w:type="dxa"/>
          </w:tcPr>
          <w:p w14:paraId="15834450" w14:textId="4B9C6367" w:rsidR="00742E70" w:rsidRDefault="00F474BC" w:rsidP="00F474BC">
            <w:pPr>
              <w:pStyle w:val="Heading1"/>
              <w:ind w:left="0" w:right="143"/>
              <w:rPr>
                <w:rFonts w:asciiTheme="minorHAnsi" w:hAnsiTheme="minorHAnsi"/>
                <w:b w:val="0"/>
                <w:sz w:val="22"/>
                <w:szCs w:val="22"/>
              </w:rPr>
            </w:pPr>
            <w:r>
              <w:rPr>
                <w:rFonts w:asciiTheme="minorHAnsi" w:hAnsiTheme="minorHAnsi"/>
                <w:b w:val="0"/>
                <w:sz w:val="22"/>
                <w:szCs w:val="22"/>
              </w:rPr>
              <w:t>A consolidated q</w:t>
            </w:r>
            <w:r w:rsidR="007D1CD0">
              <w:rPr>
                <w:rFonts w:asciiTheme="minorHAnsi" w:hAnsiTheme="minorHAnsi"/>
                <w:b w:val="0"/>
                <w:sz w:val="22"/>
                <w:szCs w:val="22"/>
              </w:rPr>
              <w:t>uote can be created in no more than the current cycle time average (e.g. for major services &lt;= 5 days) preserving or improving current equivalent profitability outcomes.</w:t>
            </w:r>
          </w:p>
        </w:tc>
      </w:tr>
      <w:tr w:rsidR="00742E70" w14:paraId="15834456" w14:textId="77777777" w:rsidTr="0030696E">
        <w:tc>
          <w:tcPr>
            <w:tcW w:w="1992" w:type="dxa"/>
          </w:tcPr>
          <w:p w14:paraId="15834452" w14:textId="77777777" w:rsidR="00742E70" w:rsidRDefault="00EF697E" w:rsidP="00742E70">
            <w:pPr>
              <w:pStyle w:val="Heading1"/>
              <w:ind w:left="0"/>
              <w:rPr>
                <w:rFonts w:asciiTheme="minorHAnsi" w:hAnsiTheme="minorHAnsi"/>
                <w:b w:val="0"/>
                <w:sz w:val="22"/>
                <w:szCs w:val="22"/>
              </w:rPr>
            </w:pPr>
            <w:r>
              <w:rPr>
                <w:rFonts w:asciiTheme="minorHAnsi" w:hAnsiTheme="minorHAnsi"/>
                <w:b w:val="0"/>
                <w:sz w:val="22"/>
                <w:szCs w:val="22"/>
              </w:rPr>
              <w:t>Develop compelling client proposal</w:t>
            </w:r>
          </w:p>
        </w:tc>
        <w:tc>
          <w:tcPr>
            <w:tcW w:w="3112" w:type="dxa"/>
          </w:tcPr>
          <w:p w14:paraId="15834453" w14:textId="3040C241" w:rsidR="00742E70" w:rsidRDefault="00F474BC" w:rsidP="00F474BC">
            <w:pPr>
              <w:pStyle w:val="Heading1"/>
              <w:ind w:left="0" w:right="34"/>
              <w:rPr>
                <w:rFonts w:asciiTheme="minorHAnsi" w:hAnsiTheme="minorHAnsi"/>
                <w:b w:val="0"/>
                <w:sz w:val="22"/>
                <w:szCs w:val="22"/>
              </w:rPr>
            </w:pPr>
            <w:r>
              <w:rPr>
                <w:rFonts w:asciiTheme="minorHAnsi" w:hAnsiTheme="minorHAnsi"/>
                <w:b w:val="0"/>
                <w:sz w:val="22"/>
                <w:szCs w:val="22"/>
              </w:rPr>
              <w:t>The client development team works together to apply the WPP magic to a client addressing their needs at all required locations.</w:t>
            </w:r>
          </w:p>
        </w:tc>
        <w:tc>
          <w:tcPr>
            <w:tcW w:w="2155" w:type="dxa"/>
          </w:tcPr>
          <w:p w14:paraId="15834454" w14:textId="0504F985" w:rsidR="00742E70" w:rsidRDefault="00F474BC" w:rsidP="00742E70">
            <w:pPr>
              <w:pStyle w:val="Heading1"/>
              <w:ind w:left="0" w:right="-53"/>
              <w:rPr>
                <w:rFonts w:asciiTheme="minorHAnsi" w:hAnsiTheme="minorHAnsi"/>
                <w:b w:val="0"/>
                <w:sz w:val="22"/>
                <w:szCs w:val="22"/>
              </w:rPr>
            </w:pPr>
            <w:r>
              <w:rPr>
                <w:rFonts w:asciiTheme="minorHAnsi" w:hAnsiTheme="minorHAnsi"/>
                <w:b w:val="0"/>
                <w:sz w:val="22"/>
                <w:szCs w:val="22"/>
              </w:rPr>
              <w:t>A well-crafted proposal for the service requested by the client.</w:t>
            </w:r>
          </w:p>
        </w:tc>
        <w:tc>
          <w:tcPr>
            <w:tcW w:w="3057" w:type="dxa"/>
          </w:tcPr>
          <w:p w14:paraId="15682318" w14:textId="77777777" w:rsidR="00742E70" w:rsidRDefault="00F474BC" w:rsidP="00F474BC">
            <w:pPr>
              <w:pStyle w:val="Heading1"/>
              <w:ind w:left="0" w:right="2"/>
              <w:rPr>
                <w:rFonts w:asciiTheme="minorHAnsi" w:hAnsiTheme="minorHAnsi"/>
                <w:b w:val="0"/>
                <w:sz w:val="22"/>
                <w:szCs w:val="22"/>
              </w:rPr>
            </w:pPr>
            <w:r>
              <w:rPr>
                <w:rFonts w:asciiTheme="minorHAnsi" w:hAnsiTheme="minorHAnsi"/>
                <w:b w:val="0"/>
                <w:sz w:val="22"/>
                <w:szCs w:val="22"/>
              </w:rPr>
              <w:t>A complex proposal can be created in less than the current cycle time average (e.g. for major services &lt;= 5 days) preserving or improving current equivalent profitability outcomes.</w:t>
            </w:r>
          </w:p>
          <w:p w14:paraId="15834455" w14:textId="5D01495B" w:rsidR="00F93860" w:rsidRDefault="00F93860" w:rsidP="00F474BC">
            <w:pPr>
              <w:pStyle w:val="Heading1"/>
              <w:ind w:left="0" w:right="2"/>
              <w:rPr>
                <w:rFonts w:asciiTheme="minorHAnsi" w:hAnsiTheme="minorHAnsi"/>
                <w:b w:val="0"/>
                <w:sz w:val="22"/>
                <w:szCs w:val="22"/>
              </w:rPr>
            </w:pPr>
          </w:p>
        </w:tc>
      </w:tr>
    </w:tbl>
    <w:p w14:paraId="15834467" w14:textId="77777777" w:rsidR="00742E70" w:rsidRPr="007D6664" w:rsidRDefault="00742E70" w:rsidP="001C6D88">
      <w:pPr>
        <w:spacing w:before="4"/>
        <w:rPr>
          <w:rFonts w:eastAsia="Arial" w:cs="Arial"/>
        </w:rPr>
      </w:pPr>
    </w:p>
    <w:p w14:paraId="189D8F3F" w14:textId="77777777" w:rsidR="001626F9" w:rsidRDefault="001626F9">
      <w:pPr>
        <w:rPr>
          <w:rFonts w:eastAsia="Arial"/>
          <w:b/>
          <w:bCs/>
        </w:rPr>
      </w:pPr>
      <w:r>
        <w:br w:type="page"/>
      </w:r>
    </w:p>
    <w:p w14:paraId="15834468" w14:textId="6B27C406" w:rsidR="001C6D88" w:rsidRPr="00091534" w:rsidRDefault="001C6D88" w:rsidP="00091534">
      <w:pPr>
        <w:pStyle w:val="Heading1"/>
      </w:pPr>
      <w:r w:rsidRPr="00091534">
        <w:lastRenderedPageBreak/>
        <w:t xml:space="preserve">Exercise </w:t>
      </w:r>
      <w:r w:rsidR="00091534">
        <w:t>7</w:t>
      </w:r>
    </w:p>
    <w:p w14:paraId="385462A2" w14:textId="77777777" w:rsidR="00C26A6E" w:rsidRPr="00ED2C9C" w:rsidRDefault="00C26A6E" w:rsidP="001C6D88">
      <w:pPr>
        <w:pStyle w:val="Heading1"/>
        <w:ind w:left="0" w:right="1095"/>
        <w:rPr>
          <w:rFonts w:asciiTheme="minorHAnsi" w:hAnsiTheme="minorHAnsi"/>
          <w:b w:val="0"/>
          <w:bCs w:val="0"/>
          <w:sz w:val="22"/>
          <w:szCs w:val="22"/>
        </w:rPr>
      </w:pPr>
    </w:p>
    <w:p w14:paraId="2C0EF358" w14:textId="053B4B29" w:rsidR="008857B7" w:rsidRPr="00ED2C9C" w:rsidRDefault="008857B7" w:rsidP="008857B7">
      <w:pPr>
        <w:pStyle w:val="BodyText"/>
        <w:spacing w:line="276" w:lineRule="auto"/>
        <w:ind w:left="0" w:right="1221" w:firstLine="0"/>
        <w:rPr>
          <w:rFonts w:asciiTheme="minorHAnsi" w:hAnsiTheme="minorHAnsi"/>
          <w:sz w:val="22"/>
          <w:szCs w:val="22"/>
        </w:rPr>
      </w:pPr>
      <w:r w:rsidRPr="00ED2C9C">
        <w:rPr>
          <w:rFonts w:asciiTheme="minorHAnsi" w:hAnsiTheme="minorHAnsi"/>
          <w:sz w:val="22"/>
          <w:szCs w:val="22"/>
        </w:rPr>
        <w:t xml:space="preserve">Define a first draft of </w:t>
      </w:r>
      <w:r>
        <w:rPr>
          <w:rFonts w:asciiTheme="minorHAnsi" w:hAnsiTheme="minorHAnsi"/>
          <w:sz w:val="22"/>
          <w:szCs w:val="22"/>
        </w:rPr>
        <w:t>a possible</w:t>
      </w:r>
      <w:r w:rsidRPr="00ED2C9C">
        <w:rPr>
          <w:rFonts w:asciiTheme="minorHAnsi" w:hAnsiTheme="minorHAnsi"/>
          <w:sz w:val="22"/>
          <w:szCs w:val="22"/>
        </w:rPr>
        <w:t xml:space="preserve"> </w:t>
      </w:r>
      <w:r w:rsidR="00155D96">
        <w:rPr>
          <w:rFonts w:asciiTheme="minorHAnsi" w:hAnsiTheme="minorHAnsi"/>
          <w:sz w:val="22"/>
          <w:szCs w:val="22"/>
        </w:rPr>
        <w:t>logical data</w:t>
      </w:r>
      <w:r>
        <w:rPr>
          <w:rFonts w:asciiTheme="minorHAnsi" w:hAnsiTheme="minorHAnsi"/>
          <w:sz w:val="22"/>
          <w:szCs w:val="22"/>
        </w:rPr>
        <w:t xml:space="preserve"> model </w:t>
      </w:r>
      <w:r w:rsidRPr="00ED2C9C">
        <w:rPr>
          <w:rFonts w:asciiTheme="minorHAnsi" w:hAnsiTheme="minorHAnsi"/>
          <w:sz w:val="22"/>
          <w:szCs w:val="22"/>
        </w:rPr>
        <w:t xml:space="preserve">and identify </w:t>
      </w:r>
      <w:r>
        <w:rPr>
          <w:rFonts w:asciiTheme="minorHAnsi" w:hAnsiTheme="minorHAnsi"/>
          <w:sz w:val="22"/>
          <w:szCs w:val="22"/>
        </w:rPr>
        <w:t>possible</w:t>
      </w:r>
      <w:r w:rsidRPr="00ED2C9C">
        <w:rPr>
          <w:rFonts w:asciiTheme="minorHAnsi" w:hAnsiTheme="minorHAnsi"/>
          <w:sz w:val="22"/>
          <w:szCs w:val="22"/>
        </w:rPr>
        <w:t xml:space="preserve"> key issue with the current quality of this data. </w:t>
      </w:r>
    </w:p>
    <w:p w14:paraId="79F6E226" w14:textId="0AB7B8D4" w:rsidR="00430777" w:rsidRDefault="00430777" w:rsidP="001C6D88">
      <w:pPr>
        <w:pStyle w:val="BodyText"/>
        <w:spacing w:line="276" w:lineRule="auto"/>
        <w:ind w:left="0" w:right="1221" w:firstLine="0"/>
        <w:rPr>
          <w:rFonts w:asciiTheme="minorHAnsi" w:hAnsiTheme="minorHAnsi"/>
          <w:sz w:val="22"/>
          <w:szCs w:val="22"/>
        </w:rPr>
      </w:pPr>
    </w:p>
    <w:p w14:paraId="453A5FA0" w14:textId="01EF5081" w:rsidR="00430777" w:rsidRPr="00430777" w:rsidRDefault="00430777" w:rsidP="001C6D88">
      <w:pPr>
        <w:pStyle w:val="BodyText"/>
        <w:spacing w:line="276" w:lineRule="auto"/>
        <w:ind w:left="0" w:right="1221" w:firstLine="0"/>
        <w:rPr>
          <w:rFonts w:asciiTheme="minorHAnsi" w:hAnsiTheme="minorHAnsi"/>
          <w:b/>
          <w:sz w:val="22"/>
          <w:szCs w:val="22"/>
        </w:rPr>
      </w:pPr>
      <w:r w:rsidRPr="00430777">
        <w:rPr>
          <w:rFonts w:asciiTheme="minorHAnsi" w:hAnsiTheme="minorHAnsi"/>
          <w:b/>
          <w:sz w:val="22"/>
          <w:szCs w:val="22"/>
        </w:rPr>
        <w:t>Important Data Elements</w:t>
      </w:r>
    </w:p>
    <w:p w14:paraId="1583446A" w14:textId="77777777" w:rsidR="001C6D88" w:rsidRDefault="001C6D88" w:rsidP="001C6D88">
      <w:pPr>
        <w:spacing w:before="2"/>
        <w:rPr>
          <w:rFonts w:eastAsia="Arial" w:cs="Arial"/>
        </w:rPr>
      </w:pPr>
    </w:p>
    <w:tbl>
      <w:tblPr>
        <w:tblStyle w:val="TableGrid"/>
        <w:tblW w:w="0" w:type="auto"/>
        <w:tblInd w:w="108" w:type="dxa"/>
        <w:tblLook w:val="04A0" w:firstRow="1" w:lastRow="0" w:firstColumn="1" w:lastColumn="0" w:noHBand="0" w:noVBand="1"/>
      </w:tblPr>
      <w:tblGrid>
        <w:gridCol w:w="1757"/>
        <w:gridCol w:w="2638"/>
        <w:gridCol w:w="2402"/>
        <w:gridCol w:w="3293"/>
      </w:tblGrid>
      <w:tr w:rsidR="00D417A3" w14:paraId="1583446F" w14:textId="77777777" w:rsidTr="00F93860">
        <w:tc>
          <w:tcPr>
            <w:tcW w:w="1800" w:type="dxa"/>
          </w:tcPr>
          <w:p w14:paraId="1583446B" w14:textId="1C80232A" w:rsidR="00D417A3" w:rsidRPr="00A64EF2" w:rsidRDefault="00D417A3" w:rsidP="00293456">
            <w:pPr>
              <w:pStyle w:val="Heading1"/>
              <w:ind w:left="0"/>
              <w:rPr>
                <w:rFonts w:asciiTheme="minorHAnsi" w:hAnsiTheme="minorHAnsi"/>
                <w:sz w:val="22"/>
                <w:szCs w:val="22"/>
              </w:rPr>
            </w:pPr>
            <w:r w:rsidRPr="00A64EF2">
              <w:rPr>
                <w:rFonts w:asciiTheme="minorHAnsi" w:hAnsiTheme="minorHAnsi"/>
                <w:sz w:val="22"/>
                <w:szCs w:val="22"/>
              </w:rPr>
              <w:t xml:space="preserve">Core Type </w:t>
            </w:r>
            <w:r w:rsidR="00F93860">
              <w:rPr>
                <w:rFonts w:asciiTheme="minorHAnsi" w:hAnsiTheme="minorHAnsi"/>
                <w:sz w:val="22"/>
                <w:szCs w:val="22"/>
              </w:rPr>
              <w:t>N</w:t>
            </w:r>
            <w:r w:rsidRPr="00A64EF2">
              <w:rPr>
                <w:rFonts w:asciiTheme="minorHAnsi" w:hAnsiTheme="minorHAnsi"/>
                <w:sz w:val="22"/>
                <w:szCs w:val="22"/>
              </w:rPr>
              <w:t>ame</w:t>
            </w:r>
          </w:p>
        </w:tc>
        <w:tc>
          <w:tcPr>
            <w:tcW w:w="2700" w:type="dxa"/>
          </w:tcPr>
          <w:p w14:paraId="1583446C" w14:textId="77777777" w:rsidR="00D417A3" w:rsidRPr="00A64EF2" w:rsidRDefault="00D417A3" w:rsidP="00293456">
            <w:pPr>
              <w:pStyle w:val="Heading1"/>
              <w:ind w:left="0" w:right="-107"/>
              <w:rPr>
                <w:rFonts w:asciiTheme="minorHAnsi" w:hAnsiTheme="minorHAnsi"/>
                <w:sz w:val="22"/>
                <w:szCs w:val="22"/>
              </w:rPr>
            </w:pPr>
            <w:r w:rsidRPr="00A64EF2">
              <w:rPr>
                <w:rFonts w:asciiTheme="minorHAnsi" w:hAnsiTheme="minorHAnsi"/>
                <w:sz w:val="22"/>
                <w:szCs w:val="22"/>
              </w:rPr>
              <w:t>Description</w:t>
            </w:r>
          </w:p>
        </w:tc>
        <w:tc>
          <w:tcPr>
            <w:tcW w:w="2430" w:type="dxa"/>
          </w:tcPr>
          <w:p w14:paraId="1583446D" w14:textId="77777777" w:rsidR="00D417A3" w:rsidRPr="00A64EF2" w:rsidRDefault="00D417A3" w:rsidP="00293456">
            <w:pPr>
              <w:pStyle w:val="Heading1"/>
              <w:ind w:left="0" w:right="1095"/>
              <w:rPr>
                <w:rFonts w:asciiTheme="minorHAnsi" w:hAnsiTheme="minorHAnsi"/>
                <w:sz w:val="22"/>
                <w:szCs w:val="22"/>
              </w:rPr>
            </w:pPr>
            <w:r w:rsidRPr="00A64EF2">
              <w:rPr>
                <w:rFonts w:asciiTheme="minorHAnsi" w:hAnsiTheme="minorHAnsi"/>
                <w:sz w:val="22"/>
                <w:szCs w:val="22"/>
              </w:rPr>
              <w:t>Key Issues</w:t>
            </w:r>
          </w:p>
        </w:tc>
        <w:tc>
          <w:tcPr>
            <w:tcW w:w="3386" w:type="dxa"/>
          </w:tcPr>
          <w:p w14:paraId="1583446E" w14:textId="7FAA9225" w:rsidR="00D417A3" w:rsidRPr="00A64EF2" w:rsidRDefault="00D417A3" w:rsidP="00293456">
            <w:pPr>
              <w:pStyle w:val="Heading1"/>
              <w:ind w:left="0" w:right="-140"/>
              <w:rPr>
                <w:rFonts w:asciiTheme="minorHAnsi" w:hAnsiTheme="minorHAnsi"/>
                <w:sz w:val="22"/>
                <w:szCs w:val="22"/>
              </w:rPr>
            </w:pPr>
            <w:r w:rsidRPr="00A64EF2">
              <w:rPr>
                <w:rFonts w:asciiTheme="minorHAnsi" w:hAnsiTheme="minorHAnsi"/>
                <w:sz w:val="22"/>
                <w:szCs w:val="22"/>
              </w:rPr>
              <w:t>Current Quality</w:t>
            </w:r>
            <w:r w:rsidR="00F93860">
              <w:rPr>
                <w:rFonts w:asciiTheme="minorHAnsi" w:hAnsiTheme="minorHAnsi"/>
                <w:sz w:val="22"/>
                <w:szCs w:val="22"/>
              </w:rPr>
              <w:br/>
            </w:r>
          </w:p>
        </w:tc>
      </w:tr>
      <w:tr w:rsidR="00D417A3" w14:paraId="15834474" w14:textId="77777777" w:rsidTr="00F93860">
        <w:tc>
          <w:tcPr>
            <w:tcW w:w="1800" w:type="dxa"/>
          </w:tcPr>
          <w:p w14:paraId="15834470" w14:textId="77777777" w:rsidR="00D417A3" w:rsidRDefault="00EF697E" w:rsidP="00293456">
            <w:pPr>
              <w:pStyle w:val="Heading1"/>
              <w:ind w:left="0"/>
              <w:rPr>
                <w:rFonts w:asciiTheme="minorHAnsi" w:hAnsiTheme="minorHAnsi"/>
                <w:b w:val="0"/>
                <w:sz w:val="22"/>
                <w:szCs w:val="22"/>
              </w:rPr>
            </w:pPr>
            <w:r>
              <w:rPr>
                <w:rFonts w:asciiTheme="minorHAnsi" w:hAnsiTheme="minorHAnsi"/>
                <w:b w:val="0"/>
                <w:sz w:val="22"/>
                <w:szCs w:val="22"/>
              </w:rPr>
              <w:t>Party</w:t>
            </w:r>
          </w:p>
        </w:tc>
        <w:tc>
          <w:tcPr>
            <w:tcW w:w="2700" w:type="dxa"/>
          </w:tcPr>
          <w:p w14:paraId="15834471" w14:textId="7300A034" w:rsidR="00D417A3" w:rsidRDefault="00D47A55" w:rsidP="00D47A55">
            <w:pPr>
              <w:pStyle w:val="Heading1"/>
              <w:ind w:left="0" w:right="-107"/>
              <w:rPr>
                <w:rFonts w:asciiTheme="minorHAnsi" w:hAnsiTheme="minorHAnsi"/>
                <w:b w:val="0"/>
                <w:sz w:val="22"/>
                <w:szCs w:val="22"/>
              </w:rPr>
            </w:pPr>
            <w:r>
              <w:rPr>
                <w:rFonts w:asciiTheme="minorHAnsi" w:hAnsiTheme="minorHAnsi"/>
                <w:b w:val="0"/>
                <w:sz w:val="22"/>
                <w:szCs w:val="22"/>
              </w:rPr>
              <w:t>A person, organisation or other defined grouping for which the organisation with whom the enterprise wishes to have relationships.</w:t>
            </w:r>
          </w:p>
        </w:tc>
        <w:tc>
          <w:tcPr>
            <w:tcW w:w="2430" w:type="dxa"/>
          </w:tcPr>
          <w:p w14:paraId="15834472" w14:textId="3E917D35" w:rsidR="00D417A3" w:rsidRDefault="00D47A55" w:rsidP="00AE6AF6">
            <w:pPr>
              <w:pStyle w:val="Heading1"/>
              <w:ind w:left="0" w:right="-53"/>
              <w:rPr>
                <w:rFonts w:asciiTheme="minorHAnsi" w:hAnsiTheme="minorHAnsi"/>
                <w:b w:val="0"/>
                <w:sz w:val="22"/>
                <w:szCs w:val="22"/>
              </w:rPr>
            </w:pPr>
            <w:r>
              <w:rPr>
                <w:rFonts w:asciiTheme="minorHAnsi" w:hAnsiTheme="minorHAnsi"/>
                <w:b w:val="0"/>
                <w:sz w:val="22"/>
                <w:szCs w:val="22"/>
              </w:rPr>
              <w:t>Effective subtyping and role instantiation to capture the exact nature of the relationship with different parties.</w:t>
            </w:r>
          </w:p>
        </w:tc>
        <w:tc>
          <w:tcPr>
            <w:tcW w:w="3386" w:type="dxa"/>
          </w:tcPr>
          <w:p w14:paraId="15834473" w14:textId="657952B6" w:rsidR="00D417A3" w:rsidRDefault="00AE6AF6" w:rsidP="00AE6AF6">
            <w:pPr>
              <w:pStyle w:val="Heading1"/>
              <w:ind w:left="0" w:right="143"/>
              <w:rPr>
                <w:rFonts w:asciiTheme="minorHAnsi" w:hAnsiTheme="minorHAnsi"/>
                <w:b w:val="0"/>
                <w:sz w:val="22"/>
                <w:szCs w:val="22"/>
              </w:rPr>
            </w:pPr>
            <w:r w:rsidRPr="001E0317">
              <w:rPr>
                <w:rFonts w:asciiTheme="minorHAnsi" w:hAnsiTheme="minorHAnsi"/>
                <w:sz w:val="22"/>
                <w:szCs w:val="22"/>
              </w:rPr>
              <w:t xml:space="preserve">Poor </w:t>
            </w:r>
            <w:r>
              <w:rPr>
                <w:rFonts w:asciiTheme="minorHAnsi" w:hAnsiTheme="minorHAnsi"/>
                <w:b w:val="0"/>
                <w:sz w:val="22"/>
                <w:szCs w:val="22"/>
              </w:rPr>
              <w:t>- a</w:t>
            </w:r>
            <w:r w:rsidR="00D47A55">
              <w:rPr>
                <w:rFonts w:asciiTheme="minorHAnsi" w:hAnsiTheme="minorHAnsi"/>
                <w:b w:val="0"/>
                <w:sz w:val="22"/>
                <w:szCs w:val="22"/>
              </w:rPr>
              <w:t xml:space="preserve"> mix of different entities which </w:t>
            </w:r>
            <w:r w:rsidR="001E0317">
              <w:rPr>
                <w:rFonts w:asciiTheme="minorHAnsi" w:hAnsiTheme="minorHAnsi"/>
                <w:b w:val="0"/>
                <w:sz w:val="22"/>
                <w:szCs w:val="22"/>
              </w:rPr>
              <w:t>reflect</w:t>
            </w:r>
            <w:r w:rsidR="00D47A55">
              <w:rPr>
                <w:rFonts w:asciiTheme="minorHAnsi" w:hAnsiTheme="minorHAnsi"/>
                <w:b w:val="0"/>
                <w:sz w:val="22"/>
                <w:szCs w:val="22"/>
              </w:rPr>
              <w:t xml:space="preserve"> roles (employees, customers, suppliers etc.) </w:t>
            </w:r>
            <w:r>
              <w:rPr>
                <w:rFonts w:asciiTheme="minorHAnsi" w:hAnsiTheme="minorHAnsi"/>
                <w:b w:val="0"/>
                <w:sz w:val="22"/>
                <w:szCs w:val="22"/>
              </w:rPr>
              <w:t>and p</w:t>
            </w:r>
            <w:r w:rsidR="00D47A55">
              <w:rPr>
                <w:rFonts w:asciiTheme="minorHAnsi" w:hAnsiTheme="minorHAnsi"/>
                <w:b w:val="0"/>
                <w:sz w:val="22"/>
                <w:szCs w:val="22"/>
              </w:rPr>
              <w:t>oor quality in the data in most existing party type entities.</w:t>
            </w:r>
          </w:p>
        </w:tc>
      </w:tr>
      <w:tr w:rsidR="00D417A3" w14:paraId="15834479" w14:textId="77777777" w:rsidTr="00F93860">
        <w:tc>
          <w:tcPr>
            <w:tcW w:w="1800" w:type="dxa"/>
          </w:tcPr>
          <w:p w14:paraId="15834475" w14:textId="77B9CC0B" w:rsidR="00D417A3" w:rsidRDefault="00C62D62" w:rsidP="00293456">
            <w:pPr>
              <w:pStyle w:val="Heading1"/>
              <w:ind w:left="0"/>
              <w:rPr>
                <w:rFonts w:asciiTheme="minorHAnsi" w:hAnsiTheme="minorHAnsi"/>
                <w:b w:val="0"/>
                <w:sz w:val="22"/>
                <w:szCs w:val="22"/>
              </w:rPr>
            </w:pPr>
            <w:r>
              <w:rPr>
                <w:rFonts w:asciiTheme="minorHAnsi" w:hAnsiTheme="minorHAnsi"/>
                <w:b w:val="0"/>
                <w:sz w:val="22"/>
                <w:szCs w:val="22"/>
              </w:rPr>
              <w:t>Place</w:t>
            </w:r>
          </w:p>
        </w:tc>
        <w:tc>
          <w:tcPr>
            <w:tcW w:w="2700" w:type="dxa"/>
          </w:tcPr>
          <w:p w14:paraId="15834476" w14:textId="7110D7CA" w:rsidR="00D417A3" w:rsidRDefault="00CF7E7E" w:rsidP="00293456">
            <w:pPr>
              <w:pStyle w:val="Heading1"/>
              <w:ind w:left="0" w:right="-107"/>
              <w:rPr>
                <w:rFonts w:asciiTheme="minorHAnsi" w:hAnsiTheme="minorHAnsi"/>
                <w:b w:val="0"/>
                <w:sz w:val="22"/>
                <w:szCs w:val="22"/>
              </w:rPr>
            </w:pPr>
            <w:r>
              <w:rPr>
                <w:rFonts w:asciiTheme="minorHAnsi" w:hAnsiTheme="minorHAnsi"/>
                <w:b w:val="0"/>
                <w:sz w:val="22"/>
                <w:szCs w:val="22"/>
              </w:rPr>
              <w:t>The geographical place w</w:t>
            </w:r>
            <w:r w:rsidR="00E70B4D">
              <w:rPr>
                <w:rFonts w:asciiTheme="minorHAnsi" w:hAnsiTheme="minorHAnsi"/>
                <w:b w:val="0"/>
                <w:sz w:val="22"/>
                <w:szCs w:val="22"/>
              </w:rPr>
              <w:t>h</w:t>
            </w:r>
            <w:r>
              <w:rPr>
                <w:rFonts w:asciiTheme="minorHAnsi" w:hAnsiTheme="minorHAnsi"/>
                <w:b w:val="0"/>
                <w:sz w:val="22"/>
                <w:szCs w:val="22"/>
              </w:rPr>
              <w:t xml:space="preserve">ere a “party” or “thing” is located. </w:t>
            </w:r>
          </w:p>
        </w:tc>
        <w:tc>
          <w:tcPr>
            <w:tcW w:w="2430" w:type="dxa"/>
          </w:tcPr>
          <w:p w14:paraId="15834477" w14:textId="5085FDE5" w:rsidR="00D417A3" w:rsidRDefault="00CF7E7E" w:rsidP="00293456">
            <w:pPr>
              <w:pStyle w:val="Heading1"/>
              <w:ind w:left="0" w:right="-53"/>
              <w:rPr>
                <w:rFonts w:asciiTheme="minorHAnsi" w:hAnsiTheme="minorHAnsi"/>
                <w:b w:val="0"/>
                <w:sz w:val="22"/>
                <w:szCs w:val="22"/>
              </w:rPr>
            </w:pPr>
            <w:r>
              <w:rPr>
                <w:rFonts w:asciiTheme="minorHAnsi" w:hAnsiTheme="minorHAnsi"/>
                <w:b w:val="0"/>
                <w:sz w:val="22"/>
                <w:szCs w:val="22"/>
              </w:rPr>
              <w:t>Identifying the specific unique location and dealing with location projections vertically.</w:t>
            </w:r>
          </w:p>
        </w:tc>
        <w:tc>
          <w:tcPr>
            <w:tcW w:w="3386" w:type="dxa"/>
          </w:tcPr>
          <w:p w14:paraId="15834478" w14:textId="26EA80A0" w:rsidR="00D417A3" w:rsidRDefault="001E0317" w:rsidP="00CF7E7E">
            <w:pPr>
              <w:pStyle w:val="Heading1"/>
              <w:ind w:left="0" w:right="143"/>
              <w:rPr>
                <w:rFonts w:asciiTheme="minorHAnsi" w:hAnsiTheme="minorHAnsi"/>
                <w:b w:val="0"/>
                <w:sz w:val="22"/>
                <w:szCs w:val="22"/>
              </w:rPr>
            </w:pPr>
            <w:r w:rsidRPr="001E0317">
              <w:rPr>
                <w:rFonts w:asciiTheme="minorHAnsi" w:hAnsiTheme="minorHAnsi"/>
                <w:sz w:val="22"/>
                <w:szCs w:val="22"/>
              </w:rPr>
              <w:t>Poor</w:t>
            </w:r>
            <w:r>
              <w:rPr>
                <w:rFonts w:asciiTheme="minorHAnsi" w:hAnsiTheme="minorHAnsi"/>
                <w:b w:val="0"/>
                <w:sz w:val="22"/>
                <w:szCs w:val="22"/>
              </w:rPr>
              <w:t xml:space="preserve"> - i</w:t>
            </w:r>
            <w:r w:rsidR="00E70B4D">
              <w:rPr>
                <w:rFonts w:asciiTheme="minorHAnsi" w:hAnsiTheme="minorHAnsi"/>
                <w:b w:val="0"/>
                <w:sz w:val="22"/>
                <w:szCs w:val="22"/>
              </w:rPr>
              <w:t>n particular,</w:t>
            </w:r>
            <w:r w:rsidR="00CF7E7E">
              <w:rPr>
                <w:rFonts w:asciiTheme="minorHAnsi" w:hAnsiTheme="minorHAnsi"/>
                <w:b w:val="0"/>
                <w:sz w:val="22"/>
                <w:szCs w:val="22"/>
              </w:rPr>
              <w:t xml:space="preserve"> the add</w:t>
            </w:r>
            <w:r>
              <w:rPr>
                <w:rFonts w:asciiTheme="minorHAnsi" w:hAnsiTheme="minorHAnsi"/>
                <w:b w:val="0"/>
                <w:sz w:val="22"/>
                <w:szCs w:val="22"/>
              </w:rPr>
              <w:t xml:space="preserve">ress database of our clients is poor </w:t>
            </w:r>
            <w:r w:rsidR="00CF7E7E">
              <w:rPr>
                <w:rFonts w:asciiTheme="minorHAnsi" w:hAnsiTheme="minorHAnsi"/>
                <w:b w:val="0"/>
                <w:sz w:val="22"/>
                <w:szCs w:val="22"/>
              </w:rPr>
              <w:t>and knowledge of real time locations of employees is not yet in place.</w:t>
            </w:r>
          </w:p>
        </w:tc>
      </w:tr>
      <w:tr w:rsidR="00AE6AF6" w14:paraId="1583447E" w14:textId="77777777" w:rsidTr="00F93860">
        <w:tc>
          <w:tcPr>
            <w:tcW w:w="1800" w:type="dxa"/>
          </w:tcPr>
          <w:p w14:paraId="1583447A" w14:textId="77777777" w:rsidR="00AE6AF6" w:rsidRDefault="00AE6AF6" w:rsidP="00AE6AF6">
            <w:pPr>
              <w:pStyle w:val="Heading1"/>
              <w:ind w:left="0"/>
              <w:rPr>
                <w:rFonts w:asciiTheme="minorHAnsi" w:hAnsiTheme="minorHAnsi"/>
                <w:b w:val="0"/>
                <w:sz w:val="22"/>
                <w:szCs w:val="22"/>
              </w:rPr>
            </w:pPr>
            <w:r>
              <w:rPr>
                <w:rFonts w:asciiTheme="minorHAnsi" w:hAnsiTheme="minorHAnsi"/>
                <w:b w:val="0"/>
                <w:sz w:val="22"/>
                <w:szCs w:val="22"/>
              </w:rPr>
              <w:t>Product</w:t>
            </w:r>
          </w:p>
        </w:tc>
        <w:tc>
          <w:tcPr>
            <w:tcW w:w="2700" w:type="dxa"/>
          </w:tcPr>
          <w:p w14:paraId="1583447B" w14:textId="2EE29A6A" w:rsidR="00AE6AF6" w:rsidRDefault="00AE6AF6" w:rsidP="00AE6AF6">
            <w:pPr>
              <w:pStyle w:val="Heading1"/>
              <w:ind w:left="0" w:right="-107"/>
              <w:rPr>
                <w:rFonts w:asciiTheme="minorHAnsi" w:hAnsiTheme="minorHAnsi"/>
                <w:b w:val="0"/>
                <w:sz w:val="22"/>
                <w:szCs w:val="22"/>
              </w:rPr>
            </w:pPr>
            <w:r>
              <w:rPr>
                <w:rFonts w:asciiTheme="minorHAnsi" w:hAnsiTheme="minorHAnsi"/>
                <w:b w:val="0"/>
                <w:sz w:val="22"/>
                <w:szCs w:val="22"/>
              </w:rPr>
              <w:t>Goods and services offered (in the past, present and/or future) by the enterprise.</w:t>
            </w:r>
          </w:p>
        </w:tc>
        <w:tc>
          <w:tcPr>
            <w:tcW w:w="2430" w:type="dxa"/>
          </w:tcPr>
          <w:p w14:paraId="1583447C" w14:textId="464A96E5" w:rsidR="00AE6AF6" w:rsidRDefault="00AE6AF6" w:rsidP="00AE6AF6">
            <w:pPr>
              <w:pStyle w:val="Heading1"/>
              <w:ind w:left="0" w:right="-53"/>
              <w:rPr>
                <w:rFonts w:asciiTheme="minorHAnsi" w:hAnsiTheme="minorHAnsi"/>
                <w:b w:val="0"/>
                <w:sz w:val="22"/>
                <w:szCs w:val="22"/>
              </w:rPr>
            </w:pPr>
            <w:r>
              <w:rPr>
                <w:rFonts w:asciiTheme="minorHAnsi" w:hAnsiTheme="minorHAnsi"/>
                <w:b w:val="0"/>
                <w:sz w:val="22"/>
                <w:szCs w:val="22"/>
              </w:rPr>
              <w:t>Sharing properties between products, pricing combined products and structuring product assemblies.</w:t>
            </w:r>
          </w:p>
        </w:tc>
        <w:tc>
          <w:tcPr>
            <w:tcW w:w="3386" w:type="dxa"/>
          </w:tcPr>
          <w:p w14:paraId="1583447D" w14:textId="199B1415" w:rsidR="00AE6AF6" w:rsidRDefault="001E0317" w:rsidP="00CF7E7E">
            <w:pPr>
              <w:pStyle w:val="Heading1"/>
              <w:ind w:left="0" w:right="143"/>
              <w:rPr>
                <w:rFonts w:asciiTheme="minorHAnsi" w:hAnsiTheme="minorHAnsi"/>
                <w:b w:val="0"/>
                <w:sz w:val="22"/>
                <w:szCs w:val="22"/>
              </w:rPr>
            </w:pPr>
            <w:r w:rsidRPr="001E0317">
              <w:rPr>
                <w:rFonts w:asciiTheme="minorHAnsi" w:hAnsiTheme="minorHAnsi"/>
                <w:sz w:val="22"/>
                <w:szCs w:val="22"/>
              </w:rPr>
              <w:t>Poor</w:t>
            </w:r>
            <w:r>
              <w:rPr>
                <w:rFonts w:asciiTheme="minorHAnsi" w:hAnsiTheme="minorHAnsi"/>
                <w:b w:val="0"/>
                <w:sz w:val="22"/>
                <w:szCs w:val="22"/>
              </w:rPr>
              <w:t xml:space="preserve"> - f</w:t>
            </w:r>
            <w:r w:rsidR="00AE6AF6">
              <w:rPr>
                <w:rFonts w:asciiTheme="minorHAnsi" w:hAnsiTheme="minorHAnsi"/>
                <w:b w:val="0"/>
                <w:sz w:val="22"/>
                <w:szCs w:val="22"/>
              </w:rPr>
              <w:t>or combined offerings to our clients</w:t>
            </w:r>
            <w:r w:rsidR="00CF7E7E">
              <w:rPr>
                <w:rFonts w:asciiTheme="minorHAnsi" w:hAnsiTheme="minorHAnsi"/>
                <w:b w:val="0"/>
                <w:sz w:val="22"/>
                <w:szCs w:val="22"/>
              </w:rPr>
              <w:t>,</w:t>
            </w:r>
            <w:r w:rsidR="00AE6AF6">
              <w:rPr>
                <w:rFonts w:asciiTheme="minorHAnsi" w:hAnsiTheme="minorHAnsi"/>
                <w:b w:val="0"/>
                <w:sz w:val="22"/>
                <w:szCs w:val="22"/>
              </w:rPr>
              <w:t xml:space="preserve"> poor </w:t>
            </w:r>
            <w:r w:rsidR="00F474BC">
              <w:rPr>
                <w:rFonts w:asciiTheme="minorHAnsi" w:hAnsiTheme="minorHAnsi"/>
                <w:b w:val="0"/>
                <w:sz w:val="22"/>
                <w:szCs w:val="22"/>
              </w:rPr>
              <w:t xml:space="preserve">product </w:t>
            </w:r>
            <w:r w:rsidR="00AE6AF6">
              <w:rPr>
                <w:rFonts w:asciiTheme="minorHAnsi" w:hAnsiTheme="minorHAnsi"/>
                <w:b w:val="0"/>
                <w:sz w:val="22"/>
                <w:szCs w:val="22"/>
              </w:rPr>
              <w:t>aggregation and integration information and poor pricing information.</w:t>
            </w:r>
          </w:p>
        </w:tc>
      </w:tr>
    </w:tbl>
    <w:p w14:paraId="397B32F9" w14:textId="2FE79214" w:rsidR="00E70B4D" w:rsidRDefault="00E70B4D" w:rsidP="001C6D88">
      <w:pPr>
        <w:pStyle w:val="Heading1"/>
        <w:ind w:left="0" w:right="1095"/>
        <w:rPr>
          <w:rFonts w:asciiTheme="minorHAnsi" w:hAnsiTheme="minorHAnsi"/>
          <w:sz w:val="22"/>
          <w:szCs w:val="22"/>
        </w:rPr>
      </w:pPr>
    </w:p>
    <w:p w14:paraId="61DBD325" w14:textId="70AB7927" w:rsidR="00430777" w:rsidRDefault="00430777" w:rsidP="001C6D88">
      <w:pPr>
        <w:pStyle w:val="Heading1"/>
        <w:ind w:left="0" w:right="1095"/>
        <w:rPr>
          <w:rFonts w:asciiTheme="minorHAnsi" w:hAnsiTheme="minorHAnsi"/>
          <w:sz w:val="22"/>
          <w:szCs w:val="22"/>
        </w:rPr>
      </w:pPr>
    </w:p>
    <w:p w14:paraId="7D53AE0C" w14:textId="0E88813C" w:rsidR="00430777" w:rsidRDefault="00430777" w:rsidP="001C6D88">
      <w:pPr>
        <w:pStyle w:val="Heading1"/>
        <w:ind w:left="0" w:right="1095"/>
        <w:rPr>
          <w:rFonts w:asciiTheme="minorHAnsi" w:hAnsiTheme="minorHAnsi"/>
          <w:sz w:val="22"/>
          <w:szCs w:val="22"/>
        </w:rPr>
      </w:pPr>
      <w:r>
        <w:rPr>
          <w:rFonts w:asciiTheme="minorHAnsi" w:hAnsiTheme="minorHAnsi"/>
          <w:sz w:val="22"/>
          <w:szCs w:val="22"/>
        </w:rPr>
        <w:t>Logical Data Model</w:t>
      </w:r>
    </w:p>
    <w:p w14:paraId="30F2F0CF" w14:textId="2DEE6275" w:rsidR="00C62D62" w:rsidRDefault="00C62D62" w:rsidP="001C6D88">
      <w:pPr>
        <w:pStyle w:val="Heading1"/>
        <w:ind w:left="0" w:right="1095"/>
        <w:rPr>
          <w:rFonts w:asciiTheme="minorHAnsi" w:hAnsiTheme="minorHAnsi"/>
          <w:sz w:val="22"/>
          <w:szCs w:val="22"/>
        </w:rPr>
      </w:pPr>
    </w:p>
    <w:p w14:paraId="1583448A" w14:textId="26D78F11" w:rsidR="001C6D88" w:rsidRPr="00091534" w:rsidRDefault="00463A78" w:rsidP="00091534">
      <w:pPr>
        <w:pStyle w:val="Heading1"/>
        <w:ind w:left="0" w:right="1095"/>
      </w:pPr>
      <w:r>
        <w:rPr>
          <w:rFonts w:asciiTheme="minorHAnsi" w:hAnsiTheme="minorHAnsi"/>
          <w:sz w:val="22"/>
          <w:szCs w:val="22"/>
        </w:rPr>
        <w:object w:dxaOrig="9498" w:dyaOrig="5340" w14:anchorId="16C65BDA">
          <v:shape id="_x0000_i1027" type="#_x0000_t75" style="width:474.95pt;height:266.85pt" o:ole="">
            <v:imagedata r:id="rId26" o:title=""/>
          </v:shape>
          <o:OLEObject Type="Embed" ProgID="PowerPoint.Slide.8" ShapeID="_x0000_i1027" DrawAspect="Content" ObjectID="_1616327205" r:id="rId27"/>
        </w:object>
      </w:r>
      <w:r w:rsidR="00810F6C">
        <w:br w:type="page"/>
      </w:r>
      <w:r w:rsidR="001C6D88" w:rsidRPr="00091534">
        <w:lastRenderedPageBreak/>
        <w:t xml:space="preserve">Exercise </w:t>
      </w:r>
      <w:r w:rsidR="00091534">
        <w:t>8</w:t>
      </w:r>
    </w:p>
    <w:p w14:paraId="624A15FB" w14:textId="77777777" w:rsidR="00C26A6E" w:rsidRPr="007D6664" w:rsidRDefault="00C26A6E" w:rsidP="001C6D88">
      <w:pPr>
        <w:pStyle w:val="Heading1"/>
        <w:ind w:left="0" w:right="1095"/>
        <w:rPr>
          <w:rFonts w:asciiTheme="minorHAnsi" w:hAnsiTheme="minorHAnsi"/>
          <w:b w:val="0"/>
          <w:bCs w:val="0"/>
          <w:sz w:val="22"/>
          <w:szCs w:val="22"/>
        </w:rPr>
      </w:pPr>
    </w:p>
    <w:p w14:paraId="1583448B" w14:textId="6434C4F8" w:rsidR="001C6D88" w:rsidRPr="007D6664" w:rsidRDefault="001C6D88" w:rsidP="001C6D88">
      <w:pPr>
        <w:pStyle w:val="BodyText"/>
        <w:spacing w:line="276" w:lineRule="auto"/>
        <w:ind w:left="0" w:right="1095" w:firstLine="0"/>
        <w:rPr>
          <w:rFonts w:asciiTheme="minorHAnsi" w:hAnsiTheme="minorHAnsi"/>
          <w:sz w:val="22"/>
          <w:szCs w:val="22"/>
        </w:rPr>
      </w:pPr>
      <w:r>
        <w:rPr>
          <w:rFonts w:asciiTheme="minorHAnsi" w:hAnsiTheme="minorHAnsi"/>
          <w:sz w:val="22"/>
          <w:szCs w:val="22"/>
        </w:rPr>
        <w:t xml:space="preserve">Identify potential applications for </w:t>
      </w:r>
      <w:r w:rsidR="00430777">
        <w:rPr>
          <w:rFonts w:asciiTheme="minorHAnsi" w:hAnsiTheme="minorHAnsi"/>
          <w:sz w:val="22"/>
          <w:szCs w:val="22"/>
        </w:rPr>
        <w:t xml:space="preserve">some </w:t>
      </w:r>
      <w:r>
        <w:rPr>
          <w:rFonts w:asciiTheme="minorHAnsi" w:hAnsiTheme="minorHAnsi"/>
          <w:sz w:val="22"/>
          <w:szCs w:val="22"/>
        </w:rPr>
        <w:t xml:space="preserve">of the business capabilities identified in exercise </w:t>
      </w:r>
      <w:r w:rsidR="00C467E5">
        <w:rPr>
          <w:rFonts w:asciiTheme="minorHAnsi" w:hAnsiTheme="minorHAnsi"/>
          <w:sz w:val="22"/>
          <w:szCs w:val="22"/>
        </w:rPr>
        <w:t>3 that</w:t>
      </w:r>
      <w:r>
        <w:rPr>
          <w:rFonts w:asciiTheme="minorHAnsi" w:hAnsiTheme="minorHAnsi"/>
          <w:sz w:val="22"/>
          <w:szCs w:val="22"/>
        </w:rPr>
        <w:t xml:space="preserve"> are key to the first transition step towards the target architect</w:t>
      </w:r>
      <w:r w:rsidR="00C467E5">
        <w:rPr>
          <w:rFonts w:asciiTheme="minorHAnsi" w:hAnsiTheme="minorHAnsi"/>
          <w:sz w:val="22"/>
          <w:szCs w:val="22"/>
        </w:rPr>
        <w:t>ure</w:t>
      </w:r>
      <w:r w:rsidR="00810F6C">
        <w:rPr>
          <w:rFonts w:asciiTheme="minorHAnsi" w:hAnsiTheme="minorHAnsi"/>
          <w:sz w:val="22"/>
          <w:szCs w:val="22"/>
        </w:rPr>
        <w:t xml:space="preserve">. </w:t>
      </w:r>
      <w:r w:rsidR="00C467E5">
        <w:rPr>
          <w:rFonts w:asciiTheme="minorHAnsi" w:hAnsiTheme="minorHAnsi"/>
          <w:sz w:val="22"/>
          <w:szCs w:val="22"/>
        </w:rPr>
        <w:t xml:space="preserve"> </w:t>
      </w:r>
    </w:p>
    <w:p w14:paraId="1583448C" w14:textId="77777777" w:rsidR="001C6D88" w:rsidRPr="00EF697E" w:rsidRDefault="001C6D88" w:rsidP="001C6D88">
      <w:pPr>
        <w:spacing w:before="4"/>
        <w:rPr>
          <w:rFonts w:eastAsia="Arial" w:cs="Arial"/>
          <w:b/>
        </w:rPr>
      </w:pPr>
    </w:p>
    <w:tbl>
      <w:tblPr>
        <w:tblStyle w:val="TableGrid"/>
        <w:tblW w:w="10800" w:type="dxa"/>
        <w:tblInd w:w="108" w:type="dxa"/>
        <w:tblLook w:val="04A0" w:firstRow="1" w:lastRow="0" w:firstColumn="1" w:lastColumn="0" w:noHBand="0" w:noVBand="1"/>
      </w:tblPr>
      <w:tblGrid>
        <w:gridCol w:w="1842"/>
        <w:gridCol w:w="4475"/>
        <w:gridCol w:w="4483"/>
      </w:tblGrid>
      <w:tr w:rsidR="001626F9" w:rsidRPr="00EF697E" w14:paraId="1583448F" w14:textId="3FB34A3E" w:rsidTr="001626F9">
        <w:tc>
          <w:tcPr>
            <w:tcW w:w="1842" w:type="dxa"/>
          </w:tcPr>
          <w:p w14:paraId="1583448D" w14:textId="77777777" w:rsidR="001626F9" w:rsidRPr="00EF697E" w:rsidRDefault="001626F9" w:rsidP="00293456">
            <w:pPr>
              <w:pStyle w:val="Heading1"/>
              <w:ind w:left="0" w:right="-108"/>
              <w:rPr>
                <w:rFonts w:asciiTheme="minorHAnsi" w:hAnsiTheme="minorHAnsi"/>
                <w:sz w:val="22"/>
                <w:szCs w:val="22"/>
              </w:rPr>
            </w:pPr>
            <w:r w:rsidRPr="00EF697E">
              <w:rPr>
                <w:rFonts w:asciiTheme="minorHAnsi" w:hAnsiTheme="minorHAnsi"/>
                <w:sz w:val="22"/>
                <w:szCs w:val="22"/>
              </w:rPr>
              <w:t>Application Name</w:t>
            </w:r>
          </w:p>
        </w:tc>
        <w:tc>
          <w:tcPr>
            <w:tcW w:w="4475" w:type="dxa"/>
          </w:tcPr>
          <w:p w14:paraId="1583448E" w14:textId="77777777" w:rsidR="001626F9" w:rsidRPr="00EF697E" w:rsidRDefault="001626F9" w:rsidP="00C467E5">
            <w:pPr>
              <w:pStyle w:val="Heading1"/>
              <w:ind w:left="0" w:right="1095"/>
              <w:rPr>
                <w:rFonts w:asciiTheme="minorHAnsi" w:hAnsiTheme="minorHAnsi"/>
                <w:sz w:val="22"/>
                <w:szCs w:val="22"/>
              </w:rPr>
            </w:pPr>
            <w:r w:rsidRPr="00EF697E">
              <w:rPr>
                <w:rFonts w:asciiTheme="minorHAnsi" w:hAnsiTheme="minorHAnsi"/>
                <w:sz w:val="22"/>
                <w:szCs w:val="22"/>
              </w:rPr>
              <w:t>Description</w:t>
            </w:r>
          </w:p>
        </w:tc>
        <w:tc>
          <w:tcPr>
            <w:tcW w:w="4483" w:type="dxa"/>
          </w:tcPr>
          <w:p w14:paraId="32D0C641" w14:textId="77777777" w:rsidR="001626F9" w:rsidRDefault="001626F9" w:rsidP="00C467E5">
            <w:pPr>
              <w:pStyle w:val="Heading1"/>
              <w:ind w:left="0" w:right="1095"/>
              <w:rPr>
                <w:rFonts w:asciiTheme="minorHAnsi" w:hAnsiTheme="minorHAnsi"/>
                <w:sz w:val="22"/>
                <w:szCs w:val="22"/>
              </w:rPr>
            </w:pPr>
            <w:r>
              <w:rPr>
                <w:rFonts w:asciiTheme="minorHAnsi" w:hAnsiTheme="minorHAnsi"/>
                <w:sz w:val="22"/>
                <w:szCs w:val="22"/>
              </w:rPr>
              <w:t>Business Capabilities Addressed</w:t>
            </w:r>
          </w:p>
          <w:p w14:paraId="5C3408AF" w14:textId="3FA1874F" w:rsidR="00F93860" w:rsidRPr="00EF697E" w:rsidRDefault="00F93860" w:rsidP="00C467E5">
            <w:pPr>
              <w:pStyle w:val="Heading1"/>
              <w:ind w:left="0" w:right="1095"/>
              <w:rPr>
                <w:rFonts w:asciiTheme="minorHAnsi" w:hAnsiTheme="minorHAnsi"/>
                <w:sz w:val="22"/>
                <w:szCs w:val="22"/>
              </w:rPr>
            </w:pPr>
          </w:p>
        </w:tc>
      </w:tr>
      <w:tr w:rsidR="001626F9" w14:paraId="15834492" w14:textId="533E0B72" w:rsidTr="001626F9">
        <w:tc>
          <w:tcPr>
            <w:tcW w:w="1842" w:type="dxa"/>
          </w:tcPr>
          <w:p w14:paraId="15834490" w14:textId="77777777"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Application deployment</w:t>
            </w:r>
          </w:p>
        </w:tc>
        <w:tc>
          <w:tcPr>
            <w:tcW w:w="4475" w:type="dxa"/>
          </w:tcPr>
          <w:p w14:paraId="15834491" w14:textId="0C44EC82"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Ap</w:t>
            </w:r>
            <w:r w:rsidR="006E20E2">
              <w:rPr>
                <w:rFonts w:asciiTheme="minorHAnsi" w:hAnsiTheme="minorHAnsi"/>
                <w:b w:val="0"/>
                <w:sz w:val="22"/>
                <w:szCs w:val="22"/>
              </w:rPr>
              <w:t>plication to deploy software</w:t>
            </w:r>
            <w:r>
              <w:rPr>
                <w:rFonts w:asciiTheme="minorHAnsi" w:hAnsiTheme="minorHAnsi"/>
                <w:b w:val="0"/>
                <w:sz w:val="22"/>
                <w:szCs w:val="22"/>
              </w:rPr>
              <w:t xml:space="preserve"> across the globe within the defined technical architecture. Expect that this will be available off the shelf as part of the partnership with our IT services supplier.</w:t>
            </w:r>
          </w:p>
        </w:tc>
        <w:tc>
          <w:tcPr>
            <w:tcW w:w="4483" w:type="dxa"/>
          </w:tcPr>
          <w:p w14:paraId="723D79CC" w14:textId="77777777"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Deliver development and operational services in all major geographies.</w:t>
            </w:r>
          </w:p>
          <w:p w14:paraId="2C21D604" w14:textId="77777777" w:rsidR="001626F9" w:rsidRDefault="001626F9" w:rsidP="001626F9">
            <w:pPr>
              <w:pStyle w:val="Heading1"/>
              <w:ind w:left="0" w:right="-108"/>
              <w:rPr>
                <w:rFonts w:asciiTheme="minorHAnsi" w:hAnsiTheme="minorHAnsi"/>
                <w:b w:val="0"/>
                <w:sz w:val="22"/>
                <w:szCs w:val="22"/>
              </w:rPr>
            </w:pPr>
          </w:p>
          <w:p w14:paraId="3D3119B1" w14:textId="77777777"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Implement technical infrastructure and software services quickly and accurately (consistently faster than the competition).</w:t>
            </w:r>
          </w:p>
          <w:p w14:paraId="0E4A0782" w14:textId="17373D23" w:rsidR="00F93860" w:rsidRDefault="00F93860" w:rsidP="001626F9">
            <w:pPr>
              <w:pStyle w:val="Heading1"/>
              <w:ind w:left="0" w:right="-108"/>
              <w:rPr>
                <w:rFonts w:asciiTheme="minorHAnsi" w:hAnsiTheme="minorHAnsi"/>
                <w:b w:val="0"/>
                <w:sz w:val="22"/>
                <w:szCs w:val="22"/>
              </w:rPr>
            </w:pPr>
          </w:p>
        </w:tc>
      </w:tr>
      <w:tr w:rsidR="001626F9" w14:paraId="15834495" w14:textId="490EB9B4" w:rsidTr="001626F9">
        <w:tc>
          <w:tcPr>
            <w:tcW w:w="1842" w:type="dxa"/>
          </w:tcPr>
          <w:p w14:paraId="15834493" w14:textId="77777777"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Dynamic pricing</w:t>
            </w:r>
          </w:p>
        </w:tc>
        <w:tc>
          <w:tcPr>
            <w:tcW w:w="4475" w:type="dxa"/>
          </w:tcPr>
          <w:p w14:paraId="499D4EE8" w14:textId="404082AB"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 xml:space="preserve">A pricing application to capture prices from each company system, consolidate them and apply relevant variations to deal with global delivery. Expect that this will need to be developed specifically for </w:t>
            </w:r>
            <w:r w:rsidR="00F93860">
              <w:rPr>
                <w:rFonts w:asciiTheme="minorHAnsi" w:hAnsiTheme="minorHAnsi"/>
                <w:b w:val="0"/>
                <w:sz w:val="22"/>
                <w:szCs w:val="22"/>
              </w:rPr>
              <w:t>our organisation</w:t>
            </w:r>
            <w:r>
              <w:rPr>
                <w:rFonts w:asciiTheme="minorHAnsi" w:hAnsiTheme="minorHAnsi"/>
                <w:b w:val="0"/>
                <w:sz w:val="22"/>
                <w:szCs w:val="22"/>
              </w:rPr>
              <w:t>.</w:t>
            </w:r>
          </w:p>
          <w:p w14:paraId="15834494" w14:textId="73A98697" w:rsidR="00F93860" w:rsidRDefault="00F93860" w:rsidP="001626F9">
            <w:pPr>
              <w:pStyle w:val="Heading1"/>
              <w:ind w:left="0" w:right="-108"/>
              <w:rPr>
                <w:rFonts w:asciiTheme="minorHAnsi" w:hAnsiTheme="minorHAnsi"/>
                <w:b w:val="0"/>
                <w:sz w:val="22"/>
                <w:szCs w:val="22"/>
              </w:rPr>
            </w:pPr>
          </w:p>
        </w:tc>
        <w:tc>
          <w:tcPr>
            <w:tcW w:w="4483" w:type="dxa"/>
          </w:tcPr>
          <w:p w14:paraId="54F70010" w14:textId="4AC30E6C" w:rsidR="001626F9" w:rsidRDefault="001626F9" w:rsidP="001626F9">
            <w:pPr>
              <w:pStyle w:val="Heading1"/>
              <w:ind w:left="0" w:right="-108"/>
              <w:rPr>
                <w:rFonts w:asciiTheme="minorHAnsi" w:hAnsiTheme="minorHAnsi"/>
                <w:b w:val="0"/>
                <w:sz w:val="22"/>
                <w:szCs w:val="22"/>
              </w:rPr>
            </w:pPr>
            <w:r>
              <w:rPr>
                <w:rFonts w:asciiTheme="minorHAnsi" w:hAnsiTheme="minorHAnsi"/>
                <w:b w:val="0"/>
                <w:sz w:val="22"/>
                <w:szCs w:val="22"/>
              </w:rPr>
              <w:t>Provide consolidated quotes from all specialist companies for our clients.</w:t>
            </w:r>
          </w:p>
        </w:tc>
      </w:tr>
      <w:tr w:rsidR="001E0317" w14:paraId="15834498" w14:textId="22CA3F34" w:rsidTr="001626F9">
        <w:tc>
          <w:tcPr>
            <w:tcW w:w="1842" w:type="dxa"/>
          </w:tcPr>
          <w:p w14:paraId="15834496" w14:textId="55EEB1EB" w:rsidR="001E0317" w:rsidRDefault="001E0317" w:rsidP="001E0317">
            <w:pPr>
              <w:pStyle w:val="Heading1"/>
              <w:ind w:left="0" w:right="-108"/>
              <w:rPr>
                <w:rFonts w:asciiTheme="minorHAnsi" w:hAnsiTheme="minorHAnsi"/>
                <w:b w:val="0"/>
                <w:sz w:val="22"/>
                <w:szCs w:val="22"/>
              </w:rPr>
            </w:pPr>
            <w:r>
              <w:rPr>
                <w:rFonts w:asciiTheme="minorHAnsi" w:hAnsiTheme="minorHAnsi"/>
                <w:b w:val="0"/>
                <w:sz w:val="22"/>
                <w:szCs w:val="22"/>
              </w:rPr>
              <w:t>Analytics engine</w:t>
            </w:r>
          </w:p>
        </w:tc>
        <w:tc>
          <w:tcPr>
            <w:tcW w:w="4475" w:type="dxa"/>
          </w:tcPr>
          <w:p w14:paraId="15395136" w14:textId="77777777" w:rsidR="001E0317" w:rsidRDefault="001E0317" w:rsidP="001E0317">
            <w:pPr>
              <w:pStyle w:val="Heading1"/>
              <w:ind w:left="0" w:right="-108"/>
              <w:rPr>
                <w:rFonts w:asciiTheme="minorHAnsi" w:hAnsiTheme="minorHAnsi"/>
                <w:b w:val="0"/>
                <w:sz w:val="22"/>
                <w:szCs w:val="22"/>
              </w:rPr>
            </w:pPr>
            <w:r>
              <w:rPr>
                <w:rFonts w:asciiTheme="minorHAnsi" w:hAnsiTheme="minorHAnsi"/>
                <w:b w:val="0"/>
                <w:sz w:val="22"/>
                <w:szCs w:val="22"/>
              </w:rPr>
              <w:t>An analytics engine environment that works with our existing databases and provides a fast track solution identifying business and market trends. Likely to be provided as a combined product and consultancy services from Big Analytics.</w:t>
            </w:r>
          </w:p>
          <w:p w14:paraId="15834497" w14:textId="3024F78B" w:rsidR="00F93860" w:rsidRDefault="00F93860" w:rsidP="001E0317">
            <w:pPr>
              <w:pStyle w:val="Heading1"/>
              <w:ind w:left="0" w:right="-108"/>
              <w:rPr>
                <w:rFonts w:asciiTheme="minorHAnsi" w:hAnsiTheme="minorHAnsi"/>
                <w:b w:val="0"/>
                <w:sz w:val="22"/>
                <w:szCs w:val="22"/>
              </w:rPr>
            </w:pPr>
          </w:p>
        </w:tc>
        <w:tc>
          <w:tcPr>
            <w:tcW w:w="4483" w:type="dxa"/>
          </w:tcPr>
          <w:p w14:paraId="43E77C1E" w14:textId="1A6EA067" w:rsidR="001E0317" w:rsidRDefault="001E0317" w:rsidP="001E0317">
            <w:pPr>
              <w:pStyle w:val="Heading1"/>
              <w:ind w:left="0" w:right="-108"/>
              <w:rPr>
                <w:rFonts w:asciiTheme="minorHAnsi" w:hAnsiTheme="minorHAnsi"/>
                <w:b w:val="0"/>
                <w:sz w:val="22"/>
                <w:szCs w:val="22"/>
              </w:rPr>
            </w:pPr>
            <w:r>
              <w:rPr>
                <w:rFonts w:asciiTheme="minorHAnsi" w:hAnsiTheme="minorHAnsi"/>
                <w:b w:val="0"/>
                <w:sz w:val="22"/>
                <w:szCs w:val="22"/>
              </w:rPr>
              <w:t>Provide up to date analytic and business intelligence services (tracking the latest technologies)</w:t>
            </w:r>
          </w:p>
        </w:tc>
      </w:tr>
    </w:tbl>
    <w:p w14:paraId="1583449F" w14:textId="5C89A53F" w:rsidR="00C467E5" w:rsidRDefault="00C467E5" w:rsidP="00C467E5">
      <w:pPr>
        <w:pStyle w:val="BodyText"/>
        <w:spacing w:line="276" w:lineRule="auto"/>
        <w:ind w:left="0" w:right="1095" w:firstLine="0"/>
        <w:rPr>
          <w:rFonts w:asciiTheme="minorHAnsi" w:hAnsiTheme="minorHAnsi"/>
          <w:sz w:val="22"/>
          <w:szCs w:val="22"/>
        </w:rPr>
      </w:pPr>
    </w:p>
    <w:p w14:paraId="2795531B" w14:textId="491CBE39" w:rsidR="00810F6C" w:rsidRDefault="00810F6C" w:rsidP="00C467E5">
      <w:pPr>
        <w:pStyle w:val="BodyText"/>
        <w:spacing w:line="276" w:lineRule="auto"/>
        <w:ind w:left="0" w:right="1095" w:firstLine="0"/>
        <w:rPr>
          <w:rFonts w:asciiTheme="minorHAnsi" w:hAnsiTheme="minorHAnsi"/>
          <w:sz w:val="22"/>
          <w:szCs w:val="22"/>
        </w:rPr>
      </w:pPr>
    </w:p>
    <w:p w14:paraId="6EBA5C75" w14:textId="3A61A4B0" w:rsidR="00810F6C" w:rsidRDefault="00810F6C" w:rsidP="00C467E5">
      <w:pPr>
        <w:pStyle w:val="BodyText"/>
        <w:spacing w:line="276" w:lineRule="auto"/>
        <w:ind w:left="0" w:right="1095" w:firstLine="0"/>
        <w:rPr>
          <w:rFonts w:asciiTheme="minorHAnsi" w:hAnsiTheme="minorHAnsi"/>
          <w:sz w:val="22"/>
          <w:szCs w:val="22"/>
        </w:rPr>
      </w:pPr>
    </w:p>
    <w:p w14:paraId="158344AE" w14:textId="77777777" w:rsidR="00C467E5" w:rsidRDefault="00C467E5" w:rsidP="001C6D88">
      <w:pPr>
        <w:spacing w:before="4"/>
        <w:rPr>
          <w:rFonts w:eastAsia="Arial" w:cs="Arial"/>
        </w:rPr>
      </w:pPr>
    </w:p>
    <w:p w14:paraId="158344AF" w14:textId="77777777" w:rsidR="007A72B2" w:rsidRDefault="007A72B2" w:rsidP="001C6D88">
      <w:pPr>
        <w:spacing w:before="4"/>
        <w:rPr>
          <w:rFonts w:eastAsia="Arial" w:cs="Arial"/>
        </w:rPr>
      </w:pPr>
    </w:p>
    <w:p w14:paraId="6ECCCEDB" w14:textId="77777777" w:rsidR="00810F6C" w:rsidRDefault="00810F6C">
      <w:r>
        <w:br w:type="page"/>
      </w:r>
    </w:p>
    <w:p w14:paraId="67CE509D" w14:textId="710E3E87" w:rsidR="00810F6C" w:rsidRPr="009218EC" w:rsidRDefault="00091534" w:rsidP="00091534">
      <w:pPr>
        <w:pStyle w:val="Heading1"/>
      </w:pPr>
      <w:r>
        <w:lastRenderedPageBreak/>
        <w:t>Exercise 9</w:t>
      </w:r>
    </w:p>
    <w:p w14:paraId="78D9D46C" w14:textId="77777777" w:rsidR="00810F6C" w:rsidRPr="00810F6C" w:rsidRDefault="00810F6C">
      <w:pPr>
        <w:rPr>
          <w:color w:val="000000" w:themeColor="text1"/>
        </w:rPr>
      </w:pPr>
    </w:p>
    <w:p w14:paraId="6161B6ED" w14:textId="2CA9CF68" w:rsidR="00810F6C" w:rsidRDefault="00810F6C" w:rsidP="00810F6C">
      <w:pPr>
        <w:pStyle w:val="BodyText"/>
        <w:spacing w:line="276" w:lineRule="auto"/>
        <w:ind w:left="0" w:right="1095" w:firstLine="0"/>
        <w:rPr>
          <w:rFonts w:asciiTheme="minorHAnsi" w:hAnsiTheme="minorHAnsi"/>
          <w:sz w:val="22"/>
          <w:szCs w:val="22"/>
        </w:rPr>
      </w:pPr>
      <w:r>
        <w:rPr>
          <w:rFonts w:asciiTheme="minorHAnsi" w:hAnsiTheme="minorHAnsi"/>
          <w:sz w:val="22"/>
          <w:szCs w:val="22"/>
        </w:rPr>
        <w:t xml:space="preserve">Propose a technology architecture </w:t>
      </w:r>
      <w:r w:rsidR="009218EC">
        <w:rPr>
          <w:rFonts w:asciiTheme="minorHAnsi" w:hAnsiTheme="minorHAnsi"/>
          <w:sz w:val="22"/>
          <w:szCs w:val="22"/>
        </w:rPr>
        <w:t xml:space="preserve">pattern </w:t>
      </w:r>
      <w:r>
        <w:rPr>
          <w:rFonts w:asciiTheme="minorHAnsi" w:hAnsiTheme="minorHAnsi"/>
          <w:sz w:val="22"/>
          <w:szCs w:val="22"/>
        </w:rPr>
        <w:t>for the organisation.</w:t>
      </w:r>
    </w:p>
    <w:p w14:paraId="378F05F5" w14:textId="7D6CB5B4" w:rsidR="00430777" w:rsidRDefault="00430777" w:rsidP="00810F6C">
      <w:pPr>
        <w:pStyle w:val="BodyText"/>
        <w:spacing w:line="276" w:lineRule="auto"/>
        <w:ind w:left="0" w:right="1095" w:firstLine="0"/>
        <w:rPr>
          <w:rFonts w:asciiTheme="minorHAnsi" w:hAnsiTheme="minorHAnsi"/>
          <w:sz w:val="22"/>
          <w:szCs w:val="22"/>
        </w:rPr>
      </w:pPr>
    </w:p>
    <w:p w14:paraId="4E83BAD1" w14:textId="07F6B361" w:rsidR="00430777" w:rsidRDefault="00430777" w:rsidP="00810F6C">
      <w:pPr>
        <w:pStyle w:val="BodyText"/>
        <w:spacing w:line="276" w:lineRule="auto"/>
        <w:ind w:left="0" w:right="1095" w:firstLine="0"/>
        <w:rPr>
          <w:rFonts w:asciiTheme="minorHAnsi" w:hAnsiTheme="minorHAnsi"/>
          <w:sz w:val="22"/>
          <w:szCs w:val="22"/>
        </w:rPr>
      </w:pPr>
    </w:p>
    <w:p w14:paraId="7E06524D" w14:textId="587CB32A" w:rsidR="009218EC" w:rsidRPr="009218EC" w:rsidRDefault="009218EC" w:rsidP="009218EC">
      <w:pPr>
        <w:pStyle w:val="BodyText"/>
        <w:spacing w:line="276" w:lineRule="auto"/>
        <w:ind w:left="0" w:right="1095" w:firstLine="0"/>
        <w:rPr>
          <w:rFonts w:asciiTheme="minorHAnsi" w:hAnsiTheme="minorHAnsi"/>
          <w:b/>
          <w:sz w:val="22"/>
          <w:szCs w:val="22"/>
        </w:rPr>
      </w:pPr>
      <w:r w:rsidRPr="009218EC">
        <w:rPr>
          <w:rFonts w:asciiTheme="minorHAnsi" w:hAnsiTheme="minorHAnsi"/>
          <w:b/>
          <w:sz w:val="22"/>
          <w:szCs w:val="22"/>
        </w:rPr>
        <w:t xml:space="preserve">Standard </w:t>
      </w:r>
      <w:r>
        <w:rPr>
          <w:rFonts w:asciiTheme="minorHAnsi" w:hAnsiTheme="minorHAnsi"/>
          <w:b/>
          <w:sz w:val="22"/>
          <w:szCs w:val="22"/>
        </w:rPr>
        <w:t>Location and Network Interaction Pattern</w:t>
      </w:r>
    </w:p>
    <w:p w14:paraId="5459001D" w14:textId="77777777" w:rsidR="00430777" w:rsidRDefault="00430777" w:rsidP="00810F6C">
      <w:pPr>
        <w:pStyle w:val="BodyText"/>
        <w:spacing w:line="276" w:lineRule="auto"/>
        <w:ind w:left="0" w:right="1095" w:firstLine="0"/>
        <w:rPr>
          <w:rFonts w:asciiTheme="minorHAnsi" w:hAnsiTheme="minorHAnsi"/>
          <w:sz w:val="22"/>
          <w:szCs w:val="22"/>
        </w:rPr>
      </w:pPr>
    </w:p>
    <w:p w14:paraId="4B8CA5E2" w14:textId="495048F2" w:rsidR="00430777" w:rsidRDefault="009218EC" w:rsidP="00810F6C">
      <w:pPr>
        <w:pStyle w:val="BodyText"/>
        <w:spacing w:line="276" w:lineRule="auto"/>
        <w:ind w:left="0" w:right="1095" w:firstLine="0"/>
        <w:rPr>
          <w:rFonts w:asciiTheme="minorHAnsi" w:hAnsiTheme="minorHAnsi"/>
          <w:sz w:val="22"/>
          <w:szCs w:val="22"/>
        </w:rPr>
      </w:pPr>
      <w:r>
        <w:rPr>
          <w:rFonts w:asciiTheme="minorHAnsi" w:hAnsiTheme="minorHAnsi"/>
          <w:sz w:val="22"/>
          <w:szCs w:val="22"/>
        </w:rPr>
        <w:object w:dxaOrig="9498" w:dyaOrig="5340" w14:anchorId="193B0AAF">
          <v:shape id="_x0000_i1028" type="#_x0000_t75" style="width:474.95pt;height:266.85pt" o:ole="">
            <v:imagedata r:id="rId28" o:title=""/>
          </v:shape>
          <o:OLEObject Type="Embed" ProgID="PowerPoint.Slide.8" ShapeID="_x0000_i1028" DrawAspect="Content" ObjectID="_1616327206" r:id="rId29"/>
        </w:object>
      </w:r>
    </w:p>
    <w:p w14:paraId="61F87A4F" w14:textId="7707C94B" w:rsidR="00430777" w:rsidRPr="009218EC" w:rsidRDefault="009218EC" w:rsidP="00810F6C">
      <w:pPr>
        <w:pStyle w:val="BodyText"/>
        <w:spacing w:line="276" w:lineRule="auto"/>
        <w:ind w:left="0" w:right="1095" w:firstLine="0"/>
        <w:rPr>
          <w:rFonts w:asciiTheme="minorHAnsi" w:hAnsiTheme="minorHAnsi"/>
          <w:b/>
          <w:sz w:val="22"/>
          <w:szCs w:val="22"/>
        </w:rPr>
      </w:pPr>
      <w:r w:rsidRPr="009218EC">
        <w:rPr>
          <w:rFonts w:asciiTheme="minorHAnsi" w:hAnsiTheme="minorHAnsi"/>
          <w:b/>
          <w:sz w:val="22"/>
          <w:szCs w:val="22"/>
        </w:rPr>
        <w:t>Standard Data Centre Logical Domain Pattern</w:t>
      </w:r>
    </w:p>
    <w:p w14:paraId="664BAEC2" w14:textId="50E89E68" w:rsidR="00430777" w:rsidRDefault="00430777" w:rsidP="00810F6C">
      <w:pPr>
        <w:pStyle w:val="BodyText"/>
        <w:spacing w:line="276" w:lineRule="auto"/>
        <w:ind w:left="0" w:right="1095" w:firstLine="0"/>
        <w:rPr>
          <w:rFonts w:asciiTheme="minorHAnsi" w:hAnsiTheme="minorHAnsi"/>
          <w:sz w:val="22"/>
          <w:szCs w:val="22"/>
        </w:rPr>
      </w:pPr>
    </w:p>
    <w:p w14:paraId="1E4C56D3" w14:textId="12A01E0D" w:rsidR="00430777" w:rsidRDefault="003D174F" w:rsidP="00810F6C">
      <w:pPr>
        <w:pStyle w:val="BodyText"/>
        <w:spacing w:line="276" w:lineRule="auto"/>
        <w:ind w:left="0" w:right="1095" w:firstLine="0"/>
        <w:rPr>
          <w:rFonts w:asciiTheme="minorHAnsi" w:hAnsiTheme="minorHAnsi"/>
          <w:sz w:val="22"/>
          <w:szCs w:val="22"/>
        </w:rPr>
      </w:pPr>
      <w:r>
        <w:rPr>
          <w:rFonts w:asciiTheme="minorHAnsi" w:hAnsiTheme="minorHAnsi"/>
          <w:sz w:val="22"/>
          <w:szCs w:val="22"/>
        </w:rPr>
        <w:object w:dxaOrig="9498" w:dyaOrig="5340" w14:anchorId="453D81B4">
          <v:shape id="_x0000_i1029" type="#_x0000_t75" style="width:474.95pt;height:266.85pt" o:ole="">
            <v:imagedata r:id="rId30" o:title=""/>
          </v:shape>
          <o:OLEObject Type="Embed" ProgID="PowerPoint.Slide.8" ShapeID="_x0000_i1029" DrawAspect="Content" ObjectID="_1616327207" r:id="rId31"/>
        </w:object>
      </w:r>
    </w:p>
    <w:p w14:paraId="58553ED2" w14:textId="50B2F2BE" w:rsidR="003D174F" w:rsidRDefault="003D174F" w:rsidP="00810F6C">
      <w:pPr>
        <w:pStyle w:val="BodyText"/>
        <w:spacing w:line="276" w:lineRule="auto"/>
        <w:ind w:left="0" w:right="1095" w:firstLine="0"/>
        <w:rPr>
          <w:rFonts w:asciiTheme="minorHAnsi" w:hAnsiTheme="minorHAnsi"/>
          <w:b/>
          <w:sz w:val="22"/>
          <w:szCs w:val="22"/>
        </w:rPr>
      </w:pPr>
      <w:r w:rsidRPr="003D174F">
        <w:rPr>
          <w:rFonts w:asciiTheme="minorHAnsi" w:hAnsiTheme="minorHAnsi"/>
          <w:b/>
          <w:sz w:val="22"/>
          <w:szCs w:val="22"/>
        </w:rPr>
        <w:t>Standard Application Component Interaction Pattern</w:t>
      </w:r>
    </w:p>
    <w:p w14:paraId="7C173AC3" w14:textId="77777777" w:rsidR="003D174F" w:rsidRPr="003D174F" w:rsidRDefault="003D174F" w:rsidP="00810F6C">
      <w:pPr>
        <w:pStyle w:val="BodyText"/>
        <w:spacing w:line="276" w:lineRule="auto"/>
        <w:ind w:left="0" w:right="1095" w:firstLine="0"/>
        <w:rPr>
          <w:rFonts w:asciiTheme="minorHAnsi" w:hAnsiTheme="minorHAnsi"/>
          <w:b/>
          <w:sz w:val="22"/>
          <w:szCs w:val="22"/>
        </w:rPr>
      </w:pPr>
    </w:p>
    <w:p w14:paraId="143AE94D" w14:textId="69F7747F" w:rsidR="003D174F" w:rsidRDefault="003D174F" w:rsidP="00810F6C">
      <w:pPr>
        <w:pStyle w:val="BodyText"/>
        <w:spacing w:line="276" w:lineRule="auto"/>
        <w:ind w:left="0" w:right="1095" w:firstLine="0"/>
        <w:rPr>
          <w:rFonts w:asciiTheme="minorHAnsi" w:hAnsiTheme="minorHAnsi"/>
          <w:sz w:val="22"/>
          <w:szCs w:val="22"/>
        </w:rPr>
      </w:pPr>
    </w:p>
    <w:p w14:paraId="553D0A05" w14:textId="36DD82FF" w:rsidR="003D174F" w:rsidRDefault="003D174F" w:rsidP="003D174F">
      <w:pPr>
        <w:pStyle w:val="BodyText"/>
        <w:spacing w:line="276" w:lineRule="auto"/>
        <w:ind w:left="0" w:right="1095" w:firstLine="0"/>
        <w:jc w:val="center"/>
        <w:rPr>
          <w:rFonts w:asciiTheme="minorHAnsi" w:hAnsiTheme="minorHAnsi"/>
          <w:sz w:val="22"/>
          <w:szCs w:val="22"/>
        </w:rPr>
      </w:pPr>
      <w:r>
        <w:fldChar w:fldCharType="begin"/>
      </w:r>
      <w:r>
        <w:instrText xml:space="preserve"> LINK C:\Users\Michael\Desktop\Enterprise Architecture Example\Documents\Application Component Architecture Documents\RoS J2EE Component And Deployment Diagrams v xx.vsd "Drawing\\~BSA to J2EE Mapping" "" \a \p \* MERGEFORMAT </w:instrText>
      </w:r>
      <w:r>
        <w:fldChar w:fldCharType="separate"/>
      </w:r>
      <w:r w:rsidR="000178F6">
        <w:rPr>
          <w:noProof/>
          <w:lang w:val="en-GB" w:eastAsia="en-GB"/>
        </w:rPr>
        <w:drawing>
          <wp:inline distT="0" distB="0" distL="0" distR="0" wp14:anchorId="49D79AE6" wp14:editId="559B0361">
            <wp:extent cx="5534025" cy="634047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34025" cy="6340475"/>
                    </a:xfrm>
                    <a:prstGeom prst="rect">
                      <a:avLst/>
                    </a:prstGeom>
                    <a:noFill/>
                    <a:ln>
                      <a:noFill/>
                    </a:ln>
                  </pic:spPr>
                </pic:pic>
              </a:graphicData>
            </a:graphic>
          </wp:inline>
        </w:drawing>
      </w:r>
      <w:r>
        <w:fldChar w:fldCharType="end"/>
      </w:r>
    </w:p>
    <w:p w14:paraId="5CD479E8" w14:textId="6085AAAE" w:rsidR="003D174F" w:rsidRDefault="003D174F" w:rsidP="00810F6C">
      <w:pPr>
        <w:pStyle w:val="BodyText"/>
        <w:spacing w:line="276" w:lineRule="auto"/>
        <w:ind w:left="0" w:right="1095" w:firstLine="0"/>
        <w:rPr>
          <w:rFonts w:asciiTheme="minorHAnsi" w:hAnsiTheme="minorHAnsi"/>
          <w:sz w:val="22"/>
          <w:szCs w:val="22"/>
        </w:rPr>
      </w:pPr>
    </w:p>
    <w:p w14:paraId="02F1D245" w14:textId="61401146" w:rsidR="003D174F" w:rsidRDefault="003D174F" w:rsidP="00810F6C">
      <w:pPr>
        <w:pStyle w:val="BodyText"/>
        <w:spacing w:line="276" w:lineRule="auto"/>
        <w:ind w:left="0" w:right="1095" w:firstLine="0"/>
        <w:rPr>
          <w:rFonts w:asciiTheme="minorHAnsi" w:hAnsiTheme="minorHAnsi"/>
          <w:sz w:val="22"/>
          <w:szCs w:val="22"/>
        </w:rPr>
      </w:pPr>
    </w:p>
    <w:p w14:paraId="71E396A0" w14:textId="1E88C322" w:rsidR="003D174F" w:rsidRDefault="003D174F" w:rsidP="00810F6C">
      <w:pPr>
        <w:pStyle w:val="BodyText"/>
        <w:spacing w:line="276" w:lineRule="auto"/>
        <w:ind w:left="0" w:right="1095" w:firstLine="0"/>
        <w:rPr>
          <w:rFonts w:asciiTheme="minorHAnsi" w:hAnsiTheme="minorHAnsi"/>
          <w:sz w:val="22"/>
          <w:szCs w:val="22"/>
        </w:rPr>
      </w:pPr>
    </w:p>
    <w:p w14:paraId="7FB2A526" w14:textId="77777777" w:rsidR="003D174F" w:rsidRPr="007D6664" w:rsidRDefault="003D174F" w:rsidP="00810F6C">
      <w:pPr>
        <w:pStyle w:val="BodyText"/>
        <w:spacing w:line="276" w:lineRule="auto"/>
        <w:ind w:left="0" w:right="1095" w:firstLine="0"/>
        <w:rPr>
          <w:rFonts w:asciiTheme="minorHAnsi" w:hAnsiTheme="minorHAnsi"/>
          <w:sz w:val="22"/>
          <w:szCs w:val="22"/>
        </w:rPr>
      </w:pPr>
    </w:p>
    <w:p w14:paraId="7CF1D8AC" w14:textId="1859C701" w:rsidR="00430777" w:rsidRDefault="00430777">
      <w:r>
        <w:br w:type="page"/>
      </w:r>
    </w:p>
    <w:p w14:paraId="158344BF" w14:textId="7C473895" w:rsidR="001C6D88" w:rsidRPr="00091534" w:rsidRDefault="001C6D88" w:rsidP="00091534">
      <w:pPr>
        <w:pStyle w:val="Heading1"/>
      </w:pPr>
      <w:r w:rsidRPr="00091534">
        <w:lastRenderedPageBreak/>
        <w:t xml:space="preserve">Exercise </w:t>
      </w:r>
      <w:r w:rsidR="00091534">
        <w:t>10</w:t>
      </w:r>
    </w:p>
    <w:p w14:paraId="5B50801D" w14:textId="77777777" w:rsidR="00C26A6E" w:rsidRPr="007D6664" w:rsidRDefault="00C26A6E" w:rsidP="001C6D88">
      <w:pPr>
        <w:pStyle w:val="Heading1"/>
        <w:ind w:left="0" w:right="1095"/>
        <w:rPr>
          <w:rFonts w:asciiTheme="minorHAnsi" w:hAnsiTheme="minorHAnsi"/>
          <w:b w:val="0"/>
          <w:bCs w:val="0"/>
          <w:sz w:val="22"/>
          <w:szCs w:val="22"/>
        </w:rPr>
      </w:pPr>
    </w:p>
    <w:p w14:paraId="158344C0" w14:textId="77777777" w:rsidR="001C6D88" w:rsidRDefault="001C6D88" w:rsidP="001C6D88">
      <w:pPr>
        <w:pStyle w:val="BodyText"/>
        <w:spacing w:line="276" w:lineRule="auto"/>
        <w:ind w:left="0" w:right="1221" w:firstLine="0"/>
        <w:rPr>
          <w:rFonts w:asciiTheme="minorHAnsi" w:hAnsiTheme="minorHAnsi"/>
          <w:sz w:val="22"/>
          <w:szCs w:val="22"/>
        </w:rPr>
      </w:pPr>
      <w:r w:rsidRPr="007D6664">
        <w:rPr>
          <w:rFonts w:asciiTheme="minorHAnsi" w:hAnsiTheme="minorHAnsi"/>
          <w:sz w:val="22"/>
          <w:szCs w:val="22"/>
        </w:rPr>
        <w:t xml:space="preserve">Propose </w:t>
      </w:r>
      <w:r>
        <w:rPr>
          <w:rFonts w:asciiTheme="minorHAnsi" w:hAnsiTheme="minorHAnsi"/>
          <w:sz w:val="22"/>
          <w:szCs w:val="22"/>
        </w:rPr>
        <w:t xml:space="preserve">the first 2-3 projects that may be required during the initial transition phase, identify their </w:t>
      </w:r>
      <w:r w:rsidR="00EF697E">
        <w:rPr>
          <w:rFonts w:asciiTheme="minorHAnsi" w:hAnsiTheme="minorHAnsi"/>
          <w:sz w:val="22"/>
          <w:szCs w:val="22"/>
        </w:rPr>
        <w:t xml:space="preserve">key deliverables and </w:t>
      </w:r>
      <w:r>
        <w:rPr>
          <w:rFonts w:asciiTheme="minorHAnsi" w:hAnsiTheme="minorHAnsi"/>
          <w:sz w:val="22"/>
          <w:szCs w:val="22"/>
        </w:rPr>
        <w:t>risk levels.</w:t>
      </w:r>
    </w:p>
    <w:p w14:paraId="158344C1" w14:textId="77777777" w:rsidR="007A72B2" w:rsidRDefault="007A72B2" w:rsidP="001C6D88">
      <w:pPr>
        <w:pStyle w:val="BodyText"/>
        <w:spacing w:line="276" w:lineRule="auto"/>
        <w:ind w:left="0" w:right="1221" w:firstLine="0"/>
        <w:rPr>
          <w:rFonts w:asciiTheme="minorHAnsi" w:hAnsiTheme="minorHAnsi"/>
          <w:sz w:val="22"/>
          <w:szCs w:val="22"/>
        </w:rPr>
      </w:pPr>
    </w:p>
    <w:tbl>
      <w:tblPr>
        <w:tblStyle w:val="TableGrid"/>
        <w:tblW w:w="0" w:type="auto"/>
        <w:tblInd w:w="108" w:type="dxa"/>
        <w:tblLook w:val="04A0" w:firstRow="1" w:lastRow="0" w:firstColumn="1" w:lastColumn="0" w:noHBand="0" w:noVBand="1"/>
      </w:tblPr>
      <w:tblGrid>
        <w:gridCol w:w="1960"/>
        <w:gridCol w:w="3030"/>
        <w:gridCol w:w="2549"/>
        <w:gridCol w:w="2551"/>
      </w:tblGrid>
      <w:tr w:rsidR="007A72B2" w14:paraId="158344C6" w14:textId="77777777" w:rsidTr="00293456">
        <w:tc>
          <w:tcPr>
            <w:tcW w:w="1992" w:type="dxa"/>
          </w:tcPr>
          <w:p w14:paraId="158344C2" w14:textId="77777777" w:rsidR="007A72B2" w:rsidRDefault="007A72B2" w:rsidP="007A72B2">
            <w:pPr>
              <w:pStyle w:val="Heading1"/>
              <w:ind w:left="0"/>
              <w:rPr>
                <w:rFonts w:asciiTheme="minorHAnsi" w:hAnsiTheme="minorHAnsi"/>
                <w:b w:val="0"/>
                <w:sz w:val="22"/>
                <w:szCs w:val="22"/>
              </w:rPr>
            </w:pPr>
            <w:r>
              <w:rPr>
                <w:rFonts w:asciiTheme="minorHAnsi" w:hAnsiTheme="minorHAnsi"/>
                <w:b w:val="0"/>
                <w:sz w:val="22"/>
                <w:szCs w:val="22"/>
              </w:rPr>
              <w:t>Project Name</w:t>
            </w:r>
          </w:p>
        </w:tc>
        <w:tc>
          <w:tcPr>
            <w:tcW w:w="3112" w:type="dxa"/>
          </w:tcPr>
          <w:p w14:paraId="158344C3" w14:textId="77777777" w:rsidR="007A72B2" w:rsidRDefault="007A72B2" w:rsidP="00293456">
            <w:pPr>
              <w:pStyle w:val="Heading1"/>
              <w:ind w:left="0" w:right="-107"/>
              <w:rPr>
                <w:rFonts w:asciiTheme="minorHAnsi" w:hAnsiTheme="minorHAnsi"/>
                <w:b w:val="0"/>
                <w:sz w:val="22"/>
                <w:szCs w:val="22"/>
              </w:rPr>
            </w:pPr>
            <w:r>
              <w:rPr>
                <w:rFonts w:asciiTheme="minorHAnsi" w:hAnsiTheme="minorHAnsi"/>
                <w:b w:val="0"/>
                <w:sz w:val="22"/>
                <w:szCs w:val="22"/>
              </w:rPr>
              <w:t>Description</w:t>
            </w:r>
          </w:p>
        </w:tc>
        <w:tc>
          <w:tcPr>
            <w:tcW w:w="2606" w:type="dxa"/>
          </w:tcPr>
          <w:p w14:paraId="158344C4" w14:textId="77777777" w:rsidR="007A72B2" w:rsidRDefault="007A72B2" w:rsidP="007A72B2">
            <w:pPr>
              <w:pStyle w:val="Heading1"/>
              <w:ind w:left="0" w:right="-53"/>
              <w:rPr>
                <w:rFonts w:asciiTheme="minorHAnsi" w:hAnsiTheme="minorHAnsi"/>
                <w:b w:val="0"/>
                <w:sz w:val="22"/>
                <w:szCs w:val="22"/>
              </w:rPr>
            </w:pPr>
            <w:r>
              <w:rPr>
                <w:rFonts w:asciiTheme="minorHAnsi" w:hAnsiTheme="minorHAnsi"/>
                <w:b w:val="0"/>
                <w:sz w:val="22"/>
                <w:szCs w:val="22"/>
              </w:rPr>
              <w:t>Key Deliverables</w:t>
            </w:r>
          </w:p>
        </w:tc>
        <w:tc>
          <w:tcPr>
            <w:tcW w:w="2606" w:type="dxa"/>
          </w:tcPr>
          <w:p w14:paraId="158344C5" w14:textId="77777777" w:rsidR="007A72B2" w:rsidRDefault="007A72B2" w:rsidP="00293456">
            <w:pPr>
              <w:pStyle w:val="Heading1"/>
              <w:ind w:left="0" w:right="-140"/>
              <w:rPr>
                <w:rFonts w:asciiTheme="minorHAnsi" w:hAnsiTheme="minorHAnsi"/>
                <w:b w:val="0"/>
                <w:sz w:val="22"/>
                <w:szCs w:val="22"/>
              </w:rPr>
            </w:pPr>
            <w:r>
              <w:rPr>
                <w:rFonts w:asciiTheme="minorHAnsi" w:hAnsiTheme="minorHAnsi"/>
                <w:b w:val="0"/>
                <w:sz w:val="22"/>
                <w:szCs w:val="22"/>
              </w:rPr>
              <w:t>Risk Level</w:t>
            </w:r>
          </w:p>
        </w:tc>
      </w:tr>
      <w:tr w:rsidR="007A72B2" w14:paraId="158344CB" w14:textId="77777777" w:rsidTr="00293456">
        <w:tc>
          <w:tcPr>
            <w:tcW w:w="1992" w:type="dxa"/>
          </w:tcPr>
          <w:p w14:paraId="158344C7" w14:textId="77777777" w:rsidR="007A72B2" w:rsidRDefault="00A64EF2" w:rsidP="00293456">
            <w:pPr>
              <w:pStyle w:val="Heading1"/>
              <w:ind w:left="0"/>
              <w:rPr>
                <w:rFonts w:asciiTheme="minorHAnsi" w:hAnsiTheme="minorHAnsi"/>
                <w:b w:val="0"/>
                <w:sz w:val="22"/>
                <w:szCs w:val="22"/>
              </w:rPr>
            </w:pPr>
            <w:r>
              <w:rPr>
                <w:rFonts w:asciiTheme="minorHAnsi" w:hAnsiTheme="minorHAnsi"/>
                <w:b w:val="0"/>
                <w:sz w:val="22"/>
                <w:szCs w:val="22"/>
              </w:rPr>
              <w:t xml:space="preserve">Pricing </w:t>
            </w:r>
          </w:p>
        </w:tc>
        <w:tc>
          <w:tcPr>
            <w:tcW w:w="3112" w:type="dxa"/>
          </w:tcPr>
          <w:p w14:paraId="158344C8" w14:textId="28EB3C6D" w:rsidR="007A72B2" w:rsidRDefault="00155D96" w:rsidP="00293456">
            <w:pPr>
              <w:pStyle w:val="Heading1"/>
              <w:ind w:left="0" w:right="-107"/>
              <w:rPr>
                <w:rFonts w:asciiTheme="minorHAnsi" w:hAnsiTheme="minorHAnsi"/>
                <w:b w:val="0"/>
                <w:sz w:val="22"/>
                <w:szCs w:val="22"/>
              </w:rPr>
            </w:pPr>
            <w:r>
              <w:rPr>
                <w:rFonts w:asciiTheme="minorHAnsi" w:hAnsiTheme="minorHAnsi"/>
                <w:b w:val="0"/>
                <w:sz w:val="22"/>
                <w:szCs w:val="22"/>
              </w:rPr>
              <w:t>Create the process and systems to generate consolidated prices across our global specialist companies that presents an integrated view for our customers.</w:t>
            </w:r>
          </w:p>
        </w:tc>
        <w:tc>
          <w:tcPr>
            <w:tcW w:w="2606" w:type="dxa"/>
          </w:tcPr>
          <w:p w14:paraId="158344C9" w14:textId="7F0FE436" w:rsidR="007A72B2" w:rsidRDefault="00155D96" w:rsidP="007A72B2">
            <w:pPr>
              <w:pStyle w:val="Heading1"/>
              <w:ind w:left="0" w:right="-53"/>
              <w:rPr>
                <w:rFonts w:asciiTheme="minorHAnsi" w:hAnsiTheme="minorHAnsi"/>
                <w:b w:val="0"/>
                <w:sz w:val="22"/>
                <w:szCs w:val="22"/>
              </w:rPr>
            </w:pPr>
            <w:r>
              <w:rPr>
                <w:rFonts w:asciiTheme="minorHAnsi" w:hAnsiTheme="minorHAnsi"/>
                <w:b w:val="0"/>
                <w:sz w:val="22"/>
                <w:szCs w:val="22"/>
              </w:rPr>
              <w:t>Consolidated pricing engine</w:t>
            </w:r>
            <w:r w:rsidR="00C559E0">
              <w:rPr>
                <w:rFonts w:asciiTheme="minorHAnsi" w:hAnsiTheme="minorHAnsi"/>
                <w:b w:val="0"/>
                <w:sz w:val="22"/>
                <w:szCs w:val="22"/>
              </w:rPr>
              <w:t>.</w:t>
            </w:r>
          </w:p>
        </w:tc>
        <w:tc>
          <w:tcPr>
            <w:tcW w:w="2606" w:type="dxa"/>
          </w:tcPr>
          <w:p w14:paraId="1C664015" w14:textId="77777777" w:rsidR="007A72B2" w:rsidRDefault="00C559E0" w:rsidP="00293456">
            <w:pPr>
              <w:pStyle w:val="Heading1"/>
              <w:ind w:left="0" w:right="-140"/>
              <w:rPr>
                <w:rFonts w:asciiTheme="minorHAnsi" w:hAnsiTheme="minorHAnsi"/>
                <w:b w:val="0"/>
                <w:sz w:val="22"/>
                <w:szCs w:val="22"/>
              </w:rPr>
            </w:pPr>
            <w:r>
              <w:rPr>
                <w:rFonts w:asciiTheme="minorHAnsi" w:hAnsiTheme="minorHAnsi"/>
                <w:b w:val="0"/>
                <w:sz w:val="22"/>
                <w:szCs w:val="22"/>
              </w:rPr>
              <w:t>High</w:t>
            </w:r>
          </w:p>
          <w:p w14:paraId="02AF5FF7" w14:textId="5F74BA7C" w:rsidR="00C559E0" w:rsidRDefault="00C559E0" w:rsidP="00293456">
            <w:pPr>
              <w:pStyle w:val="Heading1"/>
              <w:ind w:left="0" w:right="-140"/>
              <w:rPr>
                <w:rFonts w:asciiTheme="minorHAnsi" w:hAnsiTheme="minorHAnsi"/>
                <w:b w:val="0"/>
                <w:sz w:val="22"/>
                <w:szCs w:val="22"/>
              </w:rPr>
            </w:pPr>
          </w:p>
          <w:p w14:paraId="1C230562" w14:textId="54358F12" w:rsidR="00C559E0" w:rsidRDefault="00C559E0" w:rsidP="00293456">
            <w:pPr>
              <w:pStyle w:val="Heading1"/>
              <w:ind w:left="0" w:right="-140"/>
              <w:rPr>
                <w:rFonts w:asciiTheme="minorHAnsi" w:hAnsiTheme="minorHAnsi"/>
                <w:b w:val="0"/>
                <w:sz w:val="22"/>
                <w:szCs w:val="22"/>
              </w:rPr>
            </w:pPr>
            <w:r>
              <w:rPr>
                <w:rFonts w:asciiTheme="minorHAnsi" w:hAnsiTheme="minorHAnsi"/>
                <w:b w:val="0"/>
                <w:sz w:val="22"/>
                <w:szCs w:val="22"/>
              </w:rPr>
              <w:t>Getting this wrong may threaten profitability in different geographies.</w:t>
            </w:r>
          </w:p>
          <w:p w14:paraId="158344CA" w14:textId="61E3FEB5" w:rsidR="00C559E0" w:rsidRDefault="00C559E0" w:rsidP="00293456">
            <w:pPr>
              <w:pStyle w:val="Heading1"/>
              <w:ind w:left="0" w:right="-140"/>
              <w:rPr>
                <w:rFonts w:asciiTheme="minorHAnsi" w:hAnsiTheme="minorHAnsi"/>
                <w:b w:val="0"/>
                <w:sz w:val="22"/>
                <w:szCs w:val="22"/>
              </w:rPr>
            </w:pPr>
          </w:p>
        </w:tc>
      </w:tr>
      <w:tr w:rsidR="007A72B2" w14:paraId="158344D0" w14:textId="77777777" w:rsidTr="00293456">
        <w:tc>
          <w:tcPr>
            <w:tcW w:w="1992" w:type="dxa"/>
          </w:tcPr>
          <w:p w14:paraId="158344CC" w14:textId="77777777" w:rsidR="007A72B2" w:rsidRDefault="00A64EF2" w:rsidP="00293456">
            <w:pPr>
              <w:pStyle w:val="Heading1"/>
              <w:ind w:left="0"/>
              <w:rPr>
                <w:rFonts w:asciiTheme="minorHAnsi" w:hAnsiTheme="minorHAnsi"/>
                <w:b w:val="0"/>
                <w:sz w:val="22"/>
                <w:szCs w:val="22"/>
              </w:rPr>
            </w:pPr>
            <w:r>
              <w:rPr>
                <w:rFonts w:asciiTheme="minorHAnsi" w:hAnsiTheme="minorHAnsi"/>
                <w:b w:val="0"/>
                <w:sz w:val="22"/>
                <w:szCs w:val="22"/>
              </w:rPr>
              <w:t>Contracts</w:t>
            </w:r>
          </w:p>
        </w:tc>
        <w:tc>
          <w:tcPr>
            <w:tcW w:w="3112" w:type="dxa"/>
          </w:tcPr>
          <w:p w14:paraId="158344CD" w14:textId="7E5A7C3D" w:rsidR="007A72B2" w:rsidRDefault="006E20E2" w:rsidP="00293456">
            <w:pPr>
              <w:pStyle w:val="Heading1"/>
              <w:ind w:left="0" w:right="-107"/>
              <w:rPr>
                <w:rFonts w:asciiTheme="minorHAnsi" w:hAnsiTheme="minorHAnsi"/>
                <w:b w:val="0"/>
                <w:sz w:val="22"/>
                <w:szCs w:val="22"/>
              </w:rPr>
            </w:pPr>
            <w:r>
              <w:rPr>
                <w:rFonts w:asciiTheme="minorHAnsi" w:hAnsiTheme="minorHAnsi"/>
                <w:b w:val="0"/>
                <w:sz w:val="22"/>
                <w:szCs w:val="22"/>
              </w:rPr>
              <w:t>Create the process and systems to generate contracts across multiple geographies and legal and regulatory systems.</w:t>
            </w:r>
          </w:p>
        </w:tc>
        <w:tc>
          <w:tcPr>
            <w:tcW w:w="2606" w:type="dxa"/>
          </w:tcPr>
          <w:p w14:paraId="158344CE" w14:textId="52051453" w:rsidR="007A72B2" w:rsidRDefault="006E20E2" w:rsidP="007A72B2">
            <w:pPr>
              <w:pStyle w:val="Heading1"/>
              <w:ind w:left="0" w:right="-53"/>
              <w:rPr>
                <w:rFonts w:asciiTheme="minorHAnsi" w:hAnsiTheme="minorHAnsi"/>
                <w:b w:val="0"/>
                <w:sz w:val="22"/>
                <w:szCs w:val="22"/>
              </w:rPr>
            </w:pPr>
            <w:r>
              <w:rPr>
                <w:rFonts w:asciiTheme="minorHAnsi" w:hAnsiTheme="minorHAnsi"/>
                <w:b w:val="0"/>
                <w:sz w:val="22"/>
                <w:szCs w:val="22"/>
              </w:rPr>
              <w:t>Standard contract formats for multiple geographies and legal and regulatory system.</w:t>
            </w:r>
          </w:p>
        </w:tc>
        <w:tc>
          <w:tcPr>
            <w:tcW w:w="2606" w:type="dxa"/>
          </w:tcPr>
          <w:p w14:paraId="56EFF868" w14:textId="065073D4" w:rsidR="007A72B2" w:rsidRDefault="00C559E0" w:rsidP="00293456">
            <w:pPr>
              <w:pStyle w:val="Heading1"/>
              <w:ind w:left="0" w:right="-140"/>
              <w:rPr>
                <w:rFonts w:asciiTheme="minorHAnsi" w:hAnsiTheme="minorHAnsi"/>
                <w:b w:val="0"/>
                <w:sz w:val="22"/>
                <w:szCs w:val="22"/>
              </w:rPr>
            </w:pPr>
            <w:r>
              <w:rPr>
                <w:rFonts w:asciiTheme="minorHAnsi" w:hAnsiTheme="minorHAnsi"/>
                <w:b w:val="0"/>
                <w:sz w:val="22"/>
                <w:szCs w:val="22"/>
              </w:rPr>
              <w:t xml:space="preserve">Extremely </w:t>
            </w:r>
            <w:r w:rsidR="006E20E2">
              <w:rPr>
                <w:rFonts w:asciiTheme="minorHAnsi" w:hAnsiTheme="minorHAnsi"/>
                <w:b w:val="0"/>
                <w:sz w:val="22"/>
                <w:szCs w:val="22"/>
              </w:rPr>
              <w:t>High</w:t>
            </w:r>
          </w:p>
          <w:p w14:paraId="0813E40B" w14:textId="77777777" w:rsidR="006E20E2" w:rsidRDefault="006E20E2" w:rsidP="00293456">
            <w:pPr>
              <w:pStyle w:val="Heading1"/>
              <w:ind w:left="0" w:right="-140"/>
              <w:rPr>
                <w:rFonts w:asciiTheme="minorHAnsi" w:hAnsiTheme="minorHAnsi"/>
                <w:b w:val="0"/>
                <w:sz w:val="22"/>
                <w:szCs w:val="22"/>
              </w:rPr>
            </w:pPr>
          </w:p>
          <w:p w14:paraId="3C42E83D" w14:textId="77777777" w:rsidR="006E20E2" w:rsidRDefault="006E20E2" w:rsidP="00293456">
            <w:pPr>
              <w:pStyle w:val="Heading1"/>
              <w:ind w:left="0" w:right="-140"/>
              <w:rPr>
                <w:rFonts w:asciiTheme="minorHAnsi" w:hAnsiTheme="minorHAnsi"/>
                <w:b w:val="0"/>
                <w:sz w:val="22"/>
                <w:szCs w:val="22"/>
              </w:rPr>
            </w:pPr>
            <w:r>
              <w:rPr>
                <w:rFonts w:asciiTheme="minorHAnsi" w:hAnsiTheme="minorHAnsi"/>
                <w:b w:val="0"/>
                <w:sz w:val="22"/>
                <w:szCs w:val="22"/>
              </w:rPr>
              <w:t>The potential for different combinations of location relating to a single service creates potential for complex commercial, legal and regulatory interactions.</w:t>
            </w:r>
          </w:p>
          <w:p w14:paraId="158344CF" w14:textId="7A5F7CC7" w:rsidR="006E20E2" w:rsidRDefault="006E20E2" w:rsidP="00293456">
            <w:pPr>
              <w:pStyle w:val="Heading1"/>
              <w:ind w:left="0" w:right="-140"/>
              <w:rPr>
                <w:rFonts w:asciiTheme="minorHAnsi" w:hAnsiTheme="minorHAnsi"/>
                <w:b w:val="0"/>
                <w:sz w:val="22"/>
                <w:szCs w:val="22"/>
              </w:rPr>
            </w:pPr>
          </w:p>
        </w:tc>
      </w:tr>
      <w:tr w:rsidR="007A72B2" w14:paraId="158344D5" w14:textId="77777777" w:rsidTr="00293456">
        <w:tc>
          <w:tcPr>
            <w:tcW w:w="1992" w:type="dxa"/>
          </w:tcPr>
          <w:p w14:paraId="158344D1" w14:textId="77777777" w:rsidR="007A72B2" w:rsidRDefault="00A64EF2" w:rsidP="00293456">
            <w:pPr>
              <w:pStyle w:val="Heading1"/>
              <w:ind w:left="0"/>
              <w:rPr>
                <w:rFonts w:asciiTheme="minorHAnsi" w:hAnsiTheme="minorHAnsi"/>
                <w:b w:val="0"/>
                <w:sz w:val="22"/>
                <w:szCs w:val="22"/>
              </w:rPr>
            </w:pPr>
            <w:r>
              <w:rPr>
                <w:rFonts w:asciiTheme="minorHAnsi" w:hAnsiTheme="minorHAnsi"/>
                <w:b w:val="0"/>
                <w:sz w:val="22"/>
                <w:szCs w:val="22"/>
              </w:rPr>
              <w:t>Application Deployment</w:t>
            </w:r>
          </w:p>
        </w:tc>
        <w:tc>
          <w:tcPr>
            <w:tcW w:w="3112" w:type="dxa"/>
          </w:tcPr>
          <w:p w14:paraId="158344D2" w14:textId="1FA031D0" w:rsidR="007A72B2" w:rsidRDefault="00155D96" w:rsidP="00293456">
            <w:pPr>
              <w:pStyle w:val="Heading1"/>
              <w:ind w:left="0" w:right="-107"/>
              <w:rPr>
                <w:rFonts w:asciiTheme="minorHAnsi" w:hAnsiTheme="minorHAnsi"/>
                <w:b w:val="0"/>
                <w:sz w:val="22"/>
                <w:szCs w:val="22"/>
              </w:rPr>
            </w:pPr>
            <w:r>
              <w:rPr>
                <w:rFonts w:asciiTheme="minorHAnsi" w:hAnsiTheme="minorHAnsi"/>
                <w:b w:val="0"/>
                <w:sz w:val="22"/>
                <w:szCs w:val="22"/>
              </w:rPr>
              <w:t>Acquire and implement the capability deploy applications consistently across the globe.</w:t>
            </w:r>
          </w:p>
        </w:tc>
        <w:tc>
          <w:tcPr>
            <w:tcW w:w="2606" w:type="dxa"/>
          </w:tcPr>
          <w:p w14:paraId="158344D3" w14:textId="33711E46" w:rsidR="007A72B2" w:rsidRDefault="006E20E2" w:rsidP="007A72B2">
            <w:pPr>
              <w:pStyle w:val="Heading1"/>
              <w:ind w:left="0" w:right="-53"/>
              <w:rPr>
                <w:rFonts w:asciiTheme="minorHAnsi" w:hAnsiTheme="minorHAnsi"/>
                <w:b w:val="0"/>
                <w:sz w:val="22"/>
                <w:szCs w:val="22"/>
              </w:rPr>
            </w:pPr>
            <w:r>
              <w:rPr>
                <w:rFonts w:asciiTheme="minorHAnsi" w:hAnsiTheme="minorHAnsi"/>
                <w:b w:val="0"/>
                <w:sz w:val="22"/>
                <w:szCs w:val="22"/>
              </w:rPr>
              <w:t>Deployment and assurance application or service for application deployment. (Probably provided by a 3</w:t>
            </w:r>
            <w:r w:rsidRPr="006E20E2">
              <w:rPr>
                <w:rFonts w:asciiTheme="minorHAnsi" w:hAnsiTheme="minorHAnsi"/>
                <w:b w:val="0"/>
                <w:sz w:val="22"/>
                <w:szCs w:val="22"/>
                <w:vertAlign w:val="superscript"/>
              </w:rPr>
              <w:t>rd</w:t>
            </w:r>
            <w:r>
              <w:rPr>
                <w:rFonts w:asciiTheme="minorHAnsi" w:hAnsiTheme="minorHAnsi"/>
                <w:b w:val="0"/>
                <w:sz w:val="22"/>
                <w:szCs w:val="22"/>
              </w:rPr>
              <w:t xml:space="preserve"> party supplier).</w:t>
            </w:r>
          </w:p>
        </w:tc>
        <w:tc>
          <w:tcPr>
            <w:tcW w:w="2606" w:type="dxa"/>
          </w:tcPr>
          <w:p w14:paraId="38B65A60" w14:textId="77777777" w:rsidR="007A72B2" w:rsidRDefault="006E20E2" w:rsidP="00293456">
            <w:pPr>
              <w:pStyle w:val="Heading1"/>
              <w:ind w:left="0" w:right="-140"/>
              <w:rPr>
                <w:rFonts w:asciiTheme="minorHAnsi" w:hAnsiTheme="minorHAnsi"/>
                <w:b w:val="0"/>
                <w:sz w:val="22"/>
                <w:szCs w:val="22"/>
              </w:rPr>
            </w:pPr>
            <w:r>
              <w:rPr>
                <w:rFonts w:asciiTheme="minorHAnsi" w:hAnsiTheme="minorHAnsi"/>
                <w:b w:val="0"/>
                <w:sz w:val="22"/>
                <w:szCs w:val="22"/>
              </w:rPr>
              <w:t>Medium</w:t>
            </w:r>
          </w:p>
          <w:p w14:paraId="76E2AA9F" w14:textId="77777777" w:rsidR="006E20E2" w:rsidRDefault="006E20E2" w:rsidP="00293456">
            <w:pPr>
              <w:pStyle w:val="Heading1"/>
              <w:ind w:left="0" w:right="-140"/>
              <w:rPr>
                <w:rFonts w:asciiTheme="minorHAnsi" w:hAnsiTheme="minorHAnsi"/>
                <w:b w:val="0"/>
                <w:sz w:val="22"/>
                <w:szCs w:val="22"/>
              </w:rPr>
            </w:pPr>
          </w:p>
          <w:p w14:paraId="158344D4" w14:textId="77492A11" w:rsidR="006E20E2" w:rsidRDefault="006E20E2" w:rsidP="00293456">
            <w:pPr>
              <w:pStyle w:val="Heading1"/>
              <w:ind w:left="0" w:right="-140"/>
              <w:rPr>
                <w:rFonts w:asciiTheme="minorHAnsi" w:hAnsiTheme="minorHAnsi"/>
                <w:b w:val="0"/>
                <w:sz w:val="22"/>
                <w:szCs w:val="22"/>
              </w:rPr>
            </w:pPr>
            <w:r>
              <w:rPr>
                <w:rFonts w:asciiTheme="minorHAnsi" w:hAnsiTheme="minorHAnsi"/>
                <w:b w:val="0"/>
                <w:sz w:val="22"/>
                <w:szCs w:val="22"/>
              </w:rPr>
              <w:t xml:space="preserve">This is a relatively well understood problem but requires </w:t>
            </w:r>
            <w:r w:rsidR="00C559E0">
              <w:rPr>
                <w:rFonts w:asciiTheme="minorHAnsi" w:hAnsiTheme="minorHAnsi"/>
                <w:b w:val="0"/>
                <w:sz w:val="22"/>
                <w:szCs w:val="22"/>
              </w:rPr>
              <w:t>consistent</w:t>
            </w:r>
            <w:r>
              <w:rPr>
                <w:rFonts w:asciiTheme="minorHAnsi" w:hAnsiTheme="minorHAnsi"/>
                <w:b w:val="0"/>
                <w:sz w:val="22"/>
                <w:szCs w:val="22"/>
              </w:rPr>
              <w:t xml:space="preserve"> deployment across different cultures.</w:t>
            </w:r>
          </w:p>
        </w:tc>
      </w:tr>
    </w:tbl>
    <w:p w14:paraId="158344D6" w14:textId="77777777" w:rsidR="007A72B2" w:rsidRDefault="007A72B2" w:rsidP="001C6D88">
      <w:pPr>
        <w:pStyle w:val="BodyText"/>
        <w:spacing w:line="276" w:lineRule="auto"/>
        <w:ind w:left="0" w:right="1221" w:firstLine="0"/>
        <w:rPr>
          <w:rFonts w:asciiTheme="minorHAnsi" w:hAnsiTheme="minorHAnsi"/>
          <w:sz w:val="22"/>
          <w:szCs w:val="22"/>
        </w:rPr>
      </w:pPr>
    </w:p>
    <w:p w14:paraId="158344D7" w14:textId="77777777" w:rsidR="007A72B2" w:rsidRDefault="007A72B2" w:rsidP="001C6D88">
      <w:pPr>
        <w:pStyle w:val="BodyText"/>
        <w:spacing w:line="276" w:lineRule="auto"/>
        <w:ind w:left="0" w:right="1221"/>
        <w:rPr>
          <w:rFonts w:asciiTheme="minorHAnsi" w:hAnsiTheme="minorHAnsi"/>
          <w:sz w:val="22"/>
          <w:szCs w:val="22"/>
        </w:rPr>
      </w:pPr>
    </w:p>
    <w:p w14:paraId="158344D8" w14:textId="77777777" w:rsidR="00F66D78" w:rsidRDefault="00F66D78" w:rsidP="001C6D88">
      <w:pPr>
        <w:pStyle w:val="BodyText"/>
        <w:spacing w:line="276" w:lineRule="auto"/>
        <w:ind w:left="0" w:right="1221" w:firstLine="0"/>
        <w:rPr>
          <w:rFonts w:asciiTheme="minorHAnsi" w:hAnsiTheme="minorHAnsi"/>
          <w:sz w:val="22"/>
          <w:szCs w:val="22"/>
        </w:rPr>
      </w:pPr>
    </w:p>
    <w:p w14:paraId="158344D9" w14:textId="77777777" w:rsidR="00F66D78" w:rsidRDefault="00F66D78" w:rsidP="001C6D88">
      <w:pPr>
        <w:pStyle w:val="BodyText"/>
        <w:spacing w:line="276" w:lineRule="auto"/>
        <w:ind w:left="0" w:right="1221" w:firstLine="0"/>
        <w:rPr>
          <w:rFonts w:asciiTheme="minorHAnsi" w:hAnsiTheme="minorHAnsi"/>
          <w:sz w:val="22"/>
          <w:szCs w:val="22"/>
        </w:rPr>
      </w:pPr>
    </w:p>
    <w:sectPr w:rsidR="00F66D78" w:rsidSect="00844163">
      <w:headerReference w:type="even" r:id="rId33"/>
      <w:headerReference w:type="default" r:id="rId34"/>
      <w:footerReference w:type="even" r:id="rId35"/>
      <w:footerReference w:type="default" r:id="rId36"/>
      <w:headerReference w:type="first" r:id="rId37"/>
      <w:footerReference w:type="first" r:id="rId38"/>
      <w:pgSz w:w="11910" w:h="16840" w:code="9"/>
      <w:pgMar w:top="1134" w:right="851" w:bottom="72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BB564" w14:textId="77777777" w:rsidR="008D1293" w:rsidRDefault="008D1293">
      <w:r>
        <w:separator/>
      </w:r>
    </w:p>
  </w:endnote>
  <w:endnote w:type="continuationSeparator" w:id="0">
    <w:p w14:paraId="698FC123" w14:textId="77777777" w:rsidR="008D1293" w:rsidRDefault="008D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DFDC" w14:textId="77777777" w:rsidR="00E35F6F" w:rsidRDefault="00E35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44E6" w14:textId="77777777" w:rsidR="00E35F6F" w:rsidRDefault="00E35F6F" w:rsidP="00943786">
    <w:pPr>
      <w:pStyle w:val="Footer"/>
      <w:jc w:val="center"/>
    </w:pPr>
  </w:p>
  <w:p w14:paraId="158344E7" w14:textId="5F7676A6" w:rsidR="00E35F6F" w:rsidRDefault="00E35F6F" w:rsidP="00943786">
    <w:pPr>
      <w:pStyle w:val="Footer"/>
      <w:jc w:val="center"/>
    </w:pPr>
    <w:r>
      <w:t>Page</w:t>
    </w:r>
    <w:sdt>
      <w:sdtPr>
        <w:id w:val="-818111040"/>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18</w:t>
        </w:r>
        <w:r>
          <w:rPr>
            <w:noProof/>
          </w:rPr>
          <w:fldChar w:fldCharType="end"/>
        </w:r>
      </w:sdtContent>
    </w:sdt>
  </w:p>
  <w:p w14:paraId="158344E8" w14:textId="77777777" w:rsidR="00E35F6F" w:rsidRDefault="00E35F6F" w:rsidP="0072075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85141" w14:textId="77777777" w:rsidR="00E35F6F" w:rsidRDefault="00E3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D28D" w14:textId="77777777" w:rsidR="008D1293" w:rsidRDefault="008D1293">
      <w:r>
        <w:separator/>
      </w:r>
    </w:p>
  </w:footnote>
  <w:footnote w:type="continuationSeparator" w:id="0">
    <w:p w14:paraId="373D5F5C" w14:textId="77777777" w:rsidR="008D1293" w:rsidRDefault="008D1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0798" w14:textId="77777777" w:rsidR="00E35F6F" w:rsidRDefault="00E35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344E4" w14:textId="3B8DAB52" w:rsidR="00E35F6F" w:rsidRDefault="00E35F6F" w:rsidP="00943786">
    <w:pPr>
      <w:pStyle w:val="Header"/>
      <w:jc w:val="center"/>
      <w:rPr>
        <w:color w:val="000000" w:themeColor="text1"/>
        <w:sz w:val="28"/>
        <w:szCs w:val="28"/>
      </w:rPr>
    </w:pPr>
    <w:r w:rsidRPr="00EE44F7">
      <w:rPr>
        <w:color w:val="000000" w:themeColor="text1"/>
        <w:sz w:val="28"/>
        <w:szCs w:val="28"/>
      </w:rPr>
      <w:t>TOGAF 9</w:t>
    </w:r>
    <w:r>
      <w:rPr>
        <w:color w:val="000000" w:themeColor="text1"/>
        <w:sz w:val="28"/>
        <w:szCs w:val="28"/>
      </w:rPr>
      <w:t>.2</w:t>
    </w:r>
    <w:r w:rsidRPr="00EE44F7">
      <w:rPr>
        <w:color w:val="000000" w:themeColor="text1"/>
        <w:sz w:val="28"/>
        <w:szCs w:val="28"/>
      </w:rPr>
      <w:t xml:space="preserve"> – Case Study</w:t>
    </w:r>
  </w:p>
  <w:p w14:paraId="158344E5" w14:textId="77777777" w:rsidR="00E35F6F" w:rsidRPr="00EE44F7" w:rsidRDefault="00E35F6F" w:rsidP="00943786">
    <w:pPr>
      <w:pStyle w:val="Header"/>
      <w:jc w:val="center"/>
      <w:rPr>
        <w:color w:val="000000" w:themeColor="text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3F33" w14:textId="77777777" w:rsidR="00E35F6F" w:rsidRDefault="00E35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304"/>
    <w:multiLevelType w:val="hybridMultilevel"/>
    <w:tmpl w:val="56DA3A6A"/>
    <w:lvl w:ilvl="0" w:tplc="4524091A">
      <w:start w:val="1"/>
      <w:numFmt w:val="bullet"/>
      <w:lvlText w:val="●"/>
      <w:lvlJc w:val="left"/>
      <w:pPr>
        <w:tabs>
          <w:tab w:val="num" w:pos="720"/>
        </w:tabs>
        <w:ind w:left="720" w:hanging="360"/>
      </w:pPr>
      <w:rPr>
        <w:rFonts w:ascii="Arial" w:hAnsi="Arial" w:hint="default"/>
      </w:rPr>
    </w:lvl>
    <w:lvl w:ilvl="1" w:tplc="76FAD73E">
      <w:start w:val="1"/>
      <w:numFmt w:val="bullet"/>
      <w:lvlText w:val="●"/>
      <w:lvlJc w:val="left"/>
      <w:pPr>
        <w:tabs>
          <w:tab w:val="num" w:pos="1440"/>
        </w:tabs>
        <w:ind w:left="1440" w:hanging="360"/>
      </w:pPr>
      <w:rPr>
        <w:rFonts w:ascii="Arial" w:hAnsi="Arial" w:hint="default"/>
      </w:rPr>
    </w:lvl>
    <w:lvl w:ilvl="2" w:tplc="1390C7C6" w:tentative="1">
      <w:start w:val="1"/>
      <w:numFmt w:val="bullet"/>
      <w:lvlText w:val="●"/>
      <w:lvlJc w:val="left"/>
      <w:pPr>
        <w:tabs>
          <w:tab w:val="num" w:pos="2160"/>
        </w:tabs>
        <w:ind w:left="2160" w:hanging="360"/>
      </w:pPr>
      <w:rPr>
        <w:rFonts w:ascii="Arial" w:hAnsi="Arial" w:hint="default"/>
      </w:rPr>
    </w:lvl>
    <w:lvl w:ilvl="3" w:tplc="96E66006" w:tentative="1">
      <w:start w:val="1"/>
      <w:numFmt w:val="bullet"/>
      <w:lvlText w:val="●"/>
      <w:lvlJc w:val="left"/>
      <w:pPr>
        <w:tabs>
          <w:tab w:val="num" w:pos="2880"/>
        </w:tabs>
        <w:ind w:left="2880" w:hanging="360"/>
      </w:pPr>
      <w:rPr>
        <w:rFonts w:ascii="Arial" w:hAnsi="Arial" w:hint="default"/>
      </w:rPr>
    </w:lvl>
    <w:lvl w:ilvl="4" w:tplc="63A2BC28" w:tentative="1">
      <w:start w:val="1"/>
      <w:numFmt w:val="bullet"/>
      <w:lvlText w:val="●"/>
      <w:lvlJc w:val="left"/>
      <w:pPr>
        <w:tabs>
          <w:tab w:val="num" w:pos="3600"/>
        </w:tabs>
        <w:ind w:left="3600" w:hanging="360"/>
      </w:pPr>
      <w:rPr>
        <w:rFonts w:ascii="Arial" w:hAnsi="Arial" w:hint="default"/>
      </w:rPr>
    </w:lvl>
    <w:lvl w:ilvl="5" w:tplc="EDAEC30C" w:tentative="1">
      <w:start w:val="1"/>
      <w:numFmt w:val="bullet"/>
      <w:lvlText w:val="●"/>
      <w:lvlJc w:val="left"/>
      <w:pPr>
        <w:tabs>
          <w:tab w:val="num" w:pos="4320"/>
        </w:tabs>
        <w:ind w:left="4320" w:hanging="360"/>
      </w:pPr>
      <w:rPr>
        <w:rFonts w:ascii="Arial" w:hAnsi="Arial" w:hint="default"/>
      </w:rPr>
    </w:lvl>
    <w:lvl w:ilvl="6" w:tplc="427E366C" w:tentative="1">
      <w:start w:val="1"/>
      <w:numFmt w:val="bullet"/>
      <w:lvlText w:val="●"/>
      <w:lvlJc w:val="left"/>
      <w:pPr>
        <w:tabs>
          <w:tab w:val="num" w:pos="5040"/>
        </w:tabs>
        <w:ind w:left="5040" w:hanging="360"/>
      </w:pPr>
      <w:rPr>
        <w:rFonts w:ascii="Arial" w:hAnsi="Arial" w:hint="default"/>
      </w:rPr>
    </w:lvl>
    <w:lvl w:ilvl="7" w:tplc="2A6E4C76" w:tentative="1">
      <w:start w:val="1"/>
      <w:numFmt w:val="bullet"/>
      <w:lvlText w:val="●"/>
      <w:lvlJc w:val="left"/>
      <w:pPr>
        <w:tabs>
          <w:tab w:val="num" w:pos="5760"/>
        </w:tabs>
        <w:ind w:left="5760" w:hanging="360"/>
      </w:pPr>
      <w:rPr>
        <w:rFonts w:ascii="Arial" w:hAnsi="Arial" w:hint="default"/>
      </w:rPr>
    </w:lvl>
    <w:lvl w:ilvl="8" w:tplc="A6D608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92A1A"/>
    <w:multiLevelType w:val="hybridMultilevel"/>
    <w:tmpl w:val="BA26B630"/>
    <w:lvl w:ilvl="0" w:tplc="08B2D4EE">
      <w:start w:val="1"/>
      <w:numFmt w:val="bullet"/>
      <w:lvlText w:val="●"/>
      <w:lvlJc w:val="left"/>
      <w:pPr>
        <w:tabs>
          <w:tab w:val="num" w:pos="720"/>
        </w:tabs>
        <w:ind w:left="720" w:hanging="360"/>
      </w:pPr>
      <w:rPr>
        <w:rFonts w:ascii="Arial" w:hAnsi="Arial" w:hint="default"/>
      </w:rPr>
    </w:lvl>
    <w:lvl w:ilvl="1" w:tplc="4470FA9A">
      <w:start w:val="1"/>
      <w:numFmt w:val="bullet"/>
      <w:lvlText w:val="●"/>
      <w:lvlJc w:val="left"/>
      <w:pPr>
        <w:tabs>
          <w:tab w:val="num" w:pos="1440"/>
        </w:tabs>
        <w:ind w:left="1440" w:hanging="360"/>
      </w:pPr>
      <w:rPr>
        <w:rFonts w:ascii="Arial" w:hAnsi="Arial" w:hint="default"/>
      </w:rPr>
    </w:lvl>
    <w:lvl w:ilvl="2" w:tplc="78B40ECE" w:tentative="1">
      <w:start w:val="1"/>
      <w:numFmt w:val="bullet"/>
      <w:lvlText w:val="●"/>
      <w:lvlJc w:val="left"/>
      <w:pPr>
        <w:tabs>
          <w:tab w:val="num" w:pos="2160"/>
        </w:tabs>
        <w:ind w:left="2160" w:hanging="360"/>
      </w:pPr>
      <w:rPr>
        <w:rFonts w:ascii="Arial" w:hAnsi="Arial" w:hint="default"/>
      </w:rPr>
    </w:lvl>
    <w:lvl w:ilvl="3" w:tplc="3102A386" w:tentative="1">
      <w:start w:val="1"/>
      <w:numFmt w:val="bullet"/>
      <w:lvlText w:val="●"/>
      <w:lvlJc w:val="left"/>
      <w:pPr>
        <w:tabs>
          <w:tab w:val="num" w:pos="2880"/>
        </w:tabs>
        <w:ind w:left="2880" w:hanging="360"/>
      </w:pPr>
      <w:rPr>
        <w:rFonts w:ascii="Arial" w:hAnsi="Arial" w:hint="default"/>
      </w:rPr>
    </w:lvl>
    <w:lvl w:ilvl="4" w:tplc="BBD43478" w:tentative="1">
      <w:start w:val="1"/>
      <w:numFmt w:val="bullet"/>
      <w:lvlText w:val="●"/>
      <w:lvlJc w:val="left"/>
      <w:pPr>
        <w:tabs>
          <w:tab w:val="num" w:pos="3600"/>
        </w:tabs>
        <w:ind w:left="3600" w:hanging="360"/>
      </w:pPr>
      <w:rPr>
        <w:rFonts w:ascii="Arial" w:hAnsi="Arial" w:hint="default"/>
      </w:rPr>
    </w:lvl>
    <w:lvl w:ilvl="5" w:tplc="4918ACBE" w:tentative="1">
      <w:start w:val="1"/>
      <w:numFmt w:val="bullet"/>
      <w:lvlText w:val="●"/>
      <w:lvlJc w:val="left"/>
      <w:pPr>
        <w:tabs>
          <w:tab w:val="num" w:pos="4320"/>
        </w:tabs>
        <w:ind w:left="4320" w:hanging="360"/>
      </w:pPr>
      <w:rPr>
        <w:rFonts w:ascii="Arial" w:hAnsi="Arial" w:hint="default"/>
      </w:rPr>
    </w:lvl>
    <w:lvl w:ilvl="6" w:tplc="71449AA4" w:tentative="1">
      <w:start w:val="1"/>
      <w:numFmt w:val="bullet"/>
      <w:lvlText w:val="●"/>
      <w:lvlJc w:val="left"/>
      <w:pPr>
        <w:tabs>
          <w:tab w:val="num" w:pos="5040"/>
        </w:tabs>
        <w:ind w:left="5040" w:hanging="360"/>
      </w:pPr>
      <w:rPr>
        <w:rFonts w:ascii="Arial" w:hAnsi="Arial" w:hint="default"/>
      </w:rPr>
    </w:lvl>
    <w:lvl w:ilvl="7" w:tplc="123CD08A" w:tentative="1">
      <w:start w:val="1"/>
      <w:numFmt w:val="bullet"/>
      <w:lvlText w:val="●"/>
      <w:lvlJc w:val="left"/>
      <w:pPr>
        <w:tabs>
          <w:tab w:val="num" w:pos="5760"/>
        </w:tabs>
        <w:ind w:left="5760" w:hanging="360"/>
      </w:pPr>
      <w:rPr>
        <w:rFonts w:ascii="Arial" w:hAnsi="Arial" w:hint="default"/>
      </w:rPr>
    </w:lvl>
    <w:lvl w:ilvl="8" w:tplc="C234BE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A2346"/>
    <w:multiLevelType w:val="hybridMultilevel"/>
    <w:tmpl w:val="FAC4C758"/>
    <w:lvl w:ilvl="0" w:tplc="09C8BD2E">
      <w:start w:val="1"/>
      <w:numFmt w:val="decimal"/>
      <w:lvlText w:val="%1."/>
      <w:lvlJc w:val="left"/>
      <w:pPr>
        <w:ind w:left="2137" w:hanging="360"/>
      </w:pPr>
      <w:rPr>
        <w:rFonts w:ascii="Arial" w:eastAsia="Arial" w:hAnsi="Arial" w:hint="default"/>
        <w:spacing w:val="-1"/>
        <w:w w:val="99"/>
        <w:sz w:val="20"/>
        <w:szCs w:val="20"/>
      </w:rPr>
    </w:lvl>
    <w:lvl w:ilvl="1" w:tplc="FFFAC17C">
      <w:start w:val="1"/>
      <w:numFmt w:val="upperLetter"/>
      <w:lvlText w:val="%2."/>
      <w:lvlJc w:val="left"/>
      <w:pPr>
        <w:ind w:left="2138" w:hanging="360"/>
      </w:pPr>
      <w:rPr>
        <w:rFonts w:ascii="Arial" w:eastAsia="Arial" w:hAnsi="Arial" w:hint="default"/>
        <w:spacing w:val="-1"/>
        <w:w w:val="99"/>
        <w:sz w:val="20"/>
        <w:szCs w:val="20"/>
      </w:rPr>
    </w:lvl>
    <w:lvl w:ilvl="2" w:tplc="54F2489E">
      <w:start w:val="1"/>
      <w:numFmt w:val="decimal"/>
      <w:lvlText w:val="%3)"/>
      <w:lvlJc w:val="left"/>
      <w:pPr>
        <w:ind w:left="2858" w:hanging="361"/>
      </w:pPr>
      <w:rPr>
        <w:rFonts w:ascii="Arial" w:eastAsia="Arial" w:hAnsi="Arial" w:hint="default"/>
        <w:spacing w:val="-1"/>
        <w:w w:val="99"/>
        <w:sz w:val="20"/>
        <w:szCs w:val="20"/>
      </w:rPr>
    </w:lvl>
    <w:lvl w:ilvl="3" w:tplc="4308E33E">
      <w:start w:val="1"/>
      <w:numFmt w:val="bullet"/>
      <w:lvlText w:val="•"/>
      <w:lvlJc w:val="left"/>
      <w:pPr>
        <w:ind w:left="4870" w:hanging="361"/>
      </w:pPr>
      <w:rPr>
        <w:rFonts w:hint="default"/>
      </w:rPr>
    </w:lvl>
    <w:lvl w:ilvl="4" w:tplc="535674F6">
      <w:start w:val="1"/>
      <w:numFmt w:val="bullet"/>
      <w:lvlText w:val="•"/>
      <w:lvlJc w:val="left"/>
      <w:pPr>
        <w:ind w:left="5875" w:hanging="361"/>
      </w:pPr>
      <w:rPr>
        <w:rFonts w:hint="default"/>
      </w:rPr>
    </w:lvl>
    <w:lvl w:ilvl="5" w:tplc="5B8EEA78">
      <w:start w:val="1"/>
      <w:numFmt w:val="bullet"/>
      <w:lvlText w:val="•"/>
      <w:lvlJc w:val="left"/>
      <w:pPr>
        <w:ind w:left="6880" w:hanging="361"/>
      </w:pPr>
      <w:rPr>
        <w:rFonts w:hint="default"/>
      </w:rPr>
    </w:lvl>
    <w:lvl w:ilvl="6" w:tplc="BA62E9A2">
      <w:start w:val="1"/>
      <w:numFmt w:val="bullet"/>
      <w:lvlText w:val="•"/>
      <w:lvlJc w:val="left"/>
      <w:pPr>
        <w:ind w:left="7885" w:hanging="361"/>
      </w:pPr>
      <w:rPr>
        <w:rFonts w:hint="default"/>
      </w:rPr>
    </w:lvl>
    <w:lvl w:ilvl="7" w:tplc="830CD224">
      <w:start w:val="1"/>
      <w:numFmt w:val="bullet"/>
      <w:lvlText w:val="•"/>
      <w:lvlJc w:val="left"/>
      <w:pPr>
        <w:ind w:left="8890" w:hanging="361"/>
      </w:pPr>
      <w:rPr>
        <w:rFonts w:hint="default"/>
      </w:rPr>
    </w:lvl>
    <w:lvl w:ilvl="8" w:tplc="6EC4F85E">
      <w:start w:val="1"/>
      <w:numFmt w:val="bullet"/>
      <w:lvlText w:val="•"/>
      <w:lvlJc w:val="left"/>
      <w:pPr>
        <w:ind w:left="9896" w:hanging="361"/>
      </w:pPr>
      <w:rPr>
        <w:rFonts w:hint="default"/>
      </w:rPr>
    </w:lvl>
  </w:abstractNum>
  <w:abstractNum w:abstractNumId="3" w15:restartNumberingAfterBreak="0">
    <w:nsid w:val="0E2E2FC8"/>
    <w:multiLevelType w:val="hybridMultilevel"/>
    <w:tmpl w:val="8632A3E8"/>
    <w:lvl w:ilvl="0" w:tplc="85F0CCC4">
      <w:start w:val="1"/>
      <w:numFmt w:val="upperLetter"/>
      <w:lvlText w:val="%1."/>
      <w:lvlJc w:val="left"/>
      <w:pPr>
        <w:ind w:left="2138" w:hanging="360"/>
      </w:pPr>
      <w:rPr>
        <w:rFonts w:ascii="Arial" w:eastAsia="Arial" w:hAnsi="Arial" w:hint="default"/>
        <w:spacing w:val="-1"/>
        <w:w w:val="99"/>
        <w:sz w:val="20"/>
        <w:szCs w:val="20"/>
      </w:rPr>
    </w:lvl>
    <w:lvl w:ilvl="1" w:tplc="2FE4C1F6">
      <w:start w:val="1"/>
      <w:numFmt w:val="decimal"/>
      <w:lvlText w:val="%2)"/>
      <w:lvlJc w:val="left"/>
      <w:pPr>
        <w:ind w:left="2858" w:hanging="361"/>
      </w:pPr>
      <w:rPr>
        <w:rFonts w:ascii="Arial" w:eastAsia="Arial" w:hAnsi="Arial" w:hint="default"/>
        <w:spacing w:val="-1"/>
        <w:w w:val="99"/>
        <w:sz w:val="20"/>
        <w:szCs w:val="20"/>
      </w:rPr>
    </w:lvl>
    <w:lvl w:ilvl="2" w:tplc="A7C83E74">
      <w:start w:val="1"/>
      <w:numFmt w:val="bullet"/>
      <w:lvlText w:val="•"/>
      <w:lvlJc w:val="left"/>
      <w:pPr>
        <w:ind w:left="3865" w:hanging="361"/>
      </w:pPr>
      <w:rPr>
        <w:rFonts w:hint="default"/>
      </w:rPr>
    </w:lvl>
    <w:lvl w:ilvl="3" w:tplc="53BA5DBC">
      <w:start w:val="1"/>
      <w:numFmt w:val="bullet"/>
      <w:lvlText w:val="•"/>
      <w:lvlJc w:val="left"/>
      <w:pPr>
        <w:ind w:left="4870" w:hanging="361"/>
      </w:pPr>
      <w:rPr>
        <w:rFonts w:hint="default"/>
      </w:rPr>
    </w:lvl>
    <w:lvl w:ilvl="4" w:tplc="87D8FF28">
      <w:start w:val="1"/>
      <w:numFmt w:val="bullet"/>
      <w:lvlText w:val="•"/>
      <w:lvlJc w:val="left"/>
      <w:pPr>
        <w:ind w:left="5875" w:hanging="361"/>
      </w:pPr>
      <w:rPr>
        <w:rFonts w:hint="default"/>
      </w:rPr>
    </w:lvl>
    <w:lvl w:ilvl="5" w:tplc="251E34BC">
      <w:start w:val="1"/>
      <w:numFmt w:val="bullet"/>
      <w:lvlText w:val="•"/>
      <w:lvlJc w:val="left"/>
      <w:pPr>
        <w:ind w:left="6880" w:hanging="361"/>
      </w:pPr>
      <w:rPr>
        <w:rFonts w:hint="default"/>
      </w:rPr>
    </w:lvl>
    <w:lvl w:ilvl="6" w:tplc="88606C7C">
      <w:start w:val="1"/>
      <w:numFmt w:val="bullet"/>
      <w:lvlText w:val="•"/>
      <w:lvlJc w:val="left"/>
      <w:pPr>
        <w:ind w:left="7885" w:hanging="361"/>
      </w:pPr>
      <w:rPr>
        <w:rFonts w:hint="default"/>
      </w:rPr>
    </w:lvl>
    <w:lvl w:ilvl="7" w:tplc="6A06FBA4">
      <w:start w:val="1"/>
      <w:numFmt w:val="bullet"/>
      <w:lvlText w:val="•"/>
      <w:lvlJc w:val="left"/>
      <w:pPr>
        <w:ind w:left="8890" w:hanging="361"/>
      </w:pPr>
      <w:rPr>
        <w:rFonts w:hint="default"/>
      </w:rPr>
    </w:lvl>
    <w:lvl w:ilvl="8" w:tplc="540A7FD2">
      <w:start w:val="1"/>
      <w:numFmt w:val="bullet"/>
      <w:lvlText w:val="•"/>
      <w:lvlJc w:val="left"/>
      <w:pPr>
        <w:ind w:left="9896" w:hanging="361"/>
      </w:pPr>
      <w:rPr>
        <w:rFonts w:hint="default"/>
      </w:rPr>
    </w:lvl>
  </w:abstractNum>
  <w:abstractNum w:abstractNumId="4" w15:restartNumberingAfterBreak="0">
    <w:nsid w:val="12A27BB1"/>
    <w:multiLevelType w:val="hybridMultilevel"/>
    <w:tmpl w:val="FF423AB6"/>
    <w:lvl w:ilvl="0" w:tplc="CCC8CF16">
      <w:start w:val="1"/>
      <w:numFmt w:val="upperLetter"/>
      <w:lvlText w:val="%1."/>
      <w:lvlJc w:val="left"/>
      <w:pPr>
        <w:ind w:left="2138" w:hanging="360"/>
      </w:pPr>
      <w:rPr>
        <w:rFonts w:ascii="Arial" w:eastAsia="Arial" w:hAnsi="Arial" w:hint="default"/>
        <w:spacing w:val="-1"/>
        <w:w w:val="99"/>
        <w:sz w:val="20"/>
        <w:szCs w:val="20"/>
      </w:rPr>
    </w:lvl>
    <w:lvl w:ilvl="1" w:tplc="31084C58">
      <w:start w:val="1"/>
      <w:numFmt w:val="decimal"/>
      <w:lvlText w:val="%2)"/>
      <w:lvlJc w:val="left"/>
      <w:pPr>
        <w:ind w:left="2858" w:hanging="361"/>
      </w:pPr>
      <w:rPr>
        <w:rFonts w:ascii="Arial" w:eastAsia="Arial" w:hAnsi="Arial" w:hint="default"/>
        <w:spacing w:val="-1"/>
        <w:w w:val="99"/>
        <w:sz w:val="20"/>
        <w:szCs w:val="20"/>
      </w:rPr>
    </w:lvl>
    <w:lvl w:ilvl="2" w:tplc="2258DE14">
      <w:start w:val="1"/>
      <w:numFmt w:val="bullet"/>
      <w:lvlText w:val="•"/>
      <w:lvlJc w:val="left"/>
      <w:pPr>
        <w:ind w:left="3865" w:hanging="361"/>
      </w:pPr>
      <w:rPr>
        <w:rFonts w:hint="default"/>
      </w:rPr>
    </w:lvl>
    <w:lvl w:ilvl="3" w:tplc="2FD6AA98">
      <w:start w:val="1"/>
      <w:numFmt w:val="bullet"/>
      <w:lvlText w:val="•"/>
      <w:lvlJc w:val="left"/>
      <w:pPr>
        <w:ind w:left="4870" w:hanging="361"/>
      </w:pPr>
      <w:rPr>
        <w:rFonts w:hint="default"/>
      </w:rPr>
    </w:lvl>
    <w:lvl w:ilvl="4" w:tplc="277AE786">
      <w:start w:val="1"/>
      <w:numFmt w:val="bullet"/>
      <w:lvlText w:val="•"/>
      <w:lvlJc w:val="left"/>
      <w:pPr>
        <w:ind w:left="5875" w:hanging="361"/>
      </w:pPr>
      <w:rPr>
        <w:rFonts w:hint="default"/>
      </w:rPr>
    </w:lvl>
    <w:lvl w:ilvl="5" w:tplc="9EF83DDA">
      <w:start w:val="1"/>
      <w:numFmt w:val="bullet"/>
      <w:lvlText w:val="•"/>
      <w:lvlJc w:val="left"/>
      <w:pPr>
        <w:ind w:left="6880" w:hanging="361"/>
      </w:pPr>
      <w:rPr>
        <w:rFonts w:hint="default"/>
      </w:rPr>
    </w:lvl>
    <w:lvl w:ilvl="6" w:tplc="56A431F6">
      <w:start w:val="1"/>
      <w:numFmt w:val="bullet"/>
      <w:lvlText w:val="•"/>
      <w:lvlJc w:val="left"/>
      <w:pPr>
        <w:ind w:left="7885" w:hanging="361"/>
      </w:pPr>
      <w:rPr>
        <w:rFonts w:hint="default"/>
      </w:rPr>
    </w:lvl>
    <w:lvl w:ilvl="7" w:tplc="227A1520">
      <w:start w:val="1"/>
      <w:numFmt w:val="bullet"/>
      <w:lvlText w:val="•"/>
      <w:lvlJc w:val="left"/>
      <w:pPr>
        <w:ind w:left="8890" w:hanging="361"/>
      </w:pPr>
      <w:rPr>
        <w:rFonts w:hint="default"/>
      </w:rPr>
    </w:lvl>
    <w:lvl w:ilvl="8" w:tplc="D77E7B28">
      <w:start w:val="1"/>
      <w:numFmt w:val="bullet"/>
      <w:lvlText w:val="•"/>
      <w:lvlJc w:val="left"/>
      <w:pPr>
        <w:ind w:left="9896" w:hanging="361"/>
      </w:pPr>
      <w:rPr>
        <w:rFonts w:hint="default"/>
      </w:rPr>
    </w:lvl>
  </w:abstractNum>
  <w:abstractNum w:abstractNumId="5" w15:restartNumberingAfterBreak="0">
    <w:nsid w:val="138E62B0"/>
    <w:multiLevelType w:val="hybridMultilevel"/>
    <w:tmpl w:val="74A2D0EE"/>
    <w:lvl w:ilvl="0" w:tplc="C0E6F17A">
      <w:start w:val="1"/>
      <w:numFmt w:val="bullet"/>
      <w:lvlText w:val="•"/>
      <w:lvlJc w:val="left"/>
      <w:pPr>
        <w:tabs>
          <w:tab w:val="num" w:pos="720"/>
        </w:tabs>
        <w:ind w:left="720" w:hanging="360"/>
      </w:pPr>
      <w:rPr>
        <w:rFonts w:ascii="Arial" w:hAnsi="Arial" w:cs="Times New Roman" w:hint="default"/>
      </w:rPr>
    </w:lvl>
    <w:lvl w:ilvl="1" w:tplc="60C60CBE">
      <w:start w:val="1"/>
      <w:numFmt w:val="bullet"/>
      <w:lvlText w:val="•"/>
      <w:lvlJc w:val="left"/>
      <w:pPr>
        <w:tabs>
          <w:tab w:val="num" w:pos="1440"/>
        </w:tabs>
        <w:ind w:left="1440" w:hanging="360"/>
      </w:pPr>
      <w:rPr>
        <w:rFonts w:ascii="Arial" w:hAnsi="Arial" w:cs="Times New Roman" w:hint="default"/>
      </w:rPr>
    </w:lvl>
    <w:lvl w:ilvl="2" w:tplc="0FA6A1CA">
      <w:start w:val="1"/>
      <w:numFmt w:val="bullet"/>
      <w:lvlText w:val="•"/>
      <w:lvlJc w:val="left"/>
      <w:pPr>
        <w:tabs>
          <w:tab w:val="num" w:pos="2160"/>
        </w:tabs>
        <w:ind w:left="2160" w:hanging="360"/>
      </w:pPr>
      <w:rPr>
        <w:rFonts w:ascii="Arial" w:hAnsi="Arial" w:cs="Times New Roman" w:hint="default"/>
      </w:rPr>
    </w:lvl>
    <w:lvl w:ilvl="3" w:tplc="38C666EC">
      <w:start w:val="1"/>
      <w:numFmt w:val="bullet"/>
      <w:lvlText w:val="•"/>
      <w:lvlJc w:val="left"/>
      <w:pPr>
        <w:tabs>
          <w:tab w:val="num" w:pos="2880"/>
        </w:tabs>
        <w:ind w:left="2880" w:hanging="360"/>
      </w:pPr>
      <w:rPr>
        <w:rFonts w:ascii="Arial" w:hAnsi="Arial" w:cs="Times New Roman" w:hint="default"/>
      </w:rPr>
    </w:lvl>
    <w:lvl w:ilvl="4" w:tplc="02B09266">
      <w:start w:val="1"/>
      <w:numFmt w:val="bullet"/>
      <w:lvlText w:val="•"/>
      <w:lvlJc w:val="left"/>
      <w:pPr>
        <w:tabs>
          <w:tab w:val="num" w:pos="3600"/>
        </w:tabs>
        <w:ind w:left="3600" w:hanging="360"/>
      </w:pPr>
      <w:rPr>
        <w:rFonts w:ascii="Arial" w:hAnsi="Arial" w:cs="Times New Roman" w:hint="default"/>
      </w:rPr>
    </w:lvl>
    <w:lvl w:ilvl="5" w:tplc="B5BC5D60">
      <w:start w:val="1"/>
      <w:numFmt w:val="bullet"/>
      <w:lvlText w:val="•"/>
      <w:lvlJc w:val="left"/>
      <w:pPr>
        <w:tabs>
          <w:tab w:val="num" w:pos="4320"/>
        </w:tabs>
        <w:ind w:left="4320" w:hanging="360"/>
      </w:pPr>
      <w:rPr>
        <w:rFonts w:ascii="Arial" w:hAnsi="Arial" w:cs="Times New Roman" w:hint="default"/>
      </w:rPr>
    </w:lvl>
    <w:lvl w:ilvl="6" w:tplc="BDF620C2">
      <w:start w:val="1"/>
      <w:numFmt w:val="bullet"/>
      <w:lvlText w:val="•"/>
      <w:lvlJc w:val="left"/>
      <w:pPr>
        <w:tabs>
          <w:tab w:val="num" w:pos="5040"/>
        </w:tabs>
        <w:ind w:left="5040" w:hanging="360"/>
      </w:pPr>
      <w:rPr>
        <w:rFonts w:ascii="Arial" w:hAnsi="Arial" w:cs="Times New Roman" w:hint="default"/>
      </w:rPr>
    </w:lvl>
    <w:lvl w:ilvl="7" w:tplc="345E5150">
      <w:start w:val="1"/>
      <w:numFmt w:val="bullet"/>
      <w:lvlText w:val="•"/>
      <w:lvlJc w:val="left"/>
      <w:pPr>
        <w:tabs>
          <w:tab w:val="num" w:pos="5760"/>
        </w:tabs>
        <w:ind w:left="5760" w:hanging="360"/>
      </w:pPr>
      <w:rPr>
        <w:rFonts w:ascii="Arial" w:hAnsi="Arial" w:cs="Times New Roman" w:hint="default"/>
      </w:rPr>
    </w:lvl>
    <w:lvl w:ilvl="8" w:tplc="FF2AB91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4C6D5B"/>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B438C"/>
    <w:multiLevelType w:val="hybridMultilevel"/>
    <w:tmpl w:val="04B86718"/>
    <w:lvl w:ilvl="0" w:tplc="7AFA5752">
      <w:start w:val="1"/>
      <w:numFmt w:val="bullet"/>
      <w:lvlText w:val=""/>
      <w:lvlJc w:val="left"/>
      <w:pPr>
        <w:tabs>
          <w:tab w:val="num" w:pos="720"/>
        </w:tabs>
        <w:ind w:left="720" w:hanging="360"/>
      </w:pPr>
      <w:rPr>
        <w:rFonts w:ascii="Wingdings" w:hAnsi="Wingdings" w:hint="default"/>
      </w:rPr>
    </w:lvl>
    <w:lvl w:ilvl="1" w:tplc="7DB62890" w:tentative="1">
      <w:start w:val="1"/>
      <w:numFmt w:val="bullet"/>
      <w:lvlText w:val=""/>
      <w:lvlJc w:val="left"/>
      <w:pPr>
        <w:tabs>
          <w:tab w:val="num" w:pos="1440"/>
        </w:tabs>
        <w:ind w:left="1440" w:hanging="360"/>
      </w:pPr>
      <w:rPr>
        <w:rFonts w:ascii="Wingdings" w:hAnsi="Wingdings" w:hint="default"/>
      </w:rPr>
    </w:lvl>
    <w:lvl w:ilvl="2" w:tplc="644C3AE0">
      <w:start w:val="1"/>
      <w:numFmt w:val="bullet"/>
      <w:lvlText w:val=""/>
      <w:lvlJc w:val="left"/>
      <w:pPr>
        <w:tabs>
          <w:tab w:val="num" w:pos="2160"/>
        </w:tabs>
        <w:ind w:left="2160" w:hanging="360"/>
      </w:pPr>
      <w:rPr>
        <w:rFonts w:ascii="Wingdings" w:hAnsi="Wingdings" w:hint="default"/>
      </w:rPr>
    </w:lvl>
    <w:lvl w:ilvl="3" w:tplc="2BD86B82" w:tentative="1">
      <w:start w:val="1"/>
      <w:numFmt w:val="bullet"/>
      <w:lvlText w:val=""/>
      <w:lvlJc w:val="left"/>
      <w:pPr>
        <w:tabs>
          <w:tab w:val="num" w:pos="2880"/>
        </w:tabs>
        <w:ind w:left="2880" w:hanging="360"/>
      </w:pPr>
      <w:rPr>
        <w:rFonts w:ascii="Wingdings" w:hAnsi="Wingdings" w:hint="default"/>
      </w:rPr>
    </w:lvl>
    <w:lvl w:ilvl="4" w:tplc="D81E8C9E" w:tentative="1">
      <w:start w:val="1"/>
      <w:numFmt w:val="bullet"/>
      <w:lvlText w:val=""/>
      <w:lvlJc w:val="left"/>
      <w:pPr>
        <w:tabs>
          <w:tab w:val="num" w:pos="3600"/>
        </w:tabs>
        <w:ind w:left="3600" w:hanging="360"/>
      </w:pPr>
      <w:rPr>
        <w:rFonts w:ascii="Wingdings" w:hAnsi="Wingdings" w:hint="default"/>
      </w:rPr>
    </w:lvl>
    <w:lvl w:ilvl="5" w:tplc="FC2AA06C" w:tentative="1">
      <w:start w:val="1"/>
      <w:numFmt w:val="bullet"/>
      <w:lvlText w:val=""/>
      <w:lvlJc w:val="left"/>
      <w:pPr>
        <w:tabs>
          <w:tab w:val="num" w:pos="4320"/>
        </w:tabs>
        <w:ind w:left="4320" w:hanging="360"/>
      </w:pPr>
      <w:rPr>
        <w:rFonts w:ascii="Wingdings" w:hAnsi="Wingdings" w:hint="default"/>
      </w:rPr>
    </w:lvl>
    <w:lvl w:ilvl="6" w:tplc="CE484662" w:tentative="1">
      <w:start w:val="1"/>
      <w:numFmt w:val="bullet"/>
      <w:lvlText w:val=""/>
      <w:lvlJc w:val="left"/>
      <w:pPr>
        <w:tabs>
          <w:tab w:val="num" w:pos="5040"/>
        </w:tabs>
        <w:ind w:left="5040" w:hanging="360"/>
      </w:pPr>
      <w:rPr>
        <w:rFonts w:ascii="Wingdings" w:hAnsi="Wingdings" w:hint="default"/>
      </w:rPr>
    </w:lvl>
    <w:lvl w:ilvl="7" w:tplc="9E48DF1A" w:tentative="1">
      <w:start w:val="1"/>
      <w:numFmt w:val="bullet"/>
      <w:lvlText w:val=""/>
      <w:lvlJc w:val="left"/>
      <w:pPr>
        <w:tabs>
          <w:tab w:val="num" w:pos="5760"/>
        </w:tabs>
        <w:ind w:left="5760" w:hanging="360"/>
      </w:pPr>
      <w:rPr>
        <w:rFonts w:ascii="Wingdings" w:hAnsi="Wingdings" w:hint="default"/>
      </w:rPr>
    </w:lvl>
    <w:lvl w:ilvl="8" w:tplc="A81A59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35FDB"/>
    <w:multiLevelType w:val="hybridMultilevel"/>
    <w:tmpl w:val="22183B2E"/>
    <w:lvl w:ilvl="0" w:tplc="AACA963E">
      <w:start w:val="1"/>
      <w:numFmt w:val="bullet"/>
      <w:lvlText w:val="•"/>
      <w:lvlJc w:val="left"/>
      <w:pPr>
        <w:tabs>
          <w:tab w:val="num" w:pos="720"/>
        </w:tabs>
        <w:ind w:left="720" w:hanging="360"/>
      </w:pPr>
      <w:rPr>
        <w:rFonts w:ascii="Arial" w:hAnsi="Arial" w:hint="default"/>
      </w:rPr>
    </w:lvl>
    <w:lvl w:ilvl="1" w:tplc="338E2C26" w:tentative="1">
      <w:start w:val="1"/>
      <w:numFmt w:val="bullet"/>
      <w:lvlText w:val="•"/>
      <w:lvlJc w:val="left"/>
      <w:pPr>
        <w:tabs>
          <w:tab w:val="num" w:pos="1440"/>
        </w:tabs>
        <w:ind w:left="1440" w:hanging="360"/>
      </w:pPr>
      <w:rPr>
        <w:rFonts w:ascii="Arial" w:hAnsi="Arial" w:hint="default"/>
      </w:rPr>
    </w:lvl>
    <w:lvl w:ilvl="2" w:tplc="FF46E5F8" w:tentative="1">
      <w:start w:val="1"/>
      <w:numFmt w:val="bullet"/>
      <w:lvlText w:val="•"/>
      <w:lvlJc w:val="left"/>
      <w:pPr>
        <w:tabs>
          <w:tab w:val="num" w:pos="2160"/>
        </w:tabs>
        <w:ind w:left="2160" w:hanging="360"/>
      </w:pPr>
      <w:rPr>
        <w:rFonts w:ascii="Arial" w:hAnsi="Arial" w:hint="default"/>
      </w:rPr>
    </w:lvl>
    <w:lvl w:ilvl="3" w:tplc="EF2062C0" w:tentative="1">
      <w:start w:val="1"/>
      <w:numFmt w:val="bullet"/>
      <w:lvlText w:val="•"/>
      <w:lvlJc w:val="left"/>
      <w:pPr>
        <w:tabs>
          <w:tab w:val="num" w:pos="2880"/>
        </w:tabs>
        <w:ind w:left="2880" w:hanging="360"/>
      </w:pPr>
      <w:rPr>
        <w:rFonts w:ascii="Arial" w:hAnsi="Arial" w:hint="default"/>
      </w:rPr>
    </w:lvl>
    <w:lvl w:ilvl="4" w:tplc="F7C61348" w:tentative="1">
      <w:start w:val="1"/>
      <w:numFmt w:val="bullet"/>
      <w:lvlText w:val="•"/>
      <w:lvlJc w:val="left"/>
      <w:pPr>
        <w:tabs>
          <w:tab w:val="num" w:pos="3600"/>
        </w:tabs>
        <w:ind w:left="3600" w:hanging="360"/>
      </w:pPr>
      <w:rPr>
        <w:rFonts w:ascii="Arial" w:hAnsi="Arial" w:hint="default"/>
      </w:rPr>
    </w:lvl>
    <w:lvl w:ilvl="5" w:tplc="26BC61E8" w:tentative="1">
      <w:start w:val="1"/>
      <w:numFmt w:val="bullet"/>
      <w:lvlText w:val="•"/>
      <w:lvlJc w:val="left"/>
      <w:pPr>
        <w:tabs>
          <w:tab w:val="num" w:pos="4320"/>
        </w:tabs>
        <w:ind w:left="4320" w:hanging="360"/>
      </w:pPr>
      <w:rPr>
        <w:rFonts w:ascii="Arial" w:hAnsi="Arial" w:hint="default"/>
      </w:rPr>
    </w:lvl>
    <w:lvl w:ilvl="6" w:tplc="73C4BBFA" w:tentative="1">
      <w:start w:val="1"/>
      <w:numFmt w:val="bullet"/>
      <w:lvlText w:val="•"/>
      <w:lvlJc w:val="left"/>
      <w:pPr>
        <w:tabs>
          <w:tab w:val="num" w:pos="5040"/>
        </w:tabs>
        <w:ind w:left="5040" w:hanging="360"/>
      </w:pPr>
      <w:rPr>
        <w:rFonts w:ascii="Arial" w:hAnsi="Arial" w:hint="default"/>
      </w:rPr>
    </w:lvl>
    <w:lvl w:ilvl="7" w:tplc="E814028C" w:tentative="1">
      <w:start w:val="1"/>
      <w:numFmt w:val="bullet"/>
      <w:lvlText w:val="•"/>
      <w:lvlJc w:val="left"/>
      <w:pPr>
        <w:tabs>
          <w:tab w:val="num" w:pos="5760"/>
        </w:tabs>
        <w:ind w:left="5760" w:hanging="360"/>
      </w:pPr>
      <w:rPr>
        <w:rFonts w:ascii="Arial" w:hAnsi="Arial" w:hint="default"/>
      </w:rPr>
    </w:lvl>
    <w:lvl w:ilvl="8" w:tplc="F3BE69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884FB3"/>
    <w:multiLevelType w:val="hybridMultilevel"/>
    <w:tmpl w:val="AC0E06C8"/>
    <w:lvl w:ilvl="0" w:tplc="98A69166">
      <w:start w:val="1"/>
      <w:numFmt w:val="bullet"/>
      <w:lvlText w:val="•"/>
      <w:lvlJc w:val="left"/>
      <w:pPr>
        <w:tabs>
          <w:tab w:val="num" w:pos="720"/>
        </w:tabs>
        <w:ind w:left="720" w:hanging="360"/>
      </w:pPr>
      <w:rPr>
        <w:rFonts w:ascii="Arial" w:hAnsi="Arial" w:hint="default"/>
      </w:rPr>
    </w:lvl>
    <w:lvl w:ilvl="1" w:tplc="65BEB8EC" w:tentative="1">
      <w:start w:val="1"/>
      <w:numFmt w:val="bullet"/>
      <w:lvlText w:val="•"/>
      <w:lvlJc w:val="left"/>
      <w:pPr>
        <w:tabs>
          <w:tab w:val="num" w:pos="1440"/>
        </w:tabs>
        <w:ind w:left="1440" w:hanging="360"/>
      </w:pPr>
      <w:rPr>
        <w:rFonts w:ascii="Arial" w:hAnsi="Arial" w:hint="default"/>
      </w:rPr>
    </w:lvl>
    <w:lvl w:ilvl="2" w:tplc="C6449B0E" w:tentative="1">
      <w:start w:val="1"/>
      <w:numFmt w:val="bullet"/>
      <w:lvlText w:val="•"/>
      <w:lvlJc w:val="left"/>
      <w:pPr>
        <w:tabs>
          <w:tab w:val="num" w:pos="2160"/>
        </w:tabs>
        <w:ind w:left="2160" w:hanging="360"/>
      </w:pPr>
      <w:rPr>
        <w:rFonts w:ascii="Arial" w:hAnsi="Arial" w:hint="default"/>
      </w:rPr>
    </w:lvl>
    <w:lvl w:ilvl="3" w:tplc="FEFA425E" w:tentative="1">
      <w:start w:val="1"/>
      <w:numFmt w:val="bullet"/>
      <w:lvlText w:val="•"/>
      <w:lvlJc w:val="left"/>
      <w:pPr>
        <w:tabs>
          <w:tab w:val="num" w:pos="2880"/>
        </w:tabs>
        <w:ind w:left="2880" w:hanging="360"/>
      </w:pPr>
      <w:rPr>
        <w:rFonts w:ascii="Arial" w:hAnsi="Arial" w:hint="default"/>
      </w:rPr>
    </w:lvl>
    <w:lvl w:ilvl="4" w:tplc="870C5AE0" w:tentative="1">
      <w:start w:val="1"/>
      <w:numFmt w:val="bullet"/>
      <w:lvlText w:val="•"/>
      <w:lvlJc w:val="left"/>
      <w:pPr>
        <w:tabs>
          <w:tab w:val="num" w:pos="3600"/>
        </w:tabs>
        <w:ind w:left="3600" w:hanging="360"/>
      </w:pPr>
      <w:rPr>
        <w:rFonts w:ascii="Arial" w:hAnsi="Arial" w:hint="default"/>
      </w:rPr>
    </w:lvl>
    <w:lvl w:ilvl="5" w:tplc="9D3CB37C" w:tentative="1">
      <w:start w:val="1"/>
      <w:numFmt w:val="bullet"/>
      <w:lvlText w:val="•"/>
      <w:lvlJc w:val="left"/>
      <w:pPr>
        <w:tabs>
          <w:tab w:val="num" w:pos="4320"/>
        </w:tabs>
        <w:ind w:left="4320" w:hanging="360"/>
      </w:pPr>
      <w:rPr>
        <w:rFonts w:ascii="Arial" w:hAnsi="Arial" w:hint="default"/>
      </w:rPr>
    </w:lvl>
    <w:lvl w:ilvl="6" w:tplc="10A4CF4E" w:tentative="1">
      <w:start w:val="1"/>
      <w:numFmt w:val="bullet"/>
      <w:lvlText w:val="•"/>
      <w:lvlJc w:val="left"/>
      <w:pPr>
        <w:tabs>
          <w:tab w:val="num" w:pos="5040"/>
        </w:tabs>
        <w:ind w:left="5040" w:hanging="360"/>
      </w:pPr>
      <w:rPr>
        <w:rFonts w:ascii="Arial" w:hAnsi="Arial" w:hint="default"/>
      </w:rPr>
    </w:lvl>
    <w:lvl w:ilvl="7" w:tplc="998CF5D4" w:tentative="1">
      <w:start w:val="1"/>
      <w:numFmt w:val="bullet"/>
      <w:lvlText w:val="•"/>
      <w:lvlJc w:val="left"/>
      <w:pPr>
        <w:tabs>
          <w:tab w:val="num" w:pos="5760"/>
        </w:tabs>
        <w:ind w:left="5760" w:hanging="360"/>
      </w:pPr>
      <w:rPr>
        <w:rFonts w:ascii="Arial" w:hAnsi="Arial" w:hint="default"/>
      </w:rPr>
    </w:lvl>
    <w:lvl w:ilvl="8" w:tplc="8F02C3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D6E7A"/>
    <w:multiLevelType w:val="hybridMultilevel"/>
    <w:tmpl w:val="0BEA53F8"/>
    <w:lvl w:ilvl="0" w:tplc="A71C84BE">
      <w:start w:val="1"/>
      <w:numFmt w:val="bullet"/>
      <w:lvlText w:val="•"/>
      <w:lvlJc w:val="left"/>
      <w:pPr>
        <w:tabs>
          <w:tab w:val="num" w:pos="720"/>
        </w:tabs>
        <w:ind w:left="720" w:hanging="360"/>
      </w:pPr>
      <w:rPr>
        <w:rFonts w:ascii="Arial" w:hAnsi="Arial" w:hint="default"/>
      </w:rPr>
    </w:lvl>
    <w:lvl w:ilvl="1" w:tplc="15C47D7E" w:tentative="1">
      <w:start w:val="1"/>
      <w:numFmt w:val="bullet"/>
      <w:lvlText w:val="•"/>
      <w:lvlJc w:val="left"/>
      <w:pPr>
        <w:tabs>
          <w:tab w:val="num" w:pos="1440"/>
        </w:tabs>
        <w:ind w:left="1440" w:hanging="360"/>
      </w:pPr>
      <w:rPr>
        <w:rFonts w:ascii="Arial" w:hAnsi="Arial" w:hint="default"/>
      </w:rPr>
    </w:lvl>
    <w:lvl w:ilvl="2" w:tplc="B14AFA36" w:tentative="1">
      <w:start w:val="1"/>
      <w:numFmt w:val="bullet"/>
      <w:lvlText w:val="•"/>
      <w:lvlJc w:val="left"/>
      <w:pPr>
        <w:tabs>
          <w:tab w:val="num" w:pos="2160"/>
        </w:tabs>
        <w:ind w:left="2160" w:hanging="360"/>
      </w:pPr>
      <w:rPr>
        <w:rFonts w:ascii="Arial" w:hAnsi="Arial" w:hint="default"/>
      </w:rPr>
    </w:lvl>
    <w:lvl w:ilvl="3" w:tplc="72943A62" w:tentative="1">
      <w:start w:val="1"/>
      <w:numFmt w:val="bullet"/>
      <w:lvlText w:val="•"/>
      <w:lvlJc w:val="left"/>
      <w:pPr>
        <w:tabs>
          <w:tab w:val="num" w:pos="2880"/>
        </w:tabs>
        <w:ind w:left="2880" w:hanging="360"/>
      </w:pPr>
      <w:rPr>
        <w:rFonts w:ascii="Arial" w:hAnsi="Arial" w:hint="default"/>
      </w:rPr>
    </w:lvl>
    <w:lvl w:ilvl="4" w:tplc="28D4CAAC" w:tentative="1">
      <w:start w:val="1"/>
      <w:numFmt w:val="bullet"/>
      <w:lvlText w:val="•"/>
      <w:lvlJc w:val="left"/>
      <w:pPr>
        <w:tabs>
          <w:tab w:val="num" w:pos="3600"/>
        </w:tabs>
        <w:ind w:left="3600" w:hanging="360"/>
      </w:pPr>
      <w:rPr>
        <w:rFonts w:ascii="Arial" w:hAnsi="Arial" w:hint="default"/>
      </w:rPr>
    </w:lvl>
    <w:lvl w:ilvl="5" w:tplc="B0A2E9B0" w:tentative="1">
      <w:start w:val="1"/>
      <w:numFmt w:val="bullet"/>
      <w:lvlText w:val="•"/>
      <w:lvlJc w:val="left"/>
      <w:pPr>
        <w:tabs>
          <w:tab w:val="num" w:pos="4320"/>
        </w:tabs>
        <w:ind w:left="4320" w:hanging="360"/>
      </w:pPr>
      <w:rPr>
        <w:rFonts w:ascii="Arial" w:hAnsi="Arial" w:hint="default"/>
      </w:rPr>
    </w:lvl>
    <w:lvl w:ilvl="6" w:tplc="9D2896F4" w:tentative="1">
      <w:start w:val="1"/>
      <w:numFmt w:val="bullet"/>
      <w:lvlText w:val="•"/>
      <w:lvlJc w:val="left"/>
      <w:pPr>
        <w:tabs>
          <w:tab w:val="num" w:pos="5040"/>
        </w:tabs>
        <w:ind w:left="5040" w:hanging="360"/>
      </w:pPr>
      <w:rPr>
        <w:rFonts w:ascii="Arial" w:hAnsi="Arial" w:hint="default"/>
      </w:rPr>
    </w:lvl>
    <w:lvl w:ilvl="7" w:tplc="B4467B36" w:tentative="1">
      <w:start w:val="1"/>
      <w:numFmt w:val="bullet"/>
      <w:lvlText w:val="•"/>
      <w:lvlJc w:val="left"/>
      <w:pPr>
        <w:tabs>
          <w:tab w:val="num" w:pos="5760"/>
        </w:tabs>
        <w:ind w:left="5760" w:hanging="360"/>
      </w:pPr>
      <w:rPr>
        <w:rFonts w:ascii="Arial" w:hAnsi="Arial" w:hint="default"/>
      </w:rPr>
    </w:lvl>
    <w:lvl w:ilvl="8" w:tplc="57BAF1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713A4E"/>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1F1"/>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1630E"/>
    <w:multiLevelType w:val="hybridMultilevel"/>
    <w:tmpl w:val="9800BE1A"/>
    <w:lvl w:ilvl="0" w:tplc="9F52A9CC">
      <w:start w:val="1"/>
      <w:numFmt w:val="bullet"/>
      <w:lvlText w:val="•"/>
      <w:lvlJc w:val="left"/>
      <w:pPr>
        <w:tabs>
          <w:tab w:val="num" w:pos="720"/>
        </w:tabs>
        <w:ind w:left="720" w:hanging="360"/>
      </w:pPr>
      <w:rPr>
        <w:rFonts w:ascii="Arial" w:hAnsi="Arial" w:hint="default"/>
      </w:rPr>
    </w:lvl>
    <w:lvl w:ilvl="1" w:tplc="7048ED24" w:tentative="1">
      <w:start w:val="1"/>
      <w:numFmt w:val="bullet"/>
      <w:lvlText w:val="•"/>
      <w:lvlJc w:val="left"/>
      <w:pPr>
        <w:tabs>
          <w:tab w:val="num" w:pos="1440"/>
        </w:tabs>
        <w:ind w:left="1440" w:hanging="360"/>
      </w:pPr>
      <w:rPr>
        <w:rFonts w:ascii="Arial" w:hAnsi="Arial" w:hint="default"/>
      </w:rPr>
    </w:lvl>
    <w:lvl w:ilvl="2" w:tplc="367A2F9E" w:tentative="1">
      <w:start w:val="1"/>
      <w:numFmt w:val="bullet"/>
      <w:lvlText w:val="•"/>
      <w:lvlJc w:val="left"/>
      <w:pPr>
        <w:tabs>
          <w:tab w:val="num" w:pos="2160"/>
        </w:tabs>
        <w:ind w:left="2160" w:hanging="360"/>
      </w:pPr>
      <w:rPr>
        <w:rFonts w:ascii="Arial" w:hAnsi="Arial" w:hint="default"/>
      </w:rPr>
    </w:lvl>
    <w:lvl w:ilvl="3" w:tplc="3C04B0EC" w:tentative="1">
      <w:start w:val="1"/>
      <w:numFmt w:val="bullet"/>
      <w:lvlText w:val="•"/>
      <w:lvlJc w:val="left"/>
      <w:pPr>
        <w:tabs>
          <w:tab w:val="num" w:pos="2880"/>
        </w:tabs>
        <w:ind w:left="2880" w:hanging="360"/>
      </w:pPr>
      <w:rPr>
        <w:rFonts w:ascii="Arial" w:hAnsi="Arial" w:hint="default"/>
      </w:rPr>
    </w:lvl>
    <w:lvl w:ilvl="4" w:tplc="C51A1014" w:tentative="1">
      <w:start w:val="1"/>
      <w:numFmt w:val="bullet"/>
      <w:lvlText w:val="•"/>
      <w:lvlJc w:val="left"/>
      <w:pPr>
        <w:tabs>
          <w:tab w:val="num" w:pos="3600"/>
        </w:tabs>
        <w:ind w:left="3600" w:hanging="360"/>
      </w:pPr>
      <w:rPr>
        <w:rFonts w:ascii="Arial" w:hAnsi="Arial" w:hint="default"/>
      </w:rPr>
    </w:lvl>
    <w:lvl w:ilvl="5" w:tplc="41827ACA" w:tentative="1">
      <w:start w:val="1"/>
      <w:numFmt w:val="bullet"/>
      <w:lvlText w:val="•"/>
      <w:lvlJc w:val="left"/>
      <w:pPr>
        <w:tabs>
          <w:tab w:val="num" w:pos="4320"/>
        </w:tabs>
        <w:ind w:left="4320" w:hanging="360"/>
      </w:pPr>
      <w:rPr>
        <w:rFonts w:ascii="Arial" w:hAnsi="Arial" w:hint="default"/>
      </w:rPr>
    </w:lvl>
    <w:lvl w:ilvl="6" w:tplc="1C2C1CDE" w:tentative="1">
      <w:start w:val="1"/>
      <w:numFmt w:val="bullet"/>
      <w:lvlText w:val="•"/>
      <w:lvlJc w:val="left"/>
      <w:pPr>
        <w:tabs>
          <w:tab w:val="num" w:pos="5040"/>
        </w:tabs>
        <w:ind w:left="5040" w:hanging="360"/>
      </w:pPr>
      <w:rPr>
        <w:rFonts w:ascii="Arial" w:hAnsi="Arial" w:hint="default"/>
      </w:rPr>
    </w:lvl>
    <w:lvl w:ilvl="7" w:tplc="CB9CD48A" w:tentative="1">
      <w:start w:val="1"/>
      <w:numFmt w:val="bullet"/>
      <w:lvlText w:val="•"/>
      <w:lvlJc w:val="left"/>
      <w:pPr>
        <w:tabs>
          <w:tab w:val="num" w:pos="5760"/>
        </w:tabs>
        <w:ind w:left="5760" w:hanging="360"/>
      </w:pPr>
      <w:rPr>
        <w:rFonts w:ascii="Arial" w:hAnsi="Arial" w:hint="default"/>
      </w:rPr>
    </w:lvl>
    <w:lvl w:ilvl="8" w:tplc="3FB67D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F8108C"/>
    <w:multiLevelType w:val="multilevel"/>
    <w:tmpl w:val="BC34B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7DA34A5"/>
    <w:multiLevelType w:val="hybridMultilevel"/>
    <w:tmpl w:val="CA36388A"/>
    <w:lvl w:ilvl="0" w:tplc="92240130">
      <w:start w:val="1"/>
      <w:numFmt w:val="bullet"/>
      <w:lvlText w:val="•"/>
      <w:lvlJc w:val="left"/>
      <w:pPr>
        <w:tabs>
          <w:tab w:val="num" w:pos="720"/>
        </w:tabs>
        <w:ind w:left="720" w:hanging="360"/>
      </w:pPr>
      <w:rPr>
        <w:rFonts w:ascii="Times New Roman" w:hAnsi="Times New Roman" w:hint="default"/>
      </w:rPr>
    </w:lvl>
    <w:lvl w:ilvl="1" w:tplc="EAC896D6" w:tentative="1">
      <w:start w:val="1"/>
      <w:numFmt w:val="bullet"/>
      <w:lvlText w:val="•"/>
      <w:lvlJc w:val="left"/>
      <w:pPr>
        <w:tabs>
          <w:tab w:val="num" w:pos="1440"/>
        </w:tabs>
        <w:ind w:left="1440" w:hanging="360"/>
      </w:pPr>
      <w:rPr>
        <w:rFonts w:ascii="Times New Roman" w:hAnsi="Times New Roman" w:hint="default"/>
      </w:rPr>
    </w:lvl>
    <w:lvl w:ilvl="2" w:tplc="2B10800A" w:tentative="1">
      <w:start w:val="1"/>
      <w:numFmt w:val="bullet"/>
      <w:lvlText w:val="•"/>
      <w:lvlJc w:val="left"/>
      <w:pPr>
        <w:tabs>
          <w:tab w:val="num" w:pos="2160"/>
        </w:tabs>
        <w:ind w:left="2160" w:hanging="360"/>
      </w:pPr>
      <w:rPr>
        <w:rFonts w:ascii="Times New Roman" w:hAnsi="Times New Roman" w:hint="default"/>
      </w:rPr>
    </w:lvl>
    <w:lvl w:ilvl="3" w:tplc="9A6C869C" w:tentative="1">
      <w:start w:val="1"/>
      <w:numFmt w:val="bullet"/>
      <w:lvlText w:val="•"/>
      <w:lvlJc w:val="left"/>
      <w:pPr>
        <w:tabs>
          <w:tab w:val="num" w:pos="2880"/>
        </w:tabs>
        <w:ind w:left="2880" w:hanging="360"/>
      </w:pPr>
      <w:rPr>
        <w:rFonts w:ascii="Times New Roman" w:hAnsi="Times New Roman" w:hint="default"/>
      </w:rPr>
    </w:lvl>
    <w:lvl w:ilvl="4" w:tplc="8B7C7BF8" w:tentative="1">
      <w:start w:val="1"/>
      <w:numFmt w:val="bullet"/>
      <w:lvlText w:val="•"/>
      <w:lvlJc w:val="left"/>
      <w:pPr>
        <w:tabs>
          <w:tab w:val="num" w:pos="3600"/>
        </w:tabs>
        <w:ind w:left="3600" w:hanging="360"/>
      </w:pPr>
      <w:rPr>
        <w:rFonts w:ascii="Times New Roman" w:hAnsi="Times New Roman" w:hint="default"/>
      </w:rPr>
    </w:lvl>
    <w:lvl w:ilvl="5" w:tplc="6FBC0D28" w:tentative="1">
      <w:start w:val="1"/>
      <w:numFmt w:val="bullet"/>
      <w:lvlText w:val="•"/>
      <w:lvlJc w:val="left"/>
      <w:pPr>
        <w:tabs>
          <w:tab w:val="num" w:pos="4320"/>
        </w:tabs>
        <w:ind w:left="4320" w:hanging="360"/>
      </w:pPr>
      <w:rPr>
        <w:rFonts w:ascii="Times New Roman" w:hAnsi="Times New Roman" w:hint="default"/>
      </w:rPr>
    </w:lvl>
    <w:lvl w:ilvl="6" w:tplc="3B76979A" w:tentative="1">
      <w:start w:val="1"/>
      <w:numFmt w:val="bullet"/>
      <w:lvlText w:val="•"/>
      <w:lvlJc w:val="left"/>
      <w:pPr>
        <w:tabs>
          <w:tab w:val="num" w:pos="5040"/>
        </w:tabs>
        <w:ind w:left="5040" w:hanging="360"/>
      </w:pPr>
      <w:rPr>
        <w:rFonts w:ascii="Times New Roman" w:hAnsi="Times New Roman" w:hint="default"/>
      </w:rPr>
    </w:lvl>
    <w:lvl w:ilvl="7" w:tplc="6FEC28F8" w:tentative="1">
      <w:start w:val="1"/>
      <w:numFmt w:val="bullet"/>
      <w:lvlText w:val="•"/>
      <w:lvlJc w:val="left"/>
      <w:pPr>
        <w:tabs>
          <w:tab w:val="num" w:pos="5760"/>
        </w:tabs>
        <w:ind w:left="5760" w:hanging="360"/>
      </w:pPr>
      <w:rPr>
        <w:rFonts w:ascii="Times New Roman" w:hAnsi="Times New Roman" w:hint="default"/>
      </w:rPr>
    </w:lvl>
    <w:lvl w:ilvl="8" w:tplc="F676AB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192BD5"/>
    <w:multiLevelType w:val="hybridMultilevel"/>
    <w:tmpl w:val="66846B3A"/>
    <w:lvl w:ilvl="0" w:tplc="2BB4E1F6">
      <w:start w:val="1"/>
      <w:numFmt w:val="bullet"/>
      <w:lvlText w:val="•"/>
      <w:lvlJc w:val="left"/>
      <w:pPr>
        <w:tabs>
          <w:tab w:val="num" w:pos="720"/>
        </w:tabs>
        <w:ind w:left="720" w:hanging="360"/>
      </w:pPr>
      <w:rPr>
        <w:rFonts w:ascii="Arial" w:hAnsi="Arial" w:hint="default"/>
      </w:rPr>
    </w:lvl>
    <w:lvl w:ilvl="1" w:tplc="57D886CE" w:tentative="1">
      <w:start w:val="1"/>
      <w:numFmt w:val="bullet"/>
      <w:lvlText w:val="•"/>
      <w:lvlJc w:val="left"/>
      <w:pPr>
        <w:tabs>
          <w:tab w:val="num" w:pos="1440"/>
        </w:tabs>
        <w:ind w:left="1440" w:hanging="360"/>
      </w:pPr>
      <w:rPr>
        <w:rFonts w:ascii="Arial" w:hAnsi="Arial" w:hint="default"/>
      </w:rPr>
    </w:lvl>
    <w:lvl w:ilvl="2" w:tplc="0E02E280" w:tentative="1">
      <w:start w:val="1"/>
      <w:numFmt w:val="bullet"/>
      <w:lvlText w:val="•"/>
      <w:lvlJc w:val="left"/>
      <w:pPr>
        <w:tabs>
          <w:tab w:val="num" w:pos="2160"/>
        </w:tabs>
        <w:ind w:left="2160" w:hanging="360"/>
      </w:pPr>
      <w:rPr>
        <w:rFonts w:ascii="Arial" w:hAnsi="Arial" w:hint="default"/>
      </w:rPr>
    </w:lvl>
    <w:lvl w:ilvl="3" w:tplc="CAAA5FCC" w:tentative="1">
      <w:start w:val="1"/>
      <w:numFmt w:val="bullet"/>
      <w:lvlText w:val="•"/>
      <w:lvlJc w:val="left"/>
      <w:pPr>
        <w:tabs>
          <w:tab w:val="num" w:pos="2880"/>
        </w:tabs>
        <w:ind w:left="2880" w:hanging="360"/>
      </w:pPr>
      <w:rPr>
        <w:rFonts w:ascii="Arial" w:hAnsi="Arial" w:hint="default"/>
      </w:rPr>
    </w:lvl>
    <w:lvl w:ilvl="4" w:tplc="6D48FE4A" w:tentative="1">
      <w:start w:val="1"/>
      <w:numFmt w:val="bullet"/>
      <w:lvlText w:val="•"/>
      <w:lvlJc w:val="left"/>
      <w:pPr>
        <w:tabs>
          <w:tab w:val="num" w:pos="3600"/>
        </w:tabs>
        <w:ind w:left="3600" w:hanging="360"/>
      </w:pPr>
      <w:rPr>
        <w:rFonts w:ascii="Arial" w:hAnsi="Arial" w:hint="default"/>
      </w:rPr>
    </w:lvl>
    <w:lvl w:ilvl="5" w:tplc="24B46AE0" w:tentative="1">
      <w:start w:val="1"/>
      <w:numFmt w:val="bullet"/>
      <w:lvlText w:val="•"/>
      <w:lvlJc w:val="left"/>
      <w:pPr>
        <w:tabs>
          <w:tab w:val="num" w:pos="4320"/>
        </w:tabs>
        <w:ind w:left="4320" w:hanging="360"/>
      </w:pPr>
      <w:rPr>
        <w:rFonts w:ascii="Arial" w:hAnsi="Arial" w:hint="default"/>
      </w:rPr>
    </w:lvl>
    <w:lvl w:ilvl="6" w:tplc="89B43B80" w:tentative="1">
      <w:start w:val="1"/>
      <w:numFmt w:val="bullet"/>
      <w:lvlText w:val="•"/>
      <w:lvlJc w:val="left"/>
      <w:pPr>
        <w:tabs>
          <w:tab w:val="num" w:pos="5040"/>
        </w:tabs>
        <w:ind w:left="5040" w:hanging="360"/>
      </w:pPr>
      <w:rPr>
        <w:rFonts w:ascii="Arial" w:hAnsi="Arial" w:hint="default"/>
      </w:rPr>
    </w:lvl>
    <w:lvl w:ilvl="7" w:tplc="0BD448DE" w:tentative="1">
      <w:start w:val="1"/>
      <w:numFmt w:val="bullet"/>
      <w:lvlText w:val="•"/>
      <w:lvlJc w:val="left"/>
      <w:pPr>
        <w:tabs>
          <w:tab w:val="num" w:pos="5760"/>
        </w:tabs>
        <w:ind w:left="5760" w:hanging="360"/>
      </w:pPr>
      <w:rPr>
        <w:rFonts w:ascii="Arial" w:hAnsi="Arial" w:hint="default"/>
      </w:rPr>
    </w:lvl>
    <w:lvl w:ilvl="8" w:tplc="DA9894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9C7DEE"/>
    <w:multiLevelType w:val="multilevel"/>
    <w:tmpl w:val="BC34B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CE7E22"/>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504A0"/>
    <w:multiLevelType w:val="hybridMultilevel"/>
    <w:tmpl w:val="41024286"/>
    <w:lvl w:ilvl="0" w:tplc="9FF0403A">
      <w:start w:val="1"/>
      <w:numFmt w:val="bullet"/>
      <w:lvlText w:val="•"/>
      <w:lvlJc w:val="left"/>
      <w:pPr>
        <w:tabs>
          <w:tab w:val="num" w:pos="720"/>
        </w:tabs>
        <w:ind w:left="720" w:hanging="360"/>
      </w:pPr>
      <w:rPr>
        <w:rFonts w:ascii="Arial" w:hAnsi="Arial" w:hint="default"/>
      </w:rPr>
    </w:lvl>
    <w:lvl w:ilvl="1" w:tplc="5922C842" w:tentative="1">
      <w:start w:val="1"/>
      <w:numFmt w:val="bullet"/>
      <w:lvlText w:val="•"/>
      <w:lvlJc w:val="left"/>
      <w:pPr>
        <w:tabs>
          <w:tab w:val="num" w:pos="1440"/>
        </w:tabs>
        <w:ind w:left="1440" w:hanging="360"/>
      </w:pPr>
      <w:rPr>
        <w:rFonts w:ascii="Arial" w:hAnsi="Arial" w:hint="default"/>
      </w:rPr>
    </w:lvl>
    <w:lvl w:ilvl="2" w:tplc="38964E40" w:tentative="1">
      <w:start w:val="1"/>
      <w:numFmt w:val="bullet"/>
      <w:lvlText w:val="•"/>
      <w:lvlJc w:val="left"/>
      <w:pPr>
        <w:tabs>
          <w:tab w:val="num" w:pos="2160"/>
        </w:tabs>
        <w:ind w:left="2160" w:hanging="360"/>
      </w:pPr>
      <w:rPr>
        <w:rFonts w:ascii="Arial" w:hAnsi="Arial" w:hint="default"/>
      </w:rPr>
    </w:lvl>
    <w:lvl w:ilvl="3" w:tplc="56FA05F2" w:tentative="1">
      <w:start w:val="1"/>
      <w:numFmt w:val="bullet"/>
      <w:lvlText w:val="•"/>
      <w:lvlJc w:val="left"/>
      <w:pPr>
        <w:tabs>
          <w:tab w:val="num" w:pos="2880"/>
        </w:tabs>
        <w:ind w:left="2880" w:hanging="360"/>
      </w:pPr>
      <w:rPr>
        <w:rFonts w:ascii="Arial" w:hAnsi="Arial" w:hint="default"/>
      </w:rPr>
    </w:lvl>
    <w:lvl w:ilvl="4" w:tplc="7B2E11A8" w:tentative="1">
      <w:start w:val="1"/>
      <w:numFmt w:val="bullet"/>
      <w:lvlText w:val="•"/>
      <w:lvlJc w:val="left"/>
      <w:pPr>
        <w:tabs>
          <w:tab w:val="num" w:pos="3600"/>
        </w:tabs>
        <w:ind w:left="3600" w:hanging="360"/>
      </w:pPr>
      <w:rPr>
        <w:rFonts w:ascii="Arial" w:hAnsi="Arial" w:hint="default"/>
      </w:rPr>
    </w:lvl>
    <w:lvl w:ilvl="5" w:tplc="DBBC47A2" w:tentative="1">
      <w:start w:val="1"/>
      <w:numFmt w:val="bullet"/>
      <w:lvlText w:val="•"/>
      <w:lvlJc w:val="left"/>
      <w:pPr>
        <w:tabs>
          <w:tab w:val="num" w:pos="4320"/>
        </w:tabs>
        <w:ind w:left="4320" w:hanging="360"/>
      </w:pPr>
      <w:rPr>
        <w:rFonts w:ascii="Arial" w:hAnsi="Arial" w:hint="default"/>
      </w:rPr>
    </w:lvl>
    <w:lvl w:ilvl="6" w:tplc="62222110" w:tentative="1">
      <w:start w:val="1"/>
      <w:numFmt w:val="bullet"/>
      <w:lvlText w:val="•"/>
      <w:lvlJc w:val="left"/>
      <w:pPr>
        <w:tabs>
          <w:tab w:val="num" w:pos="5040"/>
        </w:tabs>
        <w:ind w:left="5040" w:hanging="360"/>
      </w:pPr>
      <w:rPr>
        <w:rFonts w:ascii="Arial" w:hAnsi="Arial" w:hint="default"/>
      </w:rPr>
    </w:lvl>
    <w:lvl w:ilvl="7" w:tplc="AE52FE52" w:tentative="1">
      <w:start w:val="1"/>
      <w:numFmt w:val="bullet"/>
      <w:lvlText w:val="•"/>
      <w:lvlJc w:val="left"/>
      <w:pPr>
        <w:tabs>
          <w:tab w:val="num" w:pos="5760"/>
        </w:tabs>
        <w:ind w:left="5760" w:hanging="360"/>
      </w:pPr>
      <w:rPr>
        <w:rFonts w:ascii="Arial" w:hAnsi="Arial" w:hint="default"/>
      </w:rPr>
    </w:lvl>
    <w:lvl w:ilvl="8" w:tplc="264477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02039"/>
    <w:multiLevelType w:val="hybridMultilevel"/>
    <w:tmpl w:val="DF648098"/>
    <w:lvl w:ilvl="0" w:tplc="C14E5C3C">
      <w:start w:val="1"/>
      <w:numFmt w:val="bullet"/>
      <w:lvlText w:val="•"/>
      <w:lvlJc w:val="left"/>
      <w:pPr>
        <w:tabs>
          <w:tab w:val="num" w:pos="720"/>
        </w:tabs>
        <w:ind w:left="720" w:hanging="360"/>
      </w:pPr>
      <w:rPr>
        <w:rFonts w:ascii="Arial" w:hAnsi="Arial" w:hint="default"/>
      </w:rPr>
    </w:lvl>
    <w:lvl w:ilvl="1" w:tplc="ECEA9074" w:tentative="1">
      <w:start w:val="1"/>
      <w:numFmt w:val="bullet"/>
      <w:lvlText w:val="•"/>
      <w:lvlJc w:val="left"/>
      <w:pPr>
        <w:tabs>
          <w:tab w:val="num" w:pos="1440"/>
        </w:tabs>
        <w:ind w:left="1440" w:hanging="360"/>
      </w:pPr>
      <w:rPr>
        <w:rFonts w:ascii="Arial" w:hAnsi="Arial" w:hint="default"/>
      </w:rPr>
    </w:lvl>
    <w:lvl w:ilvl="2" w:tplc="4D9CDC80" w:tentative="1">
      <w:start w:val="1"/>
      <w:numFmt w:val="bullet"/>
      <w:lvlText w:val="•"/>
      <w:lvlJc w:val="left"/>
      <w:pPr>
        <w:tabs>
          <w:tab w:val="num" w:pos="2160"/>
        </w:tabs>
        <w:ind w:left="2160" w:hanging="360"/>
      </w:pPr>
      <w:rPr>
        <w:rFonts w:ascii="Arial" w:hAnsi="Arial" w:hint="default"/>
      </w:rPr>
    </w:lvl>
    <w:lvl w:ilvl="3" w:tplc="CB283EE2" w:tentative="1">
      <w:start w:val="1"/>
      <w:numFmt w:val="bullet"/>
      <w:lvlText w:val="•"/>
      <w:lvlJc w:val="left"/>
      <w:pPr>
        <w:tabs>
          <w:tab w:val="num" w:pos="2880"/>
        </w:tabs>
        <w:ind w:left="2880" w:hanging="360"/>
      </w:pPr>
      <w:rPr>
        <w:rFonts w:ascii="Arial" w:hAnsi="Arial" w:hint="default"/>
      </w:rPr>
    </w:lvl>
    <w:lvl w:ilvl="4" w:tplc="BF281D78" w:tentative="1">
      <w:start w:val="1"/>
      <w:numFmt w:val="bullet"/>
      <w:lvlText w:val="•"/>
      <w:lvlJc w:val="left"/>
      <w:pPr>
        <w:tabs>
          <w:tab w:val="num" w:pos="3600"/>
        </w:tabs>
        <w:ind w:left="3600" w:hanging="360"/>
      </w:pPr>
      <w:rPr>
        <w:rFonts w:ascii="Arial" w:hAnsi="Arial" w:hint="default"/>
      </w:rPr>
    </w:lvl>
    <w:lvl w:ilvl="5" w:tplc="08E46218" w:tentative="1">
      <w:start w:val="1"/>
      <w:numFmt w:val="bullet"/>
      <w:lvlText w:val="•"/>
      <w:lvlJc w:val="left"/>
      <w:pPr>
        <w:tabs>
          <w:tab w:val="num" w:pos="4320"/>
        </w:tabs>
        <w:ind w:left="4320" w:hanging="360"/>
      </w:pPr>
      <w:rPr>
        <w:rFonts w:ascii="Arial" w:hAnsi="Arial" w:hint="default"/>
      </w:rPr>
    </w:lvl>
    <w:lvl w:ilvl="6" w:tplc="9D568246" w:tentative="1">
      <w:start w:val="1"/>
      <w:numFmt w:val="bullet"/>
      <w:lvlText w:val="•"/>
      <w:lvlJc w:val="left"/>
      <w:pPr>
        <w:tabs>
          <w:tab w:val="num" w:pos="5040"/>
        </w:tabs>
        <w:ind w:left="5040" w:hanging="360"/>
      </w:pPr>
      <w:rPr>
        <w:rFonts w:ascii="Arial" w:hAnsi="Arial" w:hint="default"/>
      </w:rPr>
    </w:lvl>
    <w:lvl w:ilvl="7" w:tplc="48C40EEE" w:tentative="1">
      <w:start w:val="1"/>
      <w:numFmt w:val="bullet"/>
      <w:lvlText w:val="•"/>
      <w:lvlJc w:val="left"/>
      <w:pPr>
        <w:tabs>
          <w:tab w:val="num" w:pos="5760"/>
        </w:tabs>
        <w:ind w:left="5760" w:hanging="360"/>
      </w:pPr>
      <w:rPr>
        <w:rFonts w:ascii="Arial" w:hAnsi="Arial" w:hint="default"/>
      </w:rPr>
    </w:lvl>
    <w:lvl w:ilvl="8" w:tplc="081458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7809A5"/>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17FE8"/>
    <w:multiLevelType w:val="hybridMultilevel"/>
    <w:tmpl w:val="9C1E93E8"/>
    <w:lvl w:ilvl="0" w:tplc="D076EA3A">
      <w:start w:val="1"/>
      <w:numFmt w:val="bullet"/>
      <w:lvlText w:val=""/>
      <w:lvlJc w:val="left"/>
      <w:pPr>
        <w:ind w:left="2498" w:hanging="360"/>
      </w:pPr>
      <w:rPr>
        <w:rFonts w:ascii="Symbol" w:eastAsia="Symbol" w:hAnsi="Symbol" w:hint="default"/>
        <w:w w:val="99"/>
        <w:sz w:val="20"/>
        <w:szCs w:val="20"/>
      </w:rPr>
    </w:lvl>
    <w:lvl w:ilvl="1" w:tplc="5478DAEE">
      <w:start w:val="1"/>
      <w:numFmt w:val="bullet"/>
      <w:lvlText w:val="•"/>
      <w:lvlJc w:val="left"/>
      <w:pPr>
        <w:ind w:left="3440" w:hanging="360"/>
      </w:pPr>
      <w:rPr>
        <w:rFonts w:hint="default"/>
      </w:rPr>
    </w:lvl>
    <w:lvl w:ilvl="2" w:tplc="78A24C6C">
      <w:start w:val="1"/>
      <w:numFmt w:val="bullet"/>
      <w:lvlText w:val="•"/>
      <w:lvlJc w:val="left"/>
      <w:pPr>
        <w:ind w:left="4381" w:hanging="360"/>
      </w:pPr>
      <w:rPr>
        <w:rFonts w:hint="default"/>
      </w:rPr>
    </w:lvl>
    <w:lvl w:ilvl="3" w:tplc="1D18782A">
      <w:start w:val="1"/>
      <w:numFmt w:val="bullet"/>
      <w:lvlText w:val="•"/>
      <w:lvlJc w:val="left"/>
      <w:pPr>
        <w:ind w:left="5321" w:hanging="360"/>
      </w:pPr>
      <w:rPr>
        <w:rFonts w:hint="default"/>
      </w:rPr>
    </w:lvl>
    <w:lvl w:ilvl="4" w:tplc="69D21AE8">
      <w:start w:val="1"/>
      <w:numFmt w:val="bullet"/>
      <w:lvlText w:val="•"/>
      <w:lvlJc w:val="left"/>
      <w:pPr>
        <w:ind w:left="6262" w:hanging="360"/>
      </w:pPr>
      <w:rPr>
        <w:rFonts w:hint="default"/>
      </w:rPr>
    </w:lvl>
    <w:lvl w:ilvl="5" w:tplc="877C0F12">
      <w:start w:val="1"/>
      <w:numFmt w:val="bullet"/>
      <w:lvlText w:val="•"/>
      <w:lvlJc w:val="left"/>
      <w:pPr>
        <w:ind w:left="7203" w:hanging="360"/>
      </w:pPr>
      <w:rPr>
        <w:rFonts w:hint="default"/>
      </w:rPr>
    </w:lvl>
    <w:lvl w:ilvl="6" w:tplc="A6C8F53E">
      <w:start w:val="1"/>
      <w:numFmt w:val="bullet"/>
      <w:lvlText w:val="•"/>
      <w:lvlJc w:val="left"/>
      <w:pPr>
        <w:ind w:left="8143" w:hanging="360"/>
      </w:pPr>
      <w:rPr>
        <w:rFonts w:hint="default"/>
      </w:rPr>
    </w:lvl>
    <w:lvl w:ilvl="7" w:tplc="DA30FEDC">
      <w:start w:val="1"/>
      <w:numFmt w:val="bullet"/>
      <w:lvlText w:val="•"/>
      <w:lvlJc w:val="left"/>
      <w:pPr>
        <w:ind w:left="9084" w:hanging="360"/>
      </w:pPr>
      <w:rPr>
        <w:rFonts w:hint="default"/>
      </w:rPr>
    </w:lvl>
    <w:lvl w:ilvl="8" w:tplc="C696DDB2">
      <w:start w:val="1"/>
      <w:numFmt w:val="bullet"/>
      <w:lvlText w:val="•"/>
      <w:lvlJc w:val="left"/>
      <w:pPr>
        <w:ind w:left="10025" w:hanging="360"/>
      </w:pPr>
      <w:rPr>
        <w:rFonts w:hint="default"/>
      </w:rPr>
    </w:lvl>
  </w:abstractNum>
  <w:abstractNum w:abstractNumId="23" w15:restartNumberingAfterBreak="0">
    <w:nsid w:val="70A95CE7"/>
    <w:multiLevelType w:val="hybridMultilevel"/>
    <w:tmpl w:val="92EE4358"/>
    <w:lvl w:ilvl="0" w:tplc="EE447020">
      <w:start w:val="1"/>
      <w:numFmt w:val="bullet"/>
      <w:lvlText w:val=""/>
      <w:lvlJc w:val="left"/>
      <w:pPr>
        <w:ind w:left="1541" w:hanging="360"/>
      </w:pPr>
      <w:rPr>
        <w:rFonts w:ascii="Symbol" w:eastAsia="Symbol" w:hAnsi="Symbol" w:hint="default"/>
        <w:color w:val="333333"/>
        <w:w w:val="100"/>
        <w:sz w:val="20"/>
        <w:szCs w:val="20"/>
      </w:rPr>
    </w:lvl>
    <w:lvl w:ilvl="1" w:tplc="D4BA6E94">
      <w:start w:val="1"/>
      <w:numFmt w:val="bullet"/>
      <w:lvlText w:val=""/>
      <w:lvlJc w:val="left"/>
      <w:pPr>
        <w:ind w:left="1746" w:hanging="360"/>
      </w:pPr>
      <w:rPr>
        <w:rFonts w:ascii="Symbol" w:eastAsia="Symbol" w:hAnsi="Symbol" w:hint="default"/>
        <w:w w:val="100"/>
        <w:sz w:val="22"/>
        <w:szCs w:val="22"/>
      </w:rPr>
    </w:lvl>
    <w:lvl w:ilvl="2" w:tplc="92EC046C">
      <w:start w:val="1"/>
      <w:numFmt w:val="bullet"/>
      <w:lvlText w:val="•"/>
      <w:lvlJc w:val="left"/>
      <w:pPr>
        <w:ind w:left="2649" w:hanging="360"/>
      </w:pPr>
      <w:rPr>
        <w:rFonts w:hint="default"/>
      </w:rPr>
    </w:lvl>
    <w:lvl w:ilvl="3" w:tplc="083C39B0">
      <w:start w:val="1"/>
      <w:numFmt w:val="bullet"/>
      <w:lvlText w:val="•"/>
      <w:lvlJc w:val="left"/>
      <w:pPr>
        <w:ind w:left="3558" w:hanging="360"/>
      </w:pPr>
      <w:rPr>
        <w:rFonts w:hint="default"/>
      </w:rPr>
    </w:lvl>
    <w:lvl w:ilvl="4" w:tplc="87DC71BE">
      <w:start w:val="1"/>
      <w:numFmt w:val="bullet"/>
      <w:lvlText w:val="•"/>
      <w:lvlJc w:val="left"/>
      <w:pPr>
        <w:ind w:left="4468" w:hanging="360"/>
      </w:pPr>
      <w:rPr>
        <w:rFonts w:hint="default"/>
      </w:rPr>
    </w:lvl>
    <w:lvl w:ilvl="5" w:tplc="E0DE4DA4">
      <w:start w:val="1"/>
      <w:numFmt w:val="bullet"/>
      <w:lvlText w:val="•"/>
      <w:lvlJc w:val="left"/>
      <w:pPr>
        <w:ind w:left="5377" w:hanging="360"/>
      </w:pPr>
      <w:rPr>
        <w:rFonts w:hint="default"/>
      </w:rPr>
    </w:lvl>
    <w:lvl w:ilvl="6" w:tplc="ECAAC67E">
      <w:start w:val="1"/>
      <w:numFmt w:val="bullet"/>
      <w:lvlText w:val="•"/>
      <w:lvlJc w:val="left"/>
      <w:pPr>
        <w:ind w:left="6287" w:hanging="360"/>
      </w:pPr>
      <w:rPr>
        <w:rFonts w:hint="default"/>
      </w:rPr>
    </w:lvl>
    <w:lvl w:ilvl="7" w:tplc="7EB67BA2">
      <w:start w:val="1"/>
      <w:numFmt w:val="bullet"/>
      <w:lvlText w:val="•"/>
      <w:lvlJc w:val="left"/>
      <w:pPr>
        <w:ind w:left="7196" w:hanging="360"/>
      </w:pPr>
      <w:rPr>
        <w:rFonts w:hint="default"/>
      </w:rPr>
    </w:lvl>
    <w:lvl w:ilvl="8" w:tplc="93A4A8CA">
      <w:start w:val="1"/>
      <w:numFmt w:val="bullet"/>
      <w:lvlText w:val="•"/>
      <w:lvlJc w:val="left"/>
      <w:pPr>
        <w:ind w:left="8106" w:hanging="360"/>
      </w:pPr>
      <w:rPr>
        <w:rFonts w:hint="default"/>
      </w:rPr>
    </w:lvl>
  </w:abstractNum>
  <w:abstractNum w:abstractNumId="24" w15:restartNumberingAfterBreak="0">
    <w:nsid w:val="71BA3C70"/>
    <w:multiLevelType w:val="hybridMultilevel"/>
    <w:tmpl w:val="8E46BCD4"/>
    <w:lvl w:ilvl="0" w:tplc="AB66D728">
      <w:start w:val="1"/>
      <w:numFmt w:val="bullet"/>
      <w:lvlText w:val=""/>
      <w:lvlJc w:val="left"/>
      <w:pPr>
        <w:ind w:left="1121" w:hanging="360"/>
      </w:pPr>
      <w:rPr>
        <w:rFonts w:ascii="Symbol" w:eastAsia="Symbol" w:hAnsi="Symbol" w:hint="default"/>
        <w:w w:val="100"/>
      </w:rPr>
    </w:lvl>
    <w:lvl w:ilvl="1" w:tplc="AC0CCEC8">
      <w:start w:val="1"/>
      <w:numFmt w:val="bullet"/>
      <w:lvlText w:val="•"/>
      <w:lvlJc w:val="left"/>
      <w:pPr>
        <w:ind w:left="1940" w:hanging="360"/>
      </w:pPr>
      <w:rPr>
        <w:rFonts w:hint="default"/>
      </w:rPr>
    </w:lvl>
    <w:lvl w:ilvl="2" w:tplc="786A0168">
      <w:start w:val="1"/>
      <w:numFmt w:val="bullet"/>
      <w:lvlText w:val="•"/>
      <w:lvlJc w:val="left"/>
      <w:pPr>
        <w:ind w:left="2761" w:hanging="360"/>
      </w:pPr>
      <w:rPr>
        <w:rFonts w:hint="default"/>
      </w:rPr>
    </w:lvl>
    <w:lvl w:ilvl="3" w:tplc="6526D37A">
      <w:start w:val="1"/>
      <w:numFmt w:val="bullet"/>
      <w:lvlText w:val="•"/>
      <w:lvlJc w:val="left"/>
      <w:pPr>
        <w:ind w:left="3581" w:hanging="360"/>
      </w:pPr>
      <w:rPr>
        <w:rFonts w:hint="default"/>
      </w:rPr>
    </w:lvl>
    <w:lvl w:ilvl="4" w:tplc="8C66AC0A">
      <w:start w:val="1"/>
      <w:numFmt w:val="bullet"/>
      <w:lvlText w:val="•"/>
      <w:lvlJc w:val="left"/>
      <w:pPr>
        <w:ind w:left="4402" w:hanging="360"/>
      </w:pPr>
      <w:rPr>
        <w:rFonts w:hint="default"/>
      </w:rPr>
    </w:lvl>
    <w:lvl w:ilvl="5" w:tplc="75BC1B4C">
      <w:start w:val="1"/>
      <w:numFmt w:val="bullet"/>
      <w:lvlText w:val="•"/>
      <w:lvlJc w:val="left"/>
      <w:pPr>
        <w:ind w:left="5222" w:hanging="360"/>
      </w:pPr>
      <w:rPr>
        <w:rFonts w:hint="default"/>
      </w:rPr>
    </w:lvl>
    <w:lvl w:ilvl="6" w:tplc="7F1E36EA">
      <w:start w:val="1"/>
      <w:numFmt w:val="bullet"/>
      <w:lvlText w:val="•"/>
      <w:lvlJc w:val="left"/>
      <w:pPr>
        <w:ind w:left="6043" w:hanging="360"/>
      </w:pPr>
      <w:rPr>
        <w:rFonts w:hint="default"/>
      </w:rPr>
    </w:lvl>
    <w:lvl w:ilvl="7" w:tplc="376EFB38">
      <w:start w:val="1"/>
      <w:numFmt w:val="bullet"/>
      <w:lvlText w:val="•"/>
      <w:lvlJc w:val="left"/>
      <w:pPr>
        <w:ind w:left="6863" w:hanging="360"/>
      </w:pPr>
      <w:rPr>
        <w:rFonts w:hint="default"/>
      </w:rPr>
    </w:lvl>
    <w:lvl w:ilvl="8" w:tplc="3FBCA2F6">
      <w:start w:val="1"/>
      <w:numFmt w:val="bullet"/>
      <w:lvlText w:val="•"/>
      <w:lvlJc w:val="left"/>
      <w:pPr>
        <w:ind w:left="7684" w:hanging="360"/>
      </w:pPr>
      <w:rPr>
        <w:rFonts w:hint="default"/>
      </w:rPr>
    </w:lvl>
  </w:abstractNum>
  <w:abstractNum w:abstractNumId="25" w15:restartNumberingAfterBreak="0">
    <w:nsid w:val="741634D7"/>
    <w:multiLevelType w:val="hybridMultilevel"/>
    <w:tmpl w:val="9FC60CA4"/>
    <w:lvl w:ilvl="0" w:tplc="4C7A514A">
      <w:start w:val="1"/>
      <w:numFmt w:val="bullet"/>
      <w:lvlText w:val="•"/>
      <w:lvlJc w:val="left"/>
      <w:pPr>
        <w:tabs>
          <w:tab w:val="num" w:pos="720"/>
        </w:tabs>
        <w:ind w:left="720" w:hanging="360"/>
      </w:pPr>
      <w:rPr>
        <w:rFonts w:ascii="Arial" w:hAnsi="Arial" w:hint="default"/>
      </w:rPr>
    </w:lvl>
    <w:lvl w:ilvl="1" w:tplc="D3BEB580" w:tentative="1">
      <w:start w:val="1"/>
      <w:numFmt w:val="bullet"/>
      <w:lvlText w:val="•"/>
      <w:lvlJc w:val="left"/>
      <w:pPr>
        <w:tabs>
          <w:tab w:val="num" w:pos="1440"/>
        </w:tabs>
        <w:ind w:left="1440" w:hanging="360"/>
      </w:pPr>
      <w:rPr>
        <w:rFonts w:ascii="Arial" w:hAnsi="Arial" w:hint="default"/>
      </w:rPr>
    </w:lvl>
    <w:lvl w:ilvl="2" w:tplc="67A22572" w:tentative="1">
      <w:start w:val="1"/>
      <w:numFmt w:val="bullet"/>
      <w:lvlText w:val="•"/>
      <w:lvlJc w:val="left"/>
      <w:pPr>
        <w:tabs>
          <w:tab w:val="num" w:pos="2160"/>
        </w:tabs>
        <w:ind w:left="2160" w:hanging="360"/>
      </w:pPr>
      <w:rPr>
        <w:rFonts w:ascii="Arial" w:hAnsi="Arial" w:hint="default"/>
      </w:rPr>
    </w:lvl>
    <w:lvl w:ilvl="3" w:tplc="FF0866B6" w:tentative="1">
      <w:start w:val="1"/>
      <w:numFmt w:val="bullet"/>
      <w:lvlText w:val="•"/>
      <w:lvlJc w:val="left"/>
      <w:pPr>
        <w:tabs>
          <w:tab w:val="num" w:pos="2880"/>
        </w:tabs>
        <w:ind w:left="2880" w:hanging="360"/>
      </w:pPr>
      <w:rPr>
        <w:rFonts w:ascii="Arial" w:hAnsi="Arial" w:hint="default"/>
      </w:rPr>
    </w:lvl>
    <w:lvl w:ilvl="4" w:tplc="D2F6C0EA" w:tentative="1">
      <w:start w:val="1"/>
      <w:numFmt w:val="bullet"/>
      <w:lvlText w:val="•"/>
      <w:lvlJc w:val="left"/>
      <w:pPr>
        <w:tabs>
          <w:tab w:val="num" w:pos="3600"/>
        </w:tabs>
        <w:ind w:left="3600" w:hanging="360"/>
      </w:pPr>
      <w:rPr>
        <w:rFonts w:ascii="Arial" w:hAnsi="Arial" w:hint="default"/>
      </w:rPr>
    </w:lvl>
    <w:lvl w:ilvl="5" w:tplc="84681DD8" w:tentative="1">
      <w:start w:val="1"/>
      <w:numFmt w:val="bullet"/>
      <w:lvlText w:val="•"/>
      <w:lvlJc w:val="left"/>
      <w:pPr>
        <w:tabs>
          <w:tab w:val="num" w:pos="4320"/>
        </w:tabs>
        <w:ind w:left="4320" w:hanging="360"/>
      </w:pPr>
      <w:rPr>
        <w:rFonts w:ascii="Arial" w:hAnsi="Arial" w:hint="default"/>
      </w:rPr>
    </w:lvl>
    <w:lvl w:ilvl="6" w:tplc="560C9A58" w:tentative="1">
      <w:start w:val="1"/>
      <w:numFmt w:val="bullet"/>
      <w:lvlText w:val="•"/>
      <w:lvlJc w:val="left"/>
      <w:pPr>
        <w:tabs>
          <w:tab w:val="num" w:pos="5040"/>
        </w:tabs>
        <w:ind w:left="5040" w:hanging="360"/>
      </w:pPr>
      <w:rPr>
        <w:rFonts w:ascii="Arial" w:hAnsi="Arial" w:hint="default"/>
      </w:rPr>
    </w:lvl>
    <w:lvl w:ilvl="7" w:tplc="9ADE9F4E" w:tentative="1">
      <w:start w:val="1"/>
      <w:numFmt w:val="bullet"/>
      <w:lvlText w:val="•"/>
      <w:lvlJc w:val="left"/>
      <w:pPr>
        <w:tabs>
          <w:tab w:val="num" w:pos="5760"/>
        </w:tabs>
        <w:ind w:left="5760" w:hanging="360"/>
      </w:pPr>
      <w:rPr>
        <w:rFonts w:ascii="Arial" w:hAnsi="Arial" w:hint="default"/>
      </w:rPr>
    </w:lvl>
    <w:lvl w:ilvl="8" w:tplc="19DEDF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1E5EAA"/>
    <w:multiLevelType w:val="hybridMultilevel"/>
    <w:tmpl w:val="E0C8009A"/>
    <w:lvl w:ilvl="0" w:tplc="89446DEC">
      <w:start w:val="1"/>
      <w:numFmt w:val="bullet"/>
      <w:lvlText w:val="•"/>
      <w:lvlJc w:val="left"/>
      <w:pPr>
        <w:tabs>
          <w:tab w:val="num" w:pos="720"/>
        </w:tabs>
        <w:ind w:left="720" w:hanging="360"/>
      </w:pPr>
      <w:rPr>
        <w:rFonts w:ascii="Arial" w:hAnsi="Arial" w:hint="default"/>
      </w:rPr>
    </w:lvl>
    <w:lvl w:ilvl="1" w:tplc="960A7356" w:tentative="1">
      <w:start w:val="1"/>
      <w:numFmt w:val="bullet"/>
      <w:lvlText w:val="•"/>
      <w:lvlJc w:val="left"/>
      <w:pPr>
        <w:tabs>
          <w:tab w:val="num" w:pos="1440"/>
        </w:tabs>
        <w:ind w:left="1440" w:hanging="360"/>
      </w:pPr>
      <w:rPr>
        <w:rFonts w:ascii="Arial" w:hAnsi="Arial" w:hint="default"/>
      </w:rPr>
    </w:lvl>
    <w:lvl w:ilvl="2" w:tplc="1472B4F0" w:tentative="1">
      <w:start w:val="1"/>
      <w:numFmt w:val="bullet"/>
      <w:lvlText w:val="•"/>
      <w:lvlJc w:val="left"/>
      <w:pPr>
        <w:tabs>
          <w:tab w:val="num" w:pos="2160"/>
        </w:tabs>
        <w:ind w:left="2160" w:hanging="360"/>
      </w:pPr>
      <w:rPr>
        <w:rFonts w:ascii="Arial" w:hAnsi="Arial" w:hint="default"/>
      </w:rPr>
    </w:lvl>
    <w:lvl w:ilvl="3" w:tplc="0CAA2DFC" w:tentative="1">
      <w:start w:val="1"/>
      <w:numFmt w:val="bullet"/>
      <w:lvlText w:val="•"/>
      <w:lvlJc w:val="left"/>
      <w:pPr>
        <w:tabs>
          <w:tab w:val="num" w:pos="2880"/>
        </w:tabs>
        <w:ind w:left="2880" w:hanging="360"/>
      </w:pPr>
      <w:rPr>
        <w:rFonts w:ascii="Arial" w:hAnsi="Arial" w:hint="default"/>
      </w:rPr>
    </w:lvl>
    <w:lvl w:ilvl="4" w:tplc="ACF25A6E" w:tentative="1">
      <w:start w:val="1"/>
      <w:numFmt w:val="bullet"/>
      <w:lvlText w:val="•"/>
      <w:lvlJc w:val="left"/>
      <w:pPr>
        <w:tabs>
          <w:tab w:val="num" w:pos="3600"/>
        </w:tabs>
        <w:ind w:left="3600" w:hanging="360"/>
      </w:pPr>
      <w:rPr>
        <w:rFonts w:ascii="Arial" w:hAnsi="Arial" w:hint="default"/>
      </w:rPr>
    </w:lvl>
    <w:lvl w:ilvl="5" w:tplc="C7CA4EC6" w:tentative="1">
      <w:start w:val="1"/>
      <w:numFmt w:val="bullet"/>
      <w:lvlText w:val="•"/>
      <w:lvlJc w:val="left"/>
      <w:pPr>
        <w:tabs>
          <w:tab w:val="num" w:pos="4320"/>
        </w:tabs>
        <w:ind w:left="4320" w:hanging="360"/>
      </w:pPr>
      <w:rPr>
        <w:rFonts w:ascii="Arial" w:hAnsi="Arial" w:hint="default"/>
      </w:rPr>
    </w:lvl>
    <w:lvl w:ilvl="6" w:tplc="823007AC" w:tentative="1">
      <w:start w:val="1"/>
      <w:numFmt w:val="bullet"/>
      <w:lvlText w:val="•"/>
      <w:lvlJc w:val="left"/>
      <w:pPr>
        <w:tabs>
          <w:tab w:val="num" w:pos="5040"/>
        </w:tabs>
        <w:ind w:left="5040" w:hanging="360"/>
      </w:pPr>
      <w:rPr>
        <w:rFonts w:ascii="Arial" w:hAnsi="Arial" w:hint="default"/>
      </w:rPr>
    </w:lvl>
    <w:lvl w:ilvl="7" w:tplc="BACE256E" w:tentative="1">
      <w:start w:val="1"/>
      <w:numFmt w:val="bullet"/>
      <w:lvlText w:val="•"/>
      <w:lvlJc w:val="left"/>
      <w:pPr>
        <w:tabs>
          <w:tab w:val="num" w:pos="5760"/>
        </w:tabs>
        <w:ind w:left="5760" w:hanging="360"/>
      </w:pPr>
      <w:rPr>
        <w:rFonts w:ascii="Arial" w:hAnsi="Arial" w:hint="default"/>
      </w:rPr>
    </w:lvl>
    <w:lvl w:ilvl="8" w:tplc="4122492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2"/>
  </w:num>
  <w:num w:numId="4">
    <w:abstractNumId w:val="22"/>
  </w:num>
  <w:num w:numId="5">
    <w:abstractNumId w:val="23"/>
  </w:num>
  <w:num w:numId="6">
    <w:abstractNumId w:val="24"/>
  </w:num>
  <w:num w:numId="7">
    <w:abstractNumId w:val="17"/>
  </w:num>
  <w:num w:numId="8">
    <w:abstractNumId w:val="21"/>
  </w:num>
  <w:num w:numId="9">
    <w:abstractNumId w:val="11"/>
  </w:num>
  <w:num w:numId="10">
    <w:abstractNumId w:val="12"/>
  </w:num>
  <w:num w:numId="11">
    <w:abstractNumId w:val="18"/>
  </w:num>
  <w:num w:numId="12">
    <w:abstractNumId w:val="19"/>
  </w:num>
  <w:num w:numId="13">
    <w:abstractNumId w:val="9"/>
  </w:num>
  <w:num w:numId="14">
    <w:abstractNumId w:val="16"/>
  </w:num>
  <w:num w:numId="15">
    <w:abstractNumId w:val="26"/>
  </w:num>
  <w:num w:numId="16">
    <w:abstractNumId w:val="13"/>
  </w:num>
  <w:num w:numId="17">
    <w:abstractNumId w:val="15"/>
  </w:num>
  <w:num w:numId="18">
    <w:abstractNumId w:val="25"/>
  </w:num>
  <w:num w:numId="19">
    <w:abstractNumId w:val="8"/>
  </w:num>
  <w:num w:numId="20">
    <w:abstractNumId w:val="20"/>
  </w:num>
  <w:num w:numId="21">
    <w:abstractNumId w:val="10"/>
  </w:num>
  <w:num w:numId="22">
    <w:abstractNumId w:val="7"/>
  </w:num>
  <w:num w:numId="23">
    <w:abstractNumId w:val="14"/>
  </w:num>
  <w:num w:numId="24">
    <w:abstractNumId w:val="0"/>
  </w:num>
  <w:num w:numId="25">
    <w:abstractNumId w:val="1"/>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27"/>
    <w:rsid w:val="000178F6"/>
    <w:rsid w:val="000302CD"/>
    <w:rsid w:val="0006186C"/>
    <w:rsid w:val="00074B69"/>
    <w:rsid w:val="00091534"/>
    <w:rsid w:val="00092689"/>
    <w:rsid w:val="00097D50"/>
    <w:rsid w:val="000D1D5D"/>
    <w:rsid w:val="000F4972"/>
    <w:rsid w:val="00107E77"/>
    <w:rsid w:val="00111670"/>
    <w:rsid w:val="00155D96"/>
    <w:rsid w:val="00155EFF"/>
    <w:rsid w:val="001626F9"/>
    <w:rsid w:val="001A3054"/>
    <w:rsid w:val="001C05C7"/>
    <w:rsid w:val="001C6D88"/>
    <w:rsid w:val="001E0317"/>
    <w:rsid w:val="00202406"/>
    <w:rsid w:val="00204F54"/>
    <w:rsid w:val="002156BA"/>
    <w:rsid w:val="00216A05"/>
    <w:rsid w:val="002319D6"/>
    <w:rsid w:val="0024014F"/>
    <w:rsid w:val="00263E65"/>
    <w:rsid w:val="002677CA"/>
    <w:rsid w:val="0028064A"/>
    <w:rsid w:val="00293456"/>
    <w:rsid w:val="002A0B24"/>
    <w:rsid w:val="0030696E"/>
    <w:rsid w:val="00306E61"/>
    <w:rsid w:val="0036497A"/>
    <w:rsid w:val="003654ED"/>
    <w:rsid w:val="003A3517"/>
    <w:rsid w:val="003B3638"/>
    <w:rsid w:val="003B7147"/>
    <w:rsid w:val="003D174F"/>
    <w:rsid w:val="003E30B3"/>
    <w:rsid w:val="003F04A4"/>
    <w:rsid w:val="00402F61"/>
    <w:rsid w:val="00430777"/>
    <w:rsid w:val="00443E3F"/>
    <w:rsid w:val="00463A78"/>
    <w:rsid w:val="004674F5"/>
    <w:rsid w:val="004921A4"/>
    <w:rsid w:val="00493058"/>
    <w:rsid w:val="004A16C9"/>
    <w:rsid w:val="004A45EB"/>
    <w:rsid w:val="004E7887"/>
    <w:rsid w:val="00616B4B"/>
    <w:rsid w:val="00663FB2"/>
    <w:rsid w:val="00673BA3"/>
    <w:rsid w:val="00682CB8"/>
    <w:rsid w:val="00691171"/>
    <w:rsid w:val="006D2852"/>
    <w:rsid w:val="006D2972"/>
    <w:rsid w:val="006D52FD"/>
    <w:rsid w:val="006E20E2"/>
    <w:rsid w:val="006F7BB9"/>
    <w:rsid w:val="00720754"/>
    <w:rsid w:val="00736E27"/>
    <w:rsid w:val="00742E70"/>
    <w:rsid w:val="007504BD"/>
    <w:rsid w:val="007618F0"/>
    <w:rsid w:val="007770CC"/>
    <w:rsid w:val="00777FB4"/>
    <w:rsid w:val="007908A0"/>
    <w:rsid w:val="007A72B2"/>
    <w:rsid w:val="007B769E"/>
    <w:rsid w:val="007B7A84"/>
    <w:rsid w:val="007D1CD0"/>
    <w:rsid w:val="007E1164"/>
    <w:rsid w:val="00810F6C"/>
    <w:rsid w:val="00834FC3"/>
    <w:rsid w:val="00844163"/>
    <w:rsid w:val="008601F1"/>
    <w:rsid w:val="008857B7"/>
    <w:rsid w:val="008D1293"/>
    <w:rsid w:val="008D4452"/>
    <w:rsid w:val="008E043B"/>
    <w:rsid w:val="008F4A31"/>
    <w:rsid w:val="008F7024"/>
    <w:rsid w:val="00912F40"/>
    <w:rsid w:val="009218EC"/>
    <w:rsid w:val="00937403"/>
    <w:rsid w:val="00943786"/>
    <w:rsid w:val="009957AF"/>
    <w:rsid w:val="00996938"/>
    <w:rsid w:val="009F3C2A"/>
    <w:rsid w:val="00A126B1"/>
    <w:rsid w:val="00A25E06"/>
    <w:rsid w:val="00A610C4"/>
    <w:rsid w:val="00A64EF2"/>
    <w:rsid w:val="00A91F91"/>
    <w:rsid w:val="00A974FC"/>
    <w:rsid w:val="00AA2D28"/>
    <w:rsid w:val="00AA4B96"/>
    <w:rsid w:val="00AE4130"/>
    <w:rsid w:val="00AE6AF6"/>
    <w:rsid w:val="00AF3176"/>
    <w:rsid w:val="00B00356"/>
    <w:rsid w:val="00B014DA"/>
    <w:rsid w:val="00B101E2"/>
    <w:rsid w:val="00B549AF"/>
    <w:rsid w:val="00B63328"/>
    <w:rsid w:val="00B63E9E"/>
    <w:rsid w:val="00BB3E87"/>
    <w:rsid w:val="00C20A65"/>
    <w:rsid w:val="00C26A6E"/>
    <w:rsid w:val="00C3235A"/>
    <w:rsid w:val="00C467E5"/>
    <w:rsid w:val="00C544D7"/>
    <w:rsid w:val="00C559E0"/>
    <w:rsid w:val="00C62D62"/>
    <w:rsid w:val="00C643FC"/>
    <w:rsid w:val="00C8434C"/>
    <w:rsid w:val="00CD7F4C"/>
    <w:rsid w:val="00CF1920"/>
    <w:rsid w:val="00CF7E7E"/>
    <w:rsid w:val="00D14620"/>
    <w:rsid w:val="00D20638"/>
    <w:rsid w:val="00D21375"/>
    <w:rsid w:val="00D3196E"/>
    <w:rsid w:val="00D417A3"/>
    <w:rsid w:val="00D47A55"/>
    <w:rsid w:val="00D563FE"/>
    <w:rsid w:val="00D60FAB"/>
    <w:rsid w:val="00DD1DBC"/>
    <w:rsid w:val="00E062E9"/>
    <w:rsid w:val="00E128B9"/>
    <w:rsid w:val="00E31F59"/>
    <w:rsid w:val="00E35F6F"/>
    <w:rsid w:val="00E50317"/>
    <w:rsid w:val="00E52B3B"/>
    <w:rsid w:val="00E70B4D"/>
    <w:rsid w:val="00EA06D3"/>
    <w:rsid w:val="00EA27E0"/>
    <w:rsid w:val="00EB2E5D"/>
    <w:rsid w:val="00EC0AE3"/>
    <w:rsid w:val="00EE44F7"/>
    <w:rsid w:val="00EF697E"/>
    <w:rsid w:val="00F15779"/>
    <w:rsid w:val="00F23521"/>
    <w:rsid w:val="00F30944"/>
    <w:rsid w:val="00F474BC"/>
    <w:rsid w:val="00F51A46"/>
    <w:rsid w:val="00F522F9"/>
    <w:rsid w:val="00F62BA9"/>
    <w:rsid w:val="00F66D78"/>
    <w:rsid w:val="00F74190"/>
    <w:rsid w:val="00F93860"/>
    <w:rsid w:val="00F97F48"/>
    <w:rsid w:val="00FB62D8"/>
    <w:rsid w:val="00FD0165"/>
    <w:rsid w:val="00FD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343A5"/>
  <w15:docId w15:val="{3A0DE3CE-A7D1-4254-A235-0C02672B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091534"/>
    <w:pPr>
      <w:spacing w:before="54"/>
      <w:ind w:left="-144"/>
      <w:outlineLvl w:val="0"/>
    </w:pPr>
    <w:rPr>
      <w:rFonts w:ascii="Arial" w:eastAsia="Arial" w:hAnsi="Arial"/>
      <w:b/>
      <w:bCs/>
      <w:sz w:val="28"/>
      <w:szCs w:val="36"/>
    </w:rPr>
  </w:style>
  <w:style w:type="paragraph" w:styleId="Heading2">
    <w:name w:val="heading 2"/>
    <w:basedOn w:val="Normal"/>
    <w:uiPriority w:val="1"/>
    <w:qFormat/>
    <w:pPr>
      <w:ind w:left="1418"/>
      <w:outlineLvl w:val="1"/>
    </w:pPr>
    <w:rPr>
      <w:rFonts w:ascii="Arial" w:eastAsia="Arial" w:hAnsi="Arial"/>
      <w:b/>
      <w:bCs/>
      <w:sz w:val="28"/>
      <w:szCs w:val="28"/>
    </w:rPr>
  </w:style>
  <w:style w:type="paragraph" w:styleId="Heading3">
    <w:name w:val="heading 3"/>
    <w:basedOn w:val="Normal"/>
    <w:uiPriority w:val="1"/>
    <w:qFormat/>
    <w:pPr>
      <w:ind w:left="1418"/>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18"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subtitle2">
    <w:name w:val="subtitle2"/>
    <w:basedOn w:val="DefaultParagraphFont"/>
    <w:rsid w:val="000302CD"/>
    <w:rPr>
      <w:rFonts w:ascii="Arial" w:hAnsi="Arial" w:cs="Arial" w:hint="default"/>
      <w:b/>
      <w:bCs/>
      <w:strike w:val="0"/>
      <w:dstrike w:val="0"/>
      <w:color w:val="555555"/>
      <w:sz w:val="20"/>
      <w:szCs w:val="20"/>
      <w:u w:val="none"/>
      <w:effect w:val="none"/>
    </w:rPr>
  </w:style>
  <w:style w:type="character" w:customStyle="1" w:styleId="generic1">
    <w:name w:val="generic1"/>
    <w:basedOn w:val="DefaultParagraphFont"/>
    <w:rsid w:val="000302CD"/>
    <w:rPr>
      <w:rFonts w:ascii="Arial" w:hAnsi="Arial" w:cs="Arial" w:hint="default"/>
      <w:b w:val="0"/>
      <w:bCs w:val="0"/>
      <w:color w:val="000000"/>
      <w:sz w:val="20"/>
      <w:szCs w:val="20"/>
    </w:rPr>
  </w:style>
  <w:style w:type="character" w:styleId="Hyperlink">
    <w:name w:val="Hyperlink"/>
    <w:basedOn w:val="DefaultParagraphFont"/>
    <w:uiPriority w:val="99"/>
    <w:semiHidden/>
    <w:unhideWhenUsed/>
    <w:rsid w:val="000302CD"/>
    <w:rPr>
      <w:strike w:val="0"/>
      <w:dstrike w:val="0"/>
      <w:color w:val="45738D"/>
      <w:u w:val="none"/>
      <w:effect w:val="none"/>
    </w:rPr>
  </w:style>
  <w:style w:type="character" w:customStyle="1" w:styleId="orange1">
    <w:name w:val="orange1"/>
    <w:basedOn w:val="DefaultParagraphFont"/>
    <w:rsid w:val="000302CD"/>
    <w:rPr>
      <w:rFonts w:ascii="Arial" w:hAnsi="Arial" w:cs="Arial" w:hint="default"/>
      <w:b w:val="0"/>
      <w:bCs w:val="0"/>
      <w:strike w:val="0"/>
      <w:dstrike w:val="0"/>
      <w:color w:val="45738D"/>
      <w:sz w:val="20"/>
      <w:szCs w:val="20"/>
      <w:u w:val="none"/>
      <w:effect w:val="none"/>
    </w:rPr>
  </w:style>
  <w:style w:type="paragraph" w:customStyle="1" w:styleId="dropcap">
    <w:name w:val="dropcap"/>
    <w:basedOn w:val="Normal"/>
    <w:rsid w:val="002156B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2156B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largeintro1">
    <w:name w:val="largeintro1"/>
    <w:basedOn w:val="Normal"/>
    <w:rsid w:val="00834FC3"/>
    <w:pPr>
      <w:widowControl/>
      <w:spacing w:before="100" w:beforeAutospacing="1" w:after="100" w:afterAutospacing="1" w:line="600" w:lineRule="atLeast"/>
    </w:pPr>
    <w:rPr>
      <w:rFonts w:ascii="Arial" w:eastAsia="Times New Roman" w:hAnsi="Arial" w:cs="Arial"/>
      <w:sz w:val="48"/>
      <w:szCs w:val="48"/>
      <w:lang w:val="en-GB" w:eastAsia="en-GB"/>
    </w:rPr>
  </w:style>
  <w:style w:type="character" w:customStyle="1" w:styleId="shareicon">
    <w:name w:val="shareicon"/>
    <w:basedOn w:val="DefaultParagraphFont"/>
    <w:rsid w:val="00834FC3"/>
  </w:style>
  <w:style w:type="paragraph" w:customStyle="1" w:styleId="largeintro">
    <w:name w:val="largeintro"/>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intro">
    <w:name w:val="intro"/>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ootnote">
    <w:name w:val="footnote"/>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venueskey">
    <w:name w:val="revenueskey"/>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eoplekey">
    <w:name w:val="peoplekey"/>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43786"/>
    <w:pPr>
      <w:tabs>
        <w:tab w:val="center" w:pos="4513"/>
        <w:tab w:val="right" w:pos="9026"/>
      </w:tabs>
    </w:pPr>
  </w:style>
  <w:style w:type="character" w:customStyle="1" w:styleId="HeaderChar">
    <w:name w:val="Header Char"/>
    <w:basedOn w:val="DefaultParagraphFont"/>
    <w:link w:val="Header"/>
    <w:uiPriority w:val="99"/>
    <w:rsid w:val="00943786"/>
  </w:style>
  <w:style w:type="paragraph" w:styleId="Footer">
    <w:name w:val="footer"/>
    <w:basedOn w:val="Normal"/>
    <w:link w:val="FooterChar"/>
    <w:uiPriority w:val="99"/>
    <w:unhideWhenUsed/>
    <w:rsid w:val="00943786"/>
    <w:pPr>
      <w:tabs>
        <w:tab w:val="center" w:pos="4513"/>
        <w:tab w:val="right" w:pos="9026"/>
      </w:tabs>
    </w:pPr>
  </w:style>
  <w:style w:type="character" w:customStyle="1" w:styleId="FooterChar">
    <w:name w:val="Footer Char"/>
    <w:basedOn w:val="DefaultParagraphFont"/>
    <w:link w:val="Footer"/>
    <w:uiPriority w:val="99"/>
    <w:rsid w:val="00943786"/>
  </w:style>
  <w:style w:type="table" w:styleId="TableGrid">
    <w:name w:val="Table Grid"/>
    <w:basedOn w:val="TableNormal"/>
    <w:uiPriority w:val="39"/>
    <w:rsid w:val="001C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1534"/>
    <w:rPr>
      <w:rFonts w:ascii="Arial" w:eastAsia="Arial" w:hAnsi="Arial"/>
      <w:b/>
      <w:bCs/>
      <w:sz w:val="28"/>
      <w:szCs w:val="36"/>
    </w:rPr>
  </w:style>
  <w:style w:type="character" w:customStyle="1" w:styleId="BodyTextChar">
    <w:name w:val="Body Text Char"/>
    <w:basedOn w:val="DefaultParagraphFont"/>
    <w:link w:val="BodyText"/>
    <w:uiPriority w:val="1"/>
    <w:rsid w:val="001626F9"/>
    <w:rPr>
      <w:rFonts w:ascii="Arial" w:eastAsia="Arial" w:hAnsi="Arial"/>
      <w:sz w:val="20"/>
      <w:szCs w:val="20"/>
    </w:rPr>
  </w:style>
  <w:style w:type="paragraph" w:styleId="BalloonText">
    <w:name w:val="Balloon Text"/>
    <w:basedOn w:val="Normal"/>
    <w:link w:val="BalloonTextChar"/>
    <w:uiPriority w:val="99"/>
    <w:semiHidden/>
    <w:unhideWhenUsed/>
    <w:rsid w:val="00216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31684">
      <w:bodyDiv w:val="1"/>
      <w:marLeft w:val="0"/>
      <w:marRight w:val="0"/>
      <w:marTop w:val="0"/>
      <w:marBottom w:val="0"/>
      <w:divBdr>
        <w:top w:val="none" w:sz="0" w:space="0" w:color="auto"/>
        <w:left w:val="none" w:sz="0" w:space="0" w:color="auto"/>
        <w:bottom w:val="none" w:sz="0" w:space="0" w:color="auto"/>
        <w:right w:val="none" w:sz="0" w:space="0" w:color="auto"/>
      </w:divBdr>
      <w:divsChild>
        <w:div w:id="1567766402">
          <w:marLeft w:val="0"/>
          <w:marRight w:val="0"/>
          <w:marTop w:val="300"/>
          <w:marBottom w:val="300"/>
          <w:divBdr>
            <w:top w:val="none" w:sz="0" w:space="0" w:color="auto"/>
            <w:left w:val="none" w:sz="0" w:space="0" w:color="auto"/>
            <w:bottom w:val="none" w:sz="0" w:space="0" w:color="auto"/>
            <w:right w:val="none" w:sz="0" w:space="0" w:color="auto"/>
          </w:divBdr>
          <w:divsChild>
            <w:div w:id="1775662444">
              <w:marLeft w:val="0"/>
              <w:marRight w:val="0"/>
              <w:marTop w:val="0"/>
              <w:marBottom w:val="0"/>
              <w:divBdr>
                <w:top w:val="none" w:sz="0" w:space="0" w:color="auto"/>
                <w:left w:val="none" w:sz="0" w:space="0" w:color="auto"/>
                <w:bottom w:val="none" w:sz="0" w:space="0" w:color="auto"/>
                <w:right w:val="none" w:sz="0" w:space="0" w:color="auto"/>
              </w:divBdr>
              <w:divsChild>
                <w:div w:id="1363281009">
                  <w:marLeft w:val="0"/>
                  <w:marRight w:val="0"/>
                  <w:marTop w:val="0"/>
                  <w:marBottom w:val="0"/>
                  <w:divBdr>
                    <w:top w:val="none" w:sz="0" w:space="0" w:color="auto"/>
                    <w:left w:val="none" w:sz="0" w:space="0" w:color="auto"/>
                    <w:bottom w:val="none" w:sz="0" w:space="0" w:color="auto"/>
                    <w:right w:val="none" w:sz="0" w:space="0" w:color="auto"/>
                  </w:divBdr>
                  <w:divsChild>
                    <w:div w:id="1743601747">
                      <w:marLeft w:val="22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72418054">
      <w:bodyDiv w:val="1"/>
      <w:marLeft w:val="0"/>
      <w:marRight w:val="0"/>
      <w:marTop w:val="0"/>
      <w:marBottom w:val="0"/>
      <w:divBdr>
        <w:top w:val="none" w:sz="0" w:space="0" w:color="auto"/>
        <w:left w:val="none" w:sz="0" w:space="0" w:color="auto"/>
        <w:bottom w:val="none" w:sz="0" w:space="0" w:color="auto"/>
        <w:right w:val="none" w:sz="0" w:space="0" w:color="auto"/>
      </w:divBdr>
    </w:div>
    <w:div w:id="892545023">
      <w:bodyDiv w:val="1"/>
      <w:marLeft w:val="0"/>
      <w:marRight w:val="0"/>
      <w:marTop w:val="0"/>
      <w:marBottom w:val="0"/>
      <w:divBdr>
        <w:top w:val="none" w:sz="0" w:space="0" w:color="auto"/>
        <w:left w:val="none" w:sz="0" w:space="0" w:color="auto"/>
        <w:bottom w:val="none" w:sz="0" w:space="0" w:color="auto"/>
        <w:right w:val="none" w:sz="0" w:space="0" w:color="auto"/>
      </w:divBdr>
      <w:divsChild>
        <w:div w:id="465389702">
          <w:marLeft w:val="648"/>
          <w:marRight w:val="0"/>
          <w:marTop w:val="0"/>
          <w:marBottom w:val="105"/>
          <w:divBdr>
            <w:top w:val="none" w:sz="0" w:space="0" w:color="auto"/>
            <w:left w:val="none" w:sz="0" w:space="0" w:color="auto"/>
            <w:bottom w:val="none" w:sz="0" w:space="0" w:color="auto"/>
            <w:right w:val="none" w:sz="0" w:space="0" w:color="auto"/>
          </w:divBdr>
        </w:div>
        <w:div w:id="1577780547">
          <w:marLeft w:val="648"/>
          <w:marRight w:val="0"/>
          <w:marTop w:val="0"/>
          <w:marBottom w:val="105"/>
          <w:divBdr>
            <w:top w:val="none" w:sz="0" w:space="0" w:color="auto"/>
            <w:left w:val="none" w:sz="0" w:space="0" w:color="auto"/>
            <w:bottom w:val="none" w:sz="0" w:space="0" w:color="auto"/>
            <w:right w:val="none" w:sz="0" w:space="0" w:color="auto"/>
          </w:divBdr>
        </w:div>
        <w:div w:id="1791315891">
          <w:marLeft w:val="648"/>
          <w:marRight w:val="0"/>
          <w:marTop w:val="0"/>
          <w:marBottom w:val="105"/>
          <w:divBdr>
            <w:top w:val="none" w:sz="0" w:space="0" w:color="auto"/>
            <w:left w:val="none" w:sz="0" w:space="0" w:color="auto"/>
            <w:bottom w:val="none" w:sz="0" w:space="0" w:color="auto"/>
            <w:right w:val="none" w:sz="0" w:space="0" w:color="auto"/>
          </w:divBdr>
        </w:div>
        <w:div w:id="1407336500">
          <w:marLeft w:val="648"/>
          <w:marRight w:val="0"/>
          <w:marTop w:val="0"/>
          <w:marBottom w:val="105"/>
          <w:divBdr>
            <w:top w:val="none" w:sz="0" w:space="0" w:color="auto"/>
            <w:left w:val="none" w:sz="0" w:space="0" w:color="auto"/>
            <w:bottom w:val="none" w:sz="0" w:space="0" w:color="auto"/>
            <w:right w:val="none" w:sz="0" w:space="0" w:color="auto"/>
          </w:divBdr>
        </w:div>
        <w:div w:id="1442917214">
          <w:marLeft w:val="648"/>
          <w:marRight w:val="0"/>
          <w:marTop w:val="0"/>
          <w:marBottom w:val="105"/>
          <w:divBdr>
            <w:top w:val="none" w:sz="0" w:space="0" w:color="auto"/>
            <w:left w:val="none" w:sz="0" w:space="0" w:color="auto"/>
            <w:bottom w:val="none" w:sz="0" w:space="0" w:color="auto"/>
            <w:right w:val="none" w:sz="0" w:space="0" w:color="auto"/>
          </w:divBdr>
        </w:div>
        <w:div w:id="2093700518">
          <w:marLeft w:val="648"/>
          <w:marRight w:val="0"/>
          <w:marTop w:val="0"/>
          <w:marBottom w:val="105"/>
          <w:divBdr>
            <w:top w:val="none" w:sz="0" w:space="0" w:color="auto"/>
            <w:left w:val="none" w:sz="0" w:space="0" w:color="auto"/>
            <w:bottom w:val="none" w:sz="0" w:space="0" w:color="auto"/>
            <w:right w:val="none" w:sz="0" w:space="0" w:color="auto"/>
          </w:divBdr>
        </w:div>
        <w:div w:id="151022026">
          <w:marLeft w:val="648"/>
          <w:marRight w:val="0"/>
          <w:marTop w:val="0"/>
          <w:marBottom w:val="105"/>
          <w:divBdr>
            <w:top w:val="none" w:sz="0" w:space="0" w:color="auto"/>
            <w:left w:val="none" w:sz="0" w:space="0" w:color="auto"/>
            <w:bottom w:val="none" w:sz="0" w:space="0" w:color="auto"/>
            <w:right w:val="none" w:sz="0" w:space="0" w:color="auto"/>
          </w:divBdr>
        </w:div>
        <w:div w:id="102959916">
          <w:marLeft w:val="648"/>
          <w:marRight w:val="0"/>
          <w:marTop w:val="0"/>
          <w:marBottom w:val="105"/>
          <w:divBdr>
            <w:top w:val="none" w:sz="0" w:space="0" w:color="auto"/>
            <w:left w:val="none" w:sz="0" w:space="0" w:color="auto"/>
            <w:bottom w:val="none" w:sz="0" w:space="0" w:color="auto"/>
            <w:right w:val="none" w:sz="0" w:space="0" w:color="auto"/>
          </w:divBdr>
        </w:div>
      </w:divsChild>
    </w:div>
    <w:div w:id="1026490958">
      <w:bodyDiv w:val="1"/>
      <w:marLeft w:val="0"/>
      <w:marRight w:val="0"/>
      <w:marTop w:val="0"/>
      <w:marBottom w:val="0"/>
      <w:divBdr>
        <w:top w:val="none" w:sz="0" w:space="0" w:color="auto"/>
        <w:left w:val="none" w:sz="0" w:space="0" w:color="auto"/>
        <w:bottom w:val="none" w:sz="0" w:space="0" w:color="auto"/>
        <w:right w:val="none" w:sz="0" w:space="0" w:color="auto"/>
      </w:divBdr>
      <w:divsChild>
        <w:div w:id="1946502107">
          <w:marLeft w:val="331"/>
          <w:marRight w:val="0"/>
          <w:marTop w:val="0"/>
          <w:marBottom w:val="105"/>
          <w:divBdr>
            <w:top w:val="none" w:sz="0" w:space="0" w:color="auto"/>
            <w:left w:val="none" w:sz="0" w:space="0" w:color="auto"/>
            <w:bottom w:val="none" w:sz="0" w:space="0" w:color="auto"/>
            <w:right w:val="none" w:sz="0" w:space="0" w:color="auto"/>
          </w:divBdr>
        </w:div>
        <w:div w:id="1980184997">
          <w:marLeft w:val="331"/>
          <w:marRight w:val="0"/>
          <w:marTop w:val="0"/>
          <w:marBottom w:val="105"/>
          <w:divBdr>
            <w:top w:val="none" w:sz="0" w:space="0" w:color="auto"/>
            <w:left w:val="none" w:sz="0" w:space="0" w:color="auto"/>
            <w:bottom w:val="none" w:sz="0" w:space="0" w:color="auto"/>
            <w:right w:val="none" w:sz="0" w:space="0" w:color="auto"/>
          </w:divBdr>
        </w:div>
        <w:div w:id="878127477">
          <w:marLeft w:val="331"/>
          <w:marRight w:val="0"/>
          <w:marTop w:val="0"/>
          <w:marBottom w:val="105"/>
          <w:divBdr>
            <w:top w:val="none" w:sz="0" w:space="0" w:color="auto"/>
            <w:left w:val="none" w:sz="0" w:space="0" w:color="auto"/>
            <w:bottom w:val="none" w:sz="0" w:space="0" w:color="auto"/>
            <w:right w:val="none" w:sz="0" w:space="0" w:color="auto"/>
          </w:divBdr>
        </w:div>
        <w:div w:id="28144638">
          <w:marLeft w:val="331"/>
          <w:marRight w:val="0"/>
          <w:marTop w:val="0"/>
          <w:marBottom w:val="105"/>
          <w:divBdr>
            <w:top w:val="none" w:sz="0" w:space="0" w:color="auto"/>
            <w:left w:val="none" w:sz="0" w:space="0" w:color="auto"/>
            <w:bottom w:val="none" w:sz="0" w:space="0" w:color="auto"/>
            <w:right w:val="none" w:sz="0" w:space="0" w:color="auto"/>
          </w:divBdr>
        </w:div>
        <w:div w:id="67464014">
          <w:marLeft w:val="331"/>
          <w:marRight w:val="0"/>
          <w:marTop w:val="0"/>
          <w:marBottom w:val="105"/>
          <w:divBdr>
            <w:top w:val="none" w:sz="0" w:space="0" w:color="auto"/>
            <w:left w:val="none" w:sz="0" w:space="0" w:color="auto"/>
            <w:bottom w:val="none" w:sz="0" w:space="0" w:color="auto"/>
            <w:right w:val="none" w:sz="0" w:space="0" w:color="auto"/>
          </w:divBdr>
        </w:div>
        <w:div w:id="1876194950">
          <w:marLeft w:val="331"/>
          <w:marRight w:val="0"/>
          <w:marTop w:val="0"/>
          <w:marBottom w:val="105"/>
          <w:divBdr>
            <w:top w:val="none" w:sz="0" w:space="0" w:color="auto"/>
            <w:left w:val="none" w:sz="0" w:space="0" w:color="auto"/>
            <w:bottom w:val="none" w:sz="0" w:space="0" w:color="auto"/>
            <w:right w:val="none" w:sz="0" w:space="0" w:color="auto"/>
          </w:divBdr>
        </w:div>
        <w:div w:id="418411466">
          <w:marLeft w:val="331"/>
          <w:marRight w:val="0"/>
          <w:marTop w:val="0"/>
          <w:marBottom w:val="105"/>
          <w:divBdr>
            <w:top w:val="none" w:sz="0" w:space="0" w:color="auto"/>
            <w:left w:val="none" w:sz="0" w:space="0" w:color="auto"/>
            <w:bottom w:val="none" w:sz="0" w:space="0" w:color="auto"/>
            <w:right w:val="none" w:sz="0" w:space="0" w:color="auto"/>
          </w:divBdr>
        </w:div>
        <w:div w:id="674840295">
          <w:marLeft w:val="331"/>
          <w:marRight w:val="0"/>
          <w:marTop w:val="0"/>
          <w:marBottom w:val="105"/>
          <w:divBdr>
            <w:top w:val="none" w:sz="0" w:space="0" w:color="auto"/>
            <w:left w:val="none" w:sz="0" w:space="0" w:color="auto"/>
            <w:bottom w:val="none" w:sz="0" w:space="0" w:color="auto"/>
            <w:right w:val="none" w:sz="0" w:space="0" w:color="auto"/>
          </w:divBdr>
        </w:div>
        <w:div w:id="1482576045">
          <w:marLeft w:val="331"/>
          <w:marRight w:val="0"/>
          <w:marTop w:val="0"/>
          <w:marBottom w:val="105"/>
          <w:divBdr>
            <w:top w:val="none" w:sz="0" w:space="0" w:color="auto"/>
            <w:left w:val="none" w:sz="0" w:space="0" w:color="auto"/>
            <w:bottom w:val="none" w:sz="0" w:space="0" w:color="auto"/>
            <w:right w:val="none" w:sz="0" w:space="0" w:color="auto"/>
          </w:divBdr>
        </w:div>
        <w:div w:id="1810707402">
          <w:marLeft w:val="331"/>
          <w:marRight w:val="0"/>
          <w:marTop w:val="0"/>
          <w:marBottom w:val="105"/>
          <w:divBdr>
            <w:top w:val="none" w:sz="0" w:space="0" w:color="auto"/>
            <w:left w:val="none" w:sz="0" w:space="0" w:color="auto"/>
            <w:bottom w:val="none" w:sz="0" w:space="0" w:color="auto"/>
            <w:right w:val="none" w:sz="0" w:space="0" w:color="auto"/>
          </w:divBdr>
        </w:div>
        <w:div w:id="2126146659">
          <w:marLeft w:val="331"/>
          <w:marRight w:val="0"/>
          <w:marTop w:val="0"/>
          <w:marBottom w:val="105"/>
          <w:divBdr>
            <w:top w:val="none" w:sz="0" w:space="0" w:color="auto"/>
            <w:left w:val="none" w:sz="0" w:space="0" w:color="auto"/>
            <w:bottom w:val="none" w:sz="0" w:space="0" w:color="auto"/>
            <w:right w:val="none" w:sz="0" w:space="0" w:color="auto"/>
          </w:divBdr>
        </w:div>
      </w:divsChild>
    </w:div>
    <w:div w:id="1078945113">
      <w:bodyDiv w:val="1"/>
      <w:marLeft w:val="0"/>
      <w:marRight w:val="0"/>
      <w:marTop w:val="0"/>
      <w:marBottom w:val="0"/>
      <w:divBdr>
        <w:top w:val="none" w:sz="0" w:space="0" w:color="auto"/>
        <w:left w:val="none" w:sz="0" w:space="0" w:color="auto"/>
        <w:bottom w:val="none" w:sz="0" w:space="0" w:color="auto"/>
        <w:right w:val="none" w:sz="0" w:space="0" w:color="auto"/>
      </w:divBdr>
      <w:divsChild>
        <w:div w:id="380908756">
          <w:marLeft w:val="0"/>
          <w:marRight w:val="0"/>
          <w:marTop w:val="0"/>
          <w:marBottom w:val="0"/>
          <w:divBdr>
            <w:top w:val="none" w:sz="0" w:space="0" w:color="auto"/>
            <w:left w:val="none" w:sz="0" w:space="0" w:color="auto"/>
            <w:bottom w:val="none" w:sz="0" w:space="0" w:color="auto"/>
            <w:right w:val="none" w:sz="0" w:space="0" w:color="auto"/>
          </w:divBdr>
          <w:divsChild>
            <w:div w:id="348142580">
              <w:marLeft w:val="0"/>
              <w:marRight w:val="0"/>
              <w:marTop w:val="0"/>
              <w:marBottom w:val="0"/>
              <w:divBdr>
                <w:top w:val="none" w:sz="0" w:space="0" w:color="auto"/>
                <w:left w:val="none" w:sz="0" w:space="0" w:color="auto"/>
                <w:bottom w:val="none" w:sz="0" w:space="0" w:color="auto"/>
                <w:right w:val="none" w:sz="0" w:space="0" w:color="auto"/>
              </w:divBdr>
              <w:divsChild>
                <w:div w:id="1742869096">
                  <w:marLeft w:val="0"/>
                  <w:marRight w:val="0"/>
                  <w:marTop w:val="0"/>
                  <w:marBottom w:val="0"/>
                  <w:divBdr>
                    <w:top w:val="none" w:sz="0" w:space="0" w:color="auto"/>
                    <w:left w:val="none" w:sz="0" w:space="0" w:color="auto"/>
                    <w:bottom w:val="none" w:sz="0" w:space="0" w:color="auto"/>
                    <w:right w:val="none" w:sz="0" w:space="0" w:color="auto"/>
                  </w:divBdr>
                  <w:divsChild>
                    <w:div w:id="653723041">
                      <w:marLeft w:val="0"/>
                      <w:marRight w:val="0"/>
                      <w:marTop w:val="0"/>
                      <w:marBottom w:val="0"/>
                      <w:divBdr>
                        <w:top w:val="none" w:sz="0" w:space="0" w:color="auto"/>
                        <w:left w:val="none" w:sz="0" w:space="0" w:color="auto"/>
                        <w:bottom w:val="none" w:sz="0" w:space="0" w:color="auto"/>
                        <w:right w:val="none" w:sz="0" w:space="0" w:color="auto"/>
                      </w:divBdr>
                      <w:divsChild>
                        <w:div w:id="1303728568">
                          <w:marLeft w:val="0"/>
                          <w:marRight w:val="0"/>
                          <w:marTop w:val="0"/>
                          <w:marBottom w:val="0"/>
                          <w:divBdr>
                            <w:top w:val="none" w:sz="0" w:space="0" w:color="auto"/>
                            <w:left w:val="none" w:sz="0" w:space="0" w:color="auto"/>
                            <w:bottom w:val="none" w:sz="0" w:space="0" w:color="auto"/>
                            <w:right w:val="none" w:sz="0" w:space="0" w:color="auto"/>
                          </w:divBdr>
                          <w:divsChild>
                            <w:div w:id="14902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561">
                  <w:marLeft w:val="0"/>
                  <w:marRight w:val="0"/>
                  <w:marTop w:val="0"/>
                  <w:marBottom w:val="0"/>
                  <w:divBdr>
                    <w:top w:val="none" w:sz="0" w:space="0" w:color="auto"/>
                    <w:left w:val="none" w:sz="0" w:space="0" w:color="auto"/>
                    <w:bottom w:val="none" w:sz="0" w:space="0" w:color="auto"/>
                    <w:right w:val="none" w:sz="0" w:space="0" w:color="auto"/>
                  </w:divBdr>
                  <w:divsChild>
                    <w:div w:id="777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370">
              <w:marLeft w:val="0"/>
              <w:marRight w:val="0"/>
              <w:marTop w:val="0"/>
              <w:marBottom w:val="0"/>
              <w:divBdr>
                <w:top w:val="none" w:sz="0" w:space="0" w:color="auto"/>
                <w:left w:val="none" w:sz="0" w:space="0" w:color="auto"/>
                <w:bottom w:val="none" w:sz="0" w:space="0" w:color="auto"/>
                <w:right w:val="none" w:sz="0" w:space="0" w:color="auto"/>
              </w:divBdr>
              <w:divsChild>
                <w:div w:id="987171726">
                  <w:marLeft w:val="0"/>
                  <w:marRight w:val="0"/>
                  <w:marTop w:val="0"/>
                  <w:marBottom w:val="0"/>
                  <w:divBdr>
                    <w:top w:val="none" w:sz="0" w:space="0" w:color="auto"/>
                    <w:left w:val="none" w:sz="0" w:space="0" w:color="auto"/>
                    <w:bottom w:val="none" w:sz="0" w:space="0" w:color="auto"/>
                    <w:right w:val="none" w:sz="0" w:space="0" w:color="auto"/>
                  </w:divBdr>
                  <w:divsChild>
                    <w:div w:id="1147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6459">
              <w:marLeft w:val="0"/>
              <w:marRight w:val="0"/>
              <w:marTop w:val="0"/>
              <w:marBottom w:val="0"/>
              <w:divBdr>
                <w:top w:val="none" w:sz="0" w:space="0" w:color="auto"/>
                <w:left w:val="none" w:sz="0" w:space="0" w:color="auto"/>
                <w:bottom w:val="none" w:sz="0" w:space="0" w:color="auto"/>
                <w:right w:val="none" w:sz="0" w:space="0" w:color="auto"/>
              </w:divBdr>
              <w:divsChild>
                <w:div w:id="663245889">
                  <w:marLeft w:val="0"/>
                  <w:marRight w:val="0"/>
                  <w:marTop w:val="0"/>
                  <w:marBottom w:val="0"/>
                  <w:divBdr>
                    <w:top w:val="none" w:sz="0" w:space="0" w:color="auto"/>
                    <w:left w:val="none" w:sz="0" w:space="0" w:color="auto"/>
                    <w:bottom w:val="none" w:sz="0" w:space="0" w:color="auto"/>
                    <w:right w:val="none" w:sz="0" w:space="0" w:color="auto"/>
                  </w:divBdr>
                  <w:divsChild>
                    <w:div w:id="2008900856">
                      <w:marLeft w:val="0"/>
                      <w:marRight w:val="0"/>
                      <w:marTop w:val="0"/>
                      <w:marBottom w:val="0"/>
                      <w:divBdr>
                        <w:top w:val="none" w:sz="0" w:space="0" w:color="auto"/>
                        <w:left w:val="none" w:sz="0" w:space="0" w:color="auto"/>
                        <w:bottom w:val="none" w:sz="0" w:space="0" w:color="auto"/>
                        <w:right w:val="none" w:sz="0" w:space="0" w:color="auto"/>
                      </w:divBdr>
                      <w:divsChild>
                        <w:div w:id="236521717">
                          <w:marLeft w:val="0"/>
                          <w:marRight w:val="0"/>
                          <w:marTop w:val="0"/>
                          <w:marBottom w:val="0"/>
                          <w:divBdr>
                            <w:top w:val="none" w:sz="0" w:space="0" w:color="auto"/>
                            <w:left w:val="none" w:sz="0" w:space="0" w:color="auto"/>
                            <w:bottom w:val="none" w:sz="0" w:space="0" w:color="auto"/>
                            <w:right w:val="none" w:sz="0" w:space="0" w:color="auto"/>
                          </w:divBdr>
                        </w:div>
                        <w:div w:id="841238429">
                          <w:marLeft w:val="0"/>
                          <w:marRight w:val="0"/>
                          <w:marTop w:val="0"/>
                          <w:marBottom w:val="0"/>
                          <w:divBdr>
                            <w:top w:val="none" w:sz="0" w:space="0" w:color="auto"/>
                            <w:left w:val="none" w:sz="0" w:space="0" w:color="auto"/>
                            <w:bottom w:val="none" w:sz="0" w:space="0" w:color="auto"/>
                            <w:right w:val="none" w:sz="0" w:space="0" w:color="auto"/>
                          </w:divBdr>
                        </w:div>
                      </w:divsChild>
                    </w:div>
                    <w:div w:id="1084566185">
                      <w:marLeft w:val="0"/>
                      <w:marRight w:val="0"/>
                      <w:marTop w:val="0"/>
                      <w:marBottom w:val="0"/>
                      <w:divBdr>
                        <w:top w:val="none" w:sz="0" w:space="0" w:color="auto"/>
                        <w:left w:val="none" w:sz="0" w:space="0" w:color="auto"/>
                        <w:bottom w:val="none" w:sz="0" w:space="0" w:color="auto"/>
                        <w:right w:val="none" w:sz="0" w:space="0" w:color="auto"/>
                      </w:divBdr>
                      <w:divsChild>
                        <w:div w:id="413860787">
                          <w:marLeft w:val="0"/>
                          <w:marRight w:val="0"/>
                          <w:marTop w:val="0"/>
                          <w:marBottom w:val="0"/>
                          <w:divBdr>
                            <w:top w:val="none" w:sz="0" w:space="0" w:color="auto"/>
                            <w:left w:val="none" w:sz="0" w:space="0" w:color="auto"/>
                            <w:bottom w:val="none" w:sz="0" w:space="0" w:color="auto"/>
                            <w:right w:val="none" w:sz="0" w:space="0" w:color="auto"/>
                          </w:divBdr>
                        </w:div>
                        <w:div w:id="470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47093">
      <w:bodyDiv w:val="1"/>
      <w:marLeft w:val="0"/>
      <w:marRight w:val="0"/>
      <w:marTop w:val="0"/>
      <w:marBottom w:val="0"/>
      <w:divBdr>
        <w:top w:val="none" w:sz="0" w:space="0" w:color="auto"/>
        <w:left w:val="none" w:sz="0" w:space="0" w:color="auto"/>
        <w:bottom w:val="none" w:sz="0" w:space="0" w:color="auto"/>
        <w:right w:val="none" w:sz="0" w:space="0" w:color="auto"/>
      </w:divBdr>
    </w:div>
    <w:div w:id="1452748497">
      <w:bodyDiv w:val="1"/>
      <w:marLeft w:val="0"/>
      <w:marRight w:val="0"/>
      <w:marTop w:val="0"/>
      <w:marBottom w:val="0"/>
      <w:divBdr>
        <w:top w:val="none" w:sz="0" w:space="0" w:color="auto"/>
        <w:left w:val="none" w:sz="0" w:space="0" w:color="auto"/>
        <w:bottom w:val="none" w:sz="0" w:space="0" w:color="auto"/>
        <w:right w:val="none" w:sz="0" w:space="0" w:color="auto"/>
      </w:divBdr>
      <w:divsChild>
        <w:div w:id="1143228640">
          <w:marLeft w:val="0"/>
          <w:marRight w:val="0"/>
          <w:marTop w:val="0"/>
          <w:marBottom w:val="0"/>
          <w:divBdr>
            <w:top w:val="none" w:sz="0" w:space="0" w:color="auto"/>
            <w:left w:val="none" w:sz="0" w:space="0" w:color="auto"/>
            <w:bottom w:val="none" w:sz="0" w:space="0" w:color="auto"/>
            <w:right w:val="none" w:sz="0" w:space="0" w:color="auto"/>
          </w:divBdr>
          <w:divsChild>
            <w:div w:id="1581720617">
              <w:marLeft w:val="0"/>
              <w:marRight w:val="0"/>
              <w:marTop w:val="0"/>
              <w:marBottom w:val="0"/>
              <w:divBdr>
                <w:top w:val="none" w:sz="0" w:space="0" w:color="auto"/>
                <w:left w:val="none" w:sz="0" w:space="0" w:color="auto"/>
                <w:bottom w:val="none" w:sz="0" w:space="0" w:color="auto"/>
                <w:right w:val="none" w:sz="0" w:space="0" w:color="auto"/>
              </w:divBdr>
              <w:divsChild>
                <w:div w:id="1783190453">
                  <w:marLeft w:val="0"/>
                  <w:marRight w:val="0"/>
                  <w:marTop w:val="0"/>
                  <w:marBottom w:val="0"/>
                  <w:divBdr>
                    <w:top w:val="none" w:sz="0" w:space="0" w:color="auto"/>
                    <w:left w:val="none" w:sz="0" w:space="0" w:color="auto"/>
                    <w:bottom w:val="none" w:sz="0" w:space="0" w:color="auto"/>
                    <w:right w:val="none" w:sz="0" w:space="0" w:color="auto"/>
                  </w:divBdr>
                  <w:divsChild>
                    <w:div w:id="21448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9166">
      <w:bodyDiv w:val="1"/>
      <w:marLeft w:val="0"/>
      <w:marRight w:val="0"/>
      <w:marTop w:val="0"/>
      <w:marBottom w:val="0"/>
      <w:divBdr>
        <w:top w:val="none" w:sz="0" w:space="0" w:color="auto"/>
        <w:left w:val="none" w:sz="0" w:space="0" w:color="auto"/>
        <w:bottom w:val="none" w:sz="0" w:space="0" w:color="auto"/>
        <w:right w:val="none" w:sz="0" w:space="0" w:color="auto"/>
      </w:divBdr>
      <w:divsChild>
        <w:div w:id="856119595">
          <w:marLeft w:val="0"/>
          <w:marRight w:val="0"/>
          <w:marTop w:val="0"/>
          <w:marBottom w:val="0"/>
          <w:divBdr>
            <w:top w:val="none" w:sz="0" w:space="0" w:color="auto"/>
            <w:left w:val="none" w:sz="0" w:space="0" w:color="auto"/>
            <w:bottom w:val="none" w:sz="0" w:space="0" w:color="auto"/>
            <w:right w:val="none" w:sz="0" w:space="0" w:color="auto"/>
          </w:divBdr>
          <w:divsChild>
            <w:div w:id="1517962093">
              <w:marLeft w:val="0"/>
              <w:marRight w:val="0"/>
              <w:marTop w:val="0"/>
              <w:marBottom w:val="0"/>
              <w:divBdr>
                <w:top w:val="none" w:sz="0" w:space="0" w:color="auto"/>
                <w:left w:val="none" w:sz="0" w:space="0" w:color="auto"/>
                <w:bottom w:val="none" w:sz="0" w:space="0" w:color="auto"/>
                <w:right w:val="none" w:sz="0" w:space="0" w:color="auto"/>
              </w:divBdr>
              <w:divsChild>
                <w:div w:id="804199995">
                  <w:marLeft w:val="0"/>
                  <w:marRight w:val="0"/>
                  <w:marTop w:val="0"/>
                  <w:marBottom w:val="0"/>
                  <w:divBdr>
                    <w:top w:val="none" w:sz="0" w:space="0" w:color="auto"/>
                    <w:left w:val="none" w:sz="0" w:space="0" w:color="auto"/>
                    <w:bottom w:val="none" w:sz="0" w:space="0" w:color="auto"/>
                    <w:right w:val="none" w:sz="0" w:space="0" w:color="auto"/>
                  </w:divBdr>
                  <w:divsChild>
                    <w:div w:id="989211949">
                      <w:marLeft w:val="0"/>
                      <w:marRight w:val="0"/>
                      <w:marTop w:val="0"/>
                      <w:marBottom w:val="0"/>
                      <w:divBdr>
                        <w:top w:val="none" w:sz="0" w:space="0" w:color="auto"/>
                        <w:left w:val="none" w:sz="0" w:space="0" w:color="auto"/>
                        <w:bottom w:val="none" w:sz="0" w:space="0" w:color="auto"/>
                        <w:right w:val="none" w:sz="0" w:space="0" w:color="auto"/>
                      </w:divBdr>
                      <w:divsChild>
                        <w:div w:id="1614704269">
                          <w:marLeft w:val="0"/>
                          <w:marRight w:val="0"/>
                          <w:marTop w:val="0"/>
                          <w:marBottom w:val="0"/>
                          <w:divBdr>
                            <w:top w:val="none" w:sz="0" w:space="0" w:color="auto"/>
                            <w:left w:val="none" w:sz="0" w:space="0" w:color="auto"/>
                            <w:bottom w:val="none" w:sz="0" w:space="0" w:color="auto"/>
                            <w:right w:val="none" w:sz="0" w:space="0" w:color="auto"/>
                          </w:divBdr>
                          <w:divsChild>
                            <w:div w:id="7053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3449">
                  <w:marLeft w:val="0"/>
                  <w:marRight w:val="0"/>
                  <w:marTop w:val="0"/>
                  <w:marBottom w:val="0"/>
                  <w:divBdr>
                    <w:top w:val="none" w:sz="0" w:space="0" w:color="auto"/>
                    <w:left w:val="none" w:sz="0" w:space="0" w:color="auto"/>
                    <w:bottom w:val="none" w:sz="0" w:space="0" w:color="auto"/>
                    <w:right w:val="none" w:sz="0" w:space="0" w:color="auto"/>
                  </w:divBdr>
                  <w:divsChild>
                    <w:div w:id="812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7452">
              <w:marLeft w:val="0"/>
              <w:marRight w:val="0"/>
              <w:marTop w:val="0"/>
              <w:marBottom w:val="0"/>
              <w:divBdr>
                <w:top w:val="none" w:sz="0" w:space="0" w:color="auto"/>
                <w:left w:val="none" w:sz="0" w:space="0" w:color="auto"/>
                <w:bottom w:val="none" w:sz="0" w:space="0" w:color="auto"/>
                <w:right w:val="none" w:sz="0" w:space="0" w:color="auto"/>
              </w:divBdr>
              <w:divsChild>
                <w:div w:id="1476683327">
                  <w:marLeft w:val="0"/>
                  <w:marRight w:val="0"/>
                  <w:marTop w:val="0"/>
                  <w:marBottom w:val="0"/>
                  <w:divBdr>
                    <w:top w:val="none" w:sz="0" w:space="0" w:color="auto"/>
                    <w:left w:val="none" w:sz="0" w:space="0" w:color="auto"/>
                    <w:bottom w:val="none" w:sz="0" w:space="0" w:color="auto"/>
                    <w:right w:val="none" w:sz="0" w:space="0" w:color="auto"/>
                  </w:divBdr>
                  <w:divsChild>
                    <w:div w:id="1054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206">
              <w:marLeft w:val="0"/>
              <w:marRight w:val="0"/>
              <w:marTop w:val="0"/>
              <w:marBottom w:val="0"/>
              <w:divBdr>
                <w:top w:val="none" w:sz="0" w:space="0" w:color="auto"/>
                <w:left w:val="none" w:sz="0" w:space="0" w:color="auto"/>
                <w:bottom w:val="none" w:sz="0" w:space="0" w:color="auto"/>
                <w:right w:val="none" w:sz="0" w:space="0" w:color="auto"/>
              </w:divBdr>
              <w:divsChild>
                <w:div w:id="440421076">
                  <w:marLeft w:val="0"/>
                  <w:marRight w:val="0"/>
                  <w:marTop w:val="0"/>
                  <w:marBottom w:val="0"/>
                  <w:divBdr>
                    <w:top w:val="none" w:sz="0" w:space="0" w:color="auto"/>
                    <w:left w:val="none" w:sz="0" w:space="0" w:color="auto"/>
                    <w:bottom w:val="none" w:sz="0" w:space="0" w:color="auto"/>
                    <w:right w:val="none" w:sz="0" w:space="0" w:color="auto"/>
                  </w:divBdr>
                  <w:divsChild>
                    <w:div w:id="2079090748">
                      <w:marLeft w:val="0"/>
                      <w:marRight w:val="0"/>
                      <w:marTop w:val="0"/>
                      <w:marBottom w:val="0"/>
                      <w:divBdr>
                        <w:top w:val="none" w:sz="0" w:space="0" w:color="auto"/>
                        <w:left w:val="none" w:sz="0" w:space="0" w:color="auto"/>
                        <w:bottom w:val="none" w:sz="0" w:space="0" w:color="auto"/>
                        <w:right w:val="none" w:sz="0" w:space="0" w:color="auto"/>
                      </w:divBdr>
                    </w:div>
                    <w:div w:id="18040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2335">
      <w:bodyDiv w:val="1"/>
      <w:marLeft w:val="0"/>
      <w:marRight w:val="0"/>
      <w:marTop w:val="0"/>
      <w:marBottom w:val="0"/>
      <w:divBdr>
        <w:top w:val="none" w:sz="0" w:space="0" w:color="auto"/>
        <w:left w:val="none" w:sz="0" w:space="0" w:color="auto"/>
        <w:bottom w:val="none" w:sz="0" w:space="0" w:color="auto"/>
        <w:right w:val="none" w:sz="0" w:space="0" w:color="auto"/>
      </w:divBdr>
    </w:div>
    <w:div w:id="1948000005">
      <w:bodyDiv w:val="1"/>
      <w:marLeft w:val="0"/>
      <w:marRight w:val="0"/>
      <w:marTop w:val="0"/>
      <w:marBottom w:val="0"/>
      <w:divBdr>
        <w:top w:val="none" w:sz="0" w:space="0" w:color="auto"/>
        <w:left w:val="none" w:sz="0" w:space="0" w:color="auto"/>
        <w:bottom w:val="none" w:sz="0" w:space="0" w:color="auto"/>
        <w:right w:val="none" w:sz="0" w:space="0" w:color="auto"/>
      </w:divBdr>
      <w:divsChild>
        <w:div w:id="680930240">
          <w:marLeft w:val="0"/>
          <w:marRight w:val="0"/>
          <w:marTop w:val="300"/>
          <w:marBottom w:val="300"/>
          <w:divBdr>
            <w:top w:val="none" w:sz="0" w:space="0" w:color="auto"/>
            <w:left w:val="none" w:sz="0" w:space="0" w:color="auto"/>
            <w:bottom w:val="none" w:sz="0" w:space="0" w:color="auto"/>
            <w:right w:val="none" w:sz="0" w:space="0" w:color="auto"/>
          </w:divBdr>
          <w:divsChild>
            <w:div w:id="466631091">
              <w:marLeft w:val="0"/>
              <w:marRight w:val="0"/>
              <w:marTop w:val="0"/>
              <w:marBottom w:val="0"/>
              <w:divBdr>
                <w:top w:val="none" w:sz="0" w:space="0" w:color="auto"/>
                <w:left w:val="none" w:sz="0" w:space="0" w:color="auto"/>
                <w:bottom w:val="none" w:sz="0" w:space="0" w:color="auto"/>
                <w:right w:val="none" w:sz="0" w:space="0" w:color="auto"/>
              </w:divBdr>
              <w:divsChild>
                <w:div w:id="348023252">
                  <w:marLeft w:val="0"/>
                  <w:marRight w:val="0"/>
                  <w:marTop w:val="0"/>
                  <w:marBottom w:val="0"/>
                  <w:divBdr>
                    <w:top w:val="none" w:sz="0" w:space="0" w:color="auto"/>
                    <w:left w:val="none" w:sz="0" w:space="0" w:color="auto"/>
                    <w:bottom w:val="none" w:sz="0" w:space="0" w:color="auto"/>
                    <w:right w:val="none" w:sz="0" w:space="0" w:color="auto"/>
                  </w:divBdr>
                  <w:divsChild>
                    <w:div w:id="1726565355">
                      <w:marLeft w:val="22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Michael\Dropbox\Website\Other%20stuff\Enterprise%20Principles.htm" TargetMode="External"/><Relationship Id="rId18" Type="http://schemas.openxmlformats.org/officeDocument/2006/relationships/hyperlink" Target="file:///C:\Users\Michael\Dropbox\Website\Other%20stuff\Enterprise%20Principles.htm" TargetMode="External"/><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Michael\Dropbox\Website\Other%20stuff\Enterprise%20Principles.htm" TargetMode="External"/><Relationship Id="rId34" Type="http://schemas.openxmlformats.org/officeDocument/2006/relationships/header" Target="header2.xml"/><Relationship Id="rId7" Type="http://schemas.openxmlformats.org/officeDocument/2006/relationships/hyperlink" Target="http://www.wpp.com/annualreports/2014/~/media/microsites/annual-reports/2014/infographics/newmarkets.png" TargetMode="External"/><Relationship Id="rId12" Type="http://schemas.openxmlformats.org/officeDocument/2006/relationships/hyperlink" Target="file:///C:\Users\Michael\Dropbox\Website\Other%20stuff\Enterprise%20Principles.htm" TargetMode="External"/><Relationship Id="rId17" Type="http://schemas.openxmlformats.org/officeDocument/2006/relationships/hyperlink" Target="file:///C:\Users\Michael\Dropbox\Website\Other%20stuff\Enterprise%20Principles.htm" TargetMode="External"/><Relationship Id="rId25" Type="http://schemas.openxmlformats.org/officeDocument/2006/relationships/oleObject" Target="embeddings/oleObject2.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C:\Users\Michael\Dropbox\Website\Other%20stuff\Enterprise%20Principles.htm" TargetMode="External"/><Relationship Id="rId20" Type="http://schemas.openxmlformats.org/officeDocument/2006/relationships/hyperlink" Target="file:///C:\Users\Michael\Dropbox\Website\Other%20stuff\Enterprise%20Principles.htm" TargetMode="External"/><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ichael\Dropbox\Website\Other%20stuff\Enterprise%20Principles.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Michael\Dropbox\Website\Other%20stuff\Enterprise%20Principles.htm" TargetMode="Externa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footer" Target="footer2.xml"/><Relationship Id="rId10" Type="http://schemas.openxmlformats.org/officeDocument/2006/relationships/hyperlink" Target="file:///C:\Users\Michael\Dropbox\Website\Other%20stuff\Enterprise%20Principles.htm" TargetMode="External"/><Relationship Id="rId19" Type="http://schemas.openxmlformats.org/officeDocument/2006/relationships/hyperlink" Target="file:///C:\Users\Michael\Dropbox\Website\Other%20stuff\Enterprise%20Principles.htm" TargetMode="External"/><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Michael\Dropbox\Website\Other%20stuff\Enterprise%20Principles.htm" TargetMode="Externa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20</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TOGAF9 Case Study</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TOGAF9 Case Study</dc:title>
  <dc:creator>John Coleshaw</dc:creator>
  <cp:lastModifiedBy>Michael Anniss</cp:lastModifiedBy>
  <cp:revision>11</cp:revision>
  <dcterms:created xsi:type="dcterms:W3CDTF">2017-02-14T16:05:00Z</dcterms:created>
  <dcterms:modified xsi:type="dcterms:W3CDTF">2019-04-09T14:00:00Z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Creator">
    <vt:lpwstr>Acrobat PDFMaker 11 for Word</vt:lpwstr>
  </property>
  <property fmtid="{D5CDD505-2E9C-101B-9397-08002B2CF9AE}" pid="4" name="LastSaved">
    <vt:filetime>2015-06-03T00:00:00Z</vt:filetime>
  </property>
</Properties>
</file>