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5826" w14:textId="7E80DBA7" w:rsidR="00335DDB" w:rsidRPr="005261FC" w:rsidRDefault="00672E45" w:rsidP="00ED2723">
      <w:pPr>
        <w:pStyle w:val="Heading1"/>
      </w:pPr>
      <w:bookmarkStart w:id="0" w:name="_Toc146274396"/>
      <w:r>
        <w:t>I</w:t>
      </w:r>
      <w:r w:rsidR="00335DDB" w:rsidRPr="005261FC">
        <w:t>ntroduction</w:t>
      </w:r>
      <w:bookmarkEnd w:id="0"/>
    </w:p>
    <w:p w14:paraId="7FB55269" w14:textId="7DB06A84" w:rsidR="00DA5882" w:rsidRDefault="005820A7" w:rsidP="00335D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The </w:t>
      </w:r>
      <w:r w:rsidR="000516F1" w:rsidRPr="005261FC">
        <w:rPr>
          <w:rFonts w:eastAsia="Times New Roman" w:cstheme="minorHAnsi"/>
          <w:color w:val="000000" w:themeColor="text1"/>
          <w:spacing w:val="-2"/>
          <w:sz w:val="24"/>
          <w:szCs w:val="24"/>
          <w:lang w:eastAsia="en-GB"/>
        </w:rPr>
        <w:t>TOGAF Standard</w:t>
      </w:r>
      <w:r w:rsidRPr="005261FC">
        <w:rPr>
          <w:rFonts w:eastAsia="Times New Roman" w:cstheme="minorHAnsi"/>
          <w:color w:val="000000" w:themeColor="text1"/>
          <w:spacing w:val="-2"/>
          <w:sz w:val="24"/>
          <w:szCs w:val="24"/>
          <w:lang w:eastAsia="en-GB"/>
        </w:rPr>
        <w:t xml:space="preserve"> </w:t>
      </w:r>
      <w:r w:rsidR="00046165" w:rsidRPr="005261FC">
        <w:rPr>
          <w:rFonts w:eastAsia="Times New Roman" w:cstheme="minorHAnsi"/>
          <w:color w:val="000000" w:themeColor="text1"/>
          <w:spacing w:val="-2"/>
          <w:sz w:val="24"/>
          <w:szCs w:val="24"/>
          <w:lang w:eastAsia="en-GB"/>
        </w:rPr>
        <w:t xml:space="preserve">provides a framework for addressing the complete architecture landscape of an enterprise. </w:t>
      </w:r>
      <w:r w:rsidR="009A1575" w:rsidRPr="005261FC">
        <w:rPr>
          <w:rFonts w:eastAsia="Times New Roman" w:cstheme="minorHAnsi"/>
          <w:color w:val="000000" w:themeColor="text1"/>
          <w:spacing w:val="-2"/>
          <w:sz w:val="24"/>
          <w:szCs w:val="24"/>
          <w:lang w:eastAsia="en-GB"/>
        </w:rPr>
        <w:t xml:space="preserve">In addressing this complete landscape </w:t>
      </w:r>
      <w:r w:rsidR="00E716D1" w:rsidRPr="005261FC">
        <w:rPr>
          <w:rFonts w:eastAsia="Times New Roman" w:cstheme="minorHAnsi"/>
          <w:color w:val="000000" w:themeColor="text1"/>
          <w:spacing w:val="-2"/>
          <w:sz w:val="24"/>
          <w:szCs w:val="24"/>
          <w:lang w:eastAsia="en-GB"/>
        </w:rPr>
        <w:t>it</w:t>
      </w:r>
      <w:r w:rsidR="009A1575" w:rsidRPr="005261FC">
        <w:rPr>
          <w:rFonts w:eastAsia="Times New Roman" w:cstheme="minorHAnsi"/>
          <w:color w:val="000000" w:themeColor="text1"/>
          <w:spacing w:val="-2"/>
          <w:sz w:val="24"/>
          <w:szCs w:val="24"/>
          <w:lang w:eastAsia="en-GB"/>
        </w:rPr>
        <w:t xml:space="preserve"> d</w:t>
      </w:r>
      <w:r w:rsidRPr="005261FC">
        <w:rPr>
          <w:rFonts w:eastAsia="Times New Roman" w:cstheme="minorHAnsi"/>
          <w:color w:val="000000" w:themeColor="text1"/>
          <w:spacing w:val="-2"/>
          <w:sz w:val="24"/>
          <w:szCs w:val="24"/>
          <w:lang w:eastAsia="en-GB"/>
        </w:rPr>
        <w:t>eal</w:t>
      </w:r>
      <w:r w:rsidR="007C7B86" w:rsidRPr="005261FC">
        <w:rPr>
          <w:rFonts w:eastAsia="Times New Roman" w:cstheme="minorHAnsi"/>
          <w:color w:val="000000" w:themeColor="text1"/>
          <w:spacing w:val="-2"/>
          <w:sz w:val="24"/>
          <w:szCs w:val="24"/>
          <w:lang w:eastAsia="en-GB"/>
        </w:rPr>
        <w:t>s</w:t>
      </w:r>
      <w:r w:rsidRPr="005261FC">
        <w:rPr>
          <w:rFonts w:eastAsia="Times New Roman" w:cstheme="minorHAnsi"/>
          <w:color w:val="000000" w:themeColor="text1"/>
          <w:spacing w:val="-2"/>
          <w:sz w:val="24"/>
          <w:szCs w:val="24"/>
          <w:lang w:eastAsia="en-GB"/>
        </w:rPr>
        <w:t xml:space="preserve"> </w:t>
      </w:r>
      <w:r w:rsidR="009A1575" w:rsidRPr="005261FC">
        <w:rPr>
          <w:rFonts w:eastAsia="Times New Roman" w:cstheme="minorHAnsi"/>
          <w:color w:val="000000" w:themeColor="text1"/>
          <w:spacing w:val="-2"/>
          <w:sz w:val="24"/>
          <w:szCs w:val="24"/>
          <w:lang w:eastAsia="en-GB"/>
        </w:rPr>
        <w:t>wi</w:t>
      </w:r>
      <w:r w:rsidR="00033CE2" w:rsidRPr="005261FC">
        <w:rPr>
          <w:rFonts w:eastAsia="Times New Roman" w:cstheme="minorHAnsi"/>
          <w:color w:val="000000" w:themeColor="text1"/>
          <w:spacing w:val="-2"/>
          <w:sz w:val="24"/>
          <w:szCs w:val="24"/>
          <w:lang w:eastAsia="en-GB"/>
        </w:rPr>
        <w:t>t</w:t>
      </w:r>
      <w:r w:rsidR="009A1575" w:rsidRPr="005261FC">
        <w:rPr>
          <w:rFonts w:eastAsia="Times New Roman" w:cstheme="minorHAnsi"/>
          <w:color w:val="000000" w:themeColor="text1"/>
          <w:spacing w:val="-2"/>
          <w:sz w:val="24"/>
          <w:szCs w:val="24"/>
          <w:lang w:eastAsia="en-GB"/>
        </w:rPr>
        <w:t>h different</w:t>
      </w:r>
      <w:r w:rsidR="00723241" w:rsidRPr="005261FC">
        <w:rPr>
          <w:rFonts w:eastAsia="Times New Roman" w:cstheme="minorHAnsi"/>
          <w:color w:val="000000" w:themeColor="text1"/>
          <w:spacing w:val="-2"/>
          <w:sz w:val="24"/>
          <w:szCs w:val="24"/>
          <w:lang w:eastAsia="en-GB"/>
        </w:rPr>
        <w:t xml:space="preserve"> timeframes, </w:t>
      </w:r>
      <w:r w:rsidR="009A1575" w:rsidRPr="005261FC">
        <w:rPr>
          <w:rFonts w:eastAsia="Times New Roman" w:cstheme="minorHAnsi"/>
          <w:color w:val="000000" w:themeColor="text1"/>
          <w:spacing w:val="-2"/>
          <w:sz w:val="24"/>
          <w:szCs w:val="24"/>
          <w:lang w:eastAsia="en-GB"/>
        </w:rPr>
        <w:t xml:space="preserve">levels, scale and complexity. To </w:t>
      </w:r>
      <w:r w:rsidR="008D1FBC">
        <w:rPr>
          <w:rFonts w:eastAsia="Times New Roman" w:cstheme="minorHAnsi"/>
          <w:color w:val="000000" w:themeColor="text1"/>
          <w:spacing w:val="-2"/>
          <w:sz w:val="24"/>
          <w:szCs w:val="24"/>
          <w:lang w:eastAsia="en-GB"/>
        </w:rPr>
        <w:t>ta</w:t>
      </w:r>
      <w:r w:rsidR="00FA43C4">
        <w:rPr>
          <w:rFonts w:eastAsia="Times New Roman" w:cstheme="minorHAnsi"/>
          <w:color w:val="000000" w:themeColor="text1"/>
          <w:spacing w:val="-2"/>
          <w:sz w:val="24"/>
          <w:szCs w:val="24"/>
          <w:lang w:eastAsia="en-GB"/>
        </w:rPr>
        <w:t>ckle</w:t>
      </w:r>
      <w:r w:rsidR="008D1FBC" w:rsidRPr="005261FC">
        <w:rPr>
          <w:rFonts w:eastAsia="Times New Roman" w:cstheme="minorHAnsi"/>
          <w:color w:val="000000" w:themeColor="text1"/>
          <w:spacing w:val="-2"/>
          <w:sz w:val="24"/>
          <w:szCs w:val="24"/>
          <w:lang w:eastAsia="en-GB"/>
        </w:rPr>
        <w:t xml:space="preserve"> </w:t>
      </w:r>
      <w:r w:rsidR="00723241" w:rsidRPr="005261FC">
        <w:rPr>
          <w:rFonts w:eastAsia="Times New Roman" w:cstheme="minorHAnsi"/>
          <w:color w:val="000000" w:themeColor="text1"/>
          <w:spacing w:val="-2"/>
          <w:sz w:val="24"/>
          <w:szCs w:val="24"/>
          <w:lang w:eastAsia="en-GB"/>
        </w:rPr>
        <w:t xml:space="preserve">these </w:t>
      </w:r>
      <w:r w:rsidR="00186432" w:rsidRPr="005261FC">
        <w:rPr>
          <w:rFonts w:eastAsia="Times New Roman" w:cstheme="minorHAnsi"/>
          <w:color w:val="000000" w:themeColor="text1"/>
          <w:spacing w:val="-2"/>
          <w:sz w:val="24"/>
          <w:szCs w:val="24"/>
          <w:lang w:eastAsia="en-GB"/>
        </w:rPr>
        <w:t>effectively</w:t>
      </w:r>
      <w:r w:rsidR="003075A2">
        <w:rPr>
          <w:rFonts w:eastAsia="Times New Roman" w:cstheme="minorHAnsi"/>
          <w:color w:val="000000" w:themeColor="text1"/>
          <w:spacing w:val="-2"/>
          <w:sz w:val="24"/>
          <w:szCs w:val="24"/>
          <w:lang w:eastAsia="en-GB"/>
        </w:rPr>
        <w:t>,</w:t>
      </w:r>
      <w:r w:rsidR="00186432" w:rsidRPr="005261FC">
        <w:rPr>
          <w:rFonts w:eastAsia="Times New Roman" w:cstheme="minorHAnsi"/>
          <w:color w:val="000000" w:themeColor="text1"/>
          <w:spacing w:val="-2"/>
          <w:sz w:val="24"/>
          <w:szCs w:val="24"/>
          <w:lang w:eastAsia="en-GB"/>
        </w:rPr>
        <w:t xml:space="preserve"> the </w:t>
      </w:r>
      <w:r w:rsidR="007C7B86" w:rsidRPr="005261FC">
        <w:rPr>
          <w:rFonts w:eastAsia="Times New Roman" w:cstheme="minorHAnsi"/>
          <w:color w:val="000000" w:themeColor="text1"/>
          <w:spacing w:val="-2"/>
          <w:sz w:val="24"/>
          <w:szCs w:val="24"/>
          <w:lang w:eastAsia="en-GB"/>
        </w:rPr>
        <w:t>Standard</w:t>
      </w:r>
      <w:r w:rsidR="00186432" w:rsidRPr="005261FC">
        <w:rPr>
          <w:rFonts w:eastAsia="Times New Roman" w:cstheme="minorHAnsi"/>
          <w:color w:val="000000" w:themeColor="text1"/>
          <w:spacing w:val="-2"/>
          <w:sz w:val="24"/>
          <w:szCs w:val="24"/>
          <w:lang w:eastAsia="en-GB"/>
        </w:rPr>
        <w:t xml:space="preserve"> </w:t>
      </w:r>
      <w:r w:rsidR="007E6778" w:rsidRPr="005261FC">
        <w:rPr>
          <w:rFonts w:eastAsia="Times New Roman" w:cstheme="minorHAnsi"/>
          <w:color w:val="000000" w:themeColor="text1"/>
          <w:spacing w:val="-2"/>
          <w:sz w:val="24"/>
          <w:szCs w:val="24"/>
          <w:lang w:eastAsia="en-GB"/>
        </w:rPr>
        <w:t xml:space="preserve">identifies three broad perspectives from which the architecture landscape can be governed and evolved. </w:t>
      </w:r>
    </w:p>
    <w:p w14:paraId="6BE10776" w14:textId="1032961B" w:rsidR="00D2713E" w:rsidRPr="005261FC" w:rsidRDefault="000D65CE" w:rsidP="00335D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This document identifies these roles and the skil</w:t>
      </w:r>
      <w:r w:rsidR="00B644BE" w:rsidRPr="005261FC">
        <w:rPr>
          <w:rFonts w:eastAsia="Times New Roman" w:cstheme="minorHAnsi"/>
          <w:color w:val="000000" w:themeColor="text1"/>
          <w:spacing w:val="-2"/>
          <w:sz w:val="24"/>
          <w:szCs w:val="24"/>
          <w:lang w:eastAsia="en-GB"/>
        </w:rPr>
        <w:t>ls</w:t>
      </w:r>
      <w:r w:rsidRPr="005261FC">
        <w:rPr>
          <w:rFonts w:eastAsia="Times New Roman" w:cstheme="minorHAnsi"/>
          <w:color w:val="000000" w:themeColor="text1"/>
          <w:spacing w:val="-2"/>
          <w:sz w:val="24"/>
          <w:szCs w:val="24"/>
          <w:lang w:eastAsia="en-GB"/>
        </w:rPr>
        <w:t xml:space="preserve"> associated with them</w:t>
      </w:r>
      <w:r w:rsidR="003075A2">
        <w:rPr>
          <w:rFonts w:eastAsia="Times New Roman" w:cstheme="minorHAnsi"/>
          <w:color w:val="000000" w:themeColor="text1"/>
          <w:spacing w:val="-2"/>
          <w:sz w:val="24"/>
          <w:szCs w:val="24"/>
          <w:lang w:eastAsia="en-GB"/>
        </w:rPr>
        <w:t xml:space="preserve">. This assists </w:t>
      </w:r>
      <w:r w:rsidRPr="005261FC">
        <w:rPr>
          <w:rFonts w:eastAsia="Times New Roman" w:cstheme="minorHAnsi"/>
          <w:color w:val="000000" w:themeColor="text1"/>
          <w:spacing w:val="-2"/>
          <w:sz w:val="24"/>
          <w:szCs w:val="24"/>
          <w:lang w:eastAsia="en-GB"/>
        </w:rPr>
        <w:t>in</w:t>
      </w:r>
      <w:r w:rsidR="00B644BE" w:rsidRPr="005261FC">
        <w:rPr>
          <w:rFonts w:eastAsia="Times New Roman" w:cstheme="minorHAnsi"/>
          <w:color w:val="000000" w:themeColor="text1"/>
          <w:spacing w:val="-2"/>
          <w:sz w:val="24"/>
          <w:szCs w:val="24"/>
          <w:lang w:eastAsia="en-GB"/>
        </w:rPr>
        <w:t xml:space="preserve"> the</w:t>
      </w:r>
      <w:r w:rsidRPr="005261FC">
        <w:rPr>
          <w:rFonts w:eastAsia="Times New Roman" w:cstheme="minorHAnsi"/>
          <w:color w:val="000000" w:themeColor="text1"/>
          <w:spacing w:val="-2"/>
          <w:sz w:val="24"/>
          <w:szCs w:val="24"/>
          <w:lang w:eastAsia="en-GB"/>
        </w:rPr>
        <w:t xml:space="preserve"> setting up and </w:t>
      </w:r>
      <w:r w:rsidR="00B644BE" w:rsidRPr="005261FC">
        <w:rPr>
          <w:rFonts w:eastAsia="Times New Roman" w:cstheme="minorHAnsi"/>
          <w:color w:val="000000" w:themeColor="text1"/>
          <w:spacing w:val="-2"/>
          <w:sz w:val="24"/>
          <w:szCs w:val="24"/>
          <w:lang w:eastAsia="en-GB"/>
        </w:rPr>
        <w:t xml:space="preserve">maintenance of an </w:t>
      </w:r>
      <w:r w:rsidRPr="005261FC">
        <w:rPr>
          <w:rFonts w:eastAsia="Times New Roman" w:cstheme="minorHAnsi"/>
          <w:color w:val="000000" w:themeColor="text1"/>
          <w:spacing w:val="-2"/>
          <w:sz w:val="24"/>
          <w:szCs w:val="24"/>
          <w:lang w:eastAsia="en-GB"/>
        </w:rPr>
        <w:t>effective architecture practice.</w:t>
      </w:r>
    </w:p>
    <w:p w14:paraId="715D6A85" w14:textId="4C81ADC5" w:rsidR="00335DDB" w:rsidRPr="005261FC" w:rsidRDefault="00060CCF" w:rsidP="00335D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It also </w:t>
      </w:r>
      <w:r w:rsidR="004F2E0D">
        <w:rPr>
          <w:rFonts w:eastAsia="Times New Roman" w:cstheme="minorHAnsi"/>
          <w:color w:val="000000" w:themeColor="text1"/>
          <w:spacing w:val="-2"/>
          <w:sz w:val="24"/>
          <w:szCs w:val="24"/>
          <w:lang w:eastAsia="en-GB"/>
        </w:rPr>
        <w:t>provides</w:t>
      </w:r>
      <w:r w:rsidRPr="005261FC">
        <w:rPr>
          <w:rFonts w:eastAsia="Times New Roman" w:cstheme="minorHAnsi"/>
          <w:color w:val="000000" w:themeColor="text1"/>
          <w:spacing w:val="-2"/>
          <w:sz w:val="24"/>
          <w:szCs w:val="24"/>
          <w:lang w:eastAsia="en-GB"/>
        </w:rPr>
        <w:t xml:space="preserve"> a </w:t>
      </w:r>
      <w:r w:rsidR="00DA5882">
        <w:rPr>
          <w:rFonts w:eastAsia="Times New Roman" w:cstheme="minorHAnsi"/>
          <w:color w:val="000000" w:themeColor="text1"/>
          <w:spacing w:val="-2"/>
          <w:sz w:val="24"/>
          <w:szCs w:val="24"/>
          <w:lang w:eastAsia="en-GB"/>
        </w:rPr>
        <w:t>s</w:t>
      </w:r>
      <w:r w:rsidR="00335DDB" w:rsidRPr="005261FC">
        <w:rPr>
          <w:rFonts w:eastAsia="Times New Roman" w:cstheme="minorHAnsi"/>
          <w:color w:val="000000" w:themeColor="text1"/>
          <w:spacing w:val="-2"/>
          <w:sz w:val="24"/>
          <w:szCs w:val="24"/>
          <w:lang w:eastAsia="en-GB"/>
        </w:rPr>
        <w:t>kills</w:t>
      </w:r>
      <w:r w:rsidR="000B37CA" w:rsidRPr="005261FC">
        <w:rPr>
          <w:rFonts w:eastAsia="Times New Roman" w:cstheme="minorHAnsi"/>
          <w:color w:val="000000" w:themeColor="text1"/>
          <w:spacing w:val="-2"/>
          <w:sz w:val="24"/>
          <w:szCs w:val="24"/>
          <w:lang w:eastAsia="en-GB"/>
        </w:rPr>
        <w:t xml:space="preserve"> </w:t>
      </w:r>
      <w:r w:rsidR="00DA5882">
        <w:rPr>
          <w:rFonts w:eastAsia="Times New Roman" w:cstheme="minorHAnsi"/>
          <w:color w:val="000000" w:themeColor="text1"/>
          <w:spacing w:val="-2"/>
          <w:sz w:val="24"/>
          <w:szCs w:val="24"/>
          <w:lang w:eastAsia="en-GB"/>
        </w:rPr>
        <w:t>f</w:t>
      </w:r>
      <w:r w:rsidR="00335DDB" w:rsidRPr="005261FC">
        <w:rPr>
          <w:rFonts w:eastAsia="Times New Roman" w:cstheme="minorHAnsi"/>
          <w:color w:val="000000" w:themeColor="text1"/>
          <w:spacing w:val="-2"/>
          <w:sz w:val="24"/>
          <w:szCs w:val="24"/>
          <w:lang w:eastAsia="en-GB"/>
        </w:rPr>
        <w:t>ramework</w:t>
      </w:r>
      <w:r w:rsidR="000B37CA" w:rsidRPr="005261FC">
        <w:rPr>
          <w:rFonts w:eastAsia="Times New Roman" w:cstheme="minorHAnsi"/>
          <w:color w:val="000000" w:themeColor="text1"/>
          <w:spacing w:val="-2"/>
          <w:sz w:val="24"/>
          <w:szCs w:val="24"/>
          <w:lang w:eastAsia="en-GB"/>
        </w:rPr>
        <w:t xml:space="preserve"> </w:t>
      </w:r>
      <w:r w:rsidR="000516F1">
        <w:rPr>
          <w:rFonts w:eastAsia="Times New Roman" w:cstheme="minorHAnsi"/>
          <w:color w:val="000000" w:themeColor="text1"/>
          <w:spacing w:val="-2"/>
          <w:sz w:val="24"/>
          <w:szCs w:val="24"/>
          <w:lang w:eastAsia="en-GB"/>
        </w:rPr>
        <w:t xml:space="preserve">that </w:t>
      </w:r>
      <w:r w:rsidR="00C740F7">
        <w:rPr>
          <w:rFonts w:eastAsia="Times New Roman" w:cstheme="minorHAnsi"/>
          <w:color w:val="000000" w:themeColor="text1"/>
          <w:spacing w:val="-2"/>
          <w:sz w:val="24"/>
          <w:szCs w:val="24"/>
          <w:lang w:eastAsia="en-GB"/>
        </w:rPr>
        <w:t>offers</w:t>
      </w:r>
      <w:r w:rsidR="00335DDB" w:rsidRPr="005261FC">
        <w:rPr>
          <w:rFonts w:eastAsia="Times New Roman" w:cstheme="minorHAnsi"/>
          <w:color w:val="000000" w:themeColor="text1"/>
          <w:spacing w:val="-2"/>
          <w:sz w:val="24"/>
          <w:szCs w:val="24"/>
          <w:lang w:eastAsia="en-GB"/>
        </w:rPr>
        <w:t xml:space="preserve"> a view of the competency levels required for specific roles</w:t>
      </w:r>
      <w:r w:rsidR="004F2E0D">
        <w:rPr>
          <w:rFonts w:eastAsia="Times New Roman" w:cstheme="minorHAnsi"/>
          <w:color w:val="000000" w:themeColor="text1"/>
          <w:spacing w:val="-2"/>
          <w:sz w:val="24"/>
          <w:szCs w:val="24"/>
          <w:lang w:eastAsia="en-GB"/>
        </w:rPr>
        <w:t>, identifying</w:t>
      </w:r>
      <w:r w:rsidR="004650E4" w:rsidRPr="005261FC">
        <w:rPr>
          <w:rFonts w:eastAsia="Times New Roman" w:cstheme="minorHAnsi"/>
          <w:color w:val="000000" w:themeColor="text1"/>
          <w:spacing w:val="-2"/>
          <w:sz w:val="24"/>
          <w:szCs w:val="24"/>
          <w:lang w:eastAsia="en-GB"/>
        </w:rPr>
        <w:t>:</w:t>
      </w:r>
    </w:p>
    <w:p w14:paraId="691F4ED2" w14:textId="52A314C4" w:rsidR="00335DDB" w:rsidRPr="003D5E9C" w:rsidRDefault="00335DDB" w:rsidP="003D5E9C">
      <w:pPr>
        <w:pStyle w:val="ListParagraph"/>
        <w:numPr>
          <w:ilvl w:val="0"/>
          <w:numId w:val="39"/>
        </w:numPr>
        <w:rPr>
          <w:rFonts w:eastAsia="Times New Roman" w:cstheme="minorHAnsi"/>
          <w:color w:val="000000" w:themeColor="text1"/>
          <w:spacing w:val="-2"/>
          <w:sz w:val="24"/>
          <w:szCs w:val="24"/>
          <w:lang w:eastAsia="en-GB"/>
        </w:rPr>
      </w:pPr>
      <w:r w:rsidRPr="003D5E9C">
        <w:rPr>
          <w:rFonts w:eastAsia="Times New Roman" w:cstheme="minorHAnsi"/>
          <w:color w:val="000000" w:themeColor="text1"/>
          <w:spacing w:val="-2"/>
          <w:sz w:val="24"/>
          <w:szCs w:val="24"/>
          <w:lang w:eastAsia="en-GB"/>
        </w:rPr>
        <w:t>The skills required by each role</w:t>
      </w:r>
      <w:r w:rsidR="00EF0F24" w:rsidRPr="003D5E9C">
        <w:rPr>
          <w:rFonts w:eastAsia="Times New Roman" w:cstheme="minorHAnsi"/>
          <w:color w:val="000000" w:themeColor="text1"/>
          <w:spacing w:val="-2"/>
          <w:sz w:val="24"/>
          <w:szCs w:val="24"/>
          <w:lang w:eastAsia="en-GB"/>
        </w:rPr>
        <w:t>.</w:t>
      </w:r>
    </w:p>
    <w:p w14:paraId="711FCF50" w14:textId="55607F84" w:rsidR="00335DDB" w:rsidRPr="005261FC" w:rsidRDefault="00335DDB" w:rsidP="003D5E9C">
      <w:pPr>
        <w:pStyle w:val="ListParagraph"/>
        <w:numPr>
          <w:ilvl w:val="0"/>
          <w:numId w:val="39"/>
        </w:numPr>
        <w:rPr>
          <w:rFonts w:eastAsia="Times New Roman" w:cstheme="minorHAnsi"/>
          <w:color w:val="000000" w:themeColor="text1"/>
          <w:sz w:val="24"/>
          <w:szCs w:val="24"/>
          <w:lang w:eastAsia="en-GB"/>
        </w:rPr>
      </w:pPr>
      <w:r w:rsidRPr="003D5E9C">
        <w:rPr>
          <w:rFonts w:eastAsia="Times New Roman" w:cstheme="minorHAnsi"/>
          <w:color w:val="000000" w:themeColor="text1"/>
          <w:spacing w:val="-2"/>
          <w:sz w:val="24"/>
          <w:szCs w:val="24"/>
          <w:lang w:eastAsia="en-GB"/>
        </w:rPr>
        <w:t>The depth of knowledge</w:t>
      </w:r>
      <w:r w:rsidRPr="005261FC">
        <w:rPr>
          <w:rFonts w:eastAsia="Times New Roman" w:cstheme="minorHAnsi"/>
          <w:color w:val="000000" w:themeColor="text1"/>
          <w:sz w:val="24"/>
          <w:szCs w:val="24"/>
          <w:lang w:eastAsia="en-GB"/>
        </w:rPr>
        <w:t xml:space="preserve"> required </w:t>
      </w:r>
      <w:r w:rsidR="00D632C0">
        <w:rPr>
          <w:rFonts w:eastAsia="Times New Roman" w:cstheme="minorHAnsi"/>
          <w:color w:val="000000" w:themeColor="text1"/>
          <w:sz w:val="24"/>
          <w:szCs w:val="24"/>
          <w:lang w:eastAsia="en-GB"/>
        </w:rPr>
        <w:t xml:space="preserve">for the skill </w:t>
      </w:r>
      <w:r w:rsidRPr="005261FC">
        <w:rPr>
          <w:rFonts w:eastAsia="Times New Roman" w:cstheme="minorHAnsi"/>
          <w:color w:val="000000" w:themeColor="text1"/>
          <w:sz w:val="24"/>
          <w:szCs w:val="24"/>
          <w:lang w:eastAsia="en-GB"/>
        </w:rPr>
        <w:t xml:space="preserve">to </w:t>
      </w:r>
      <w:r w:rsidR="00485A55" w:rsidRPr="005261FC">
        <w:rPr>
          <w:rFonts w:eastAsia="Times New Roman" w:cstheme="minorHAnsi"/>
          <w:color w:val="000000" w:themeColor="text1"/>
          <w:sz w:val="24"/>
          <w:szCs w:val="24"/>
          <w:lang w:eastAsia="en-GB"/>
        </w:rPr>
        <w:t>ful</w:t>
      </w:r>
      <w:r w:rsidR="00485A55">
        <w:rPr>
          <w:rFonts w:eastAsia="Times New Roman" w:cstheme="minorHAnsi"/>
          <w:color w:val="000000" w:themeColor="text1"/>
          <w:sz w:val="24"/>
          <w:szCs w:val="24"/>
          <w:lang w:eastAsia="en-GB"/>
        </w:rPr>
        <w:t>fil a</w:t>
      </w:r>
      <w:r w:rsidRPr="005261FC">
        <w:rPr>
          <w:rFonts w:eastAsia="Times New Roman" w:cstheme="minorHAnsi"/>
          <w:color w:val="000000" w:themeColor="text1"/>
          <w:sz w:val="24"/>
          <w:szCs w:val="24"/>
          <w:lang w:eastAsia="en-GB"/>
        </w:rPr>
        <w:t xml:space="preserve"> role successfully</w:t>
      </w:r>
      <w:r w:rsidR="00EF0F24">
        <w:rPr>
          <w:rFonts w:eastAsia="Times New Roman" w:cstheme="minorHAnsi"/>
          <w:color w:val="000000" w:themeColor="text1"/>
          <w:sz w:val="24"/>
          <w:szCs w:val="24"/>
          <w:lang w:eastAsia="en-GB"/>
        </w:rPr>
        <w:t>.</w:t>
      </w:r>
    </w:p>
    <w:p w14:paraId="2671E007" w14:textId="4F61CB0B" w:rsidR="005261FC" w:rsidRPr="00774107" w:rsidRDefault="00880B88" w:rsidP="00774107">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Skills</w:t>
      </w:r>
      <w:r w:rsidR="00485A55">
        <w:rPr>
          <w:rFonts w:eastAsia="Times New Roman" w:cstheme="minorHAnsi"/>
          <w:color w:val="000000" w:themeColor="text1"/>
          <w:spacing w:val="-2"/>
          <w:sz w:val="24"/>
          <w:szCs w:val="24"/>
          <w:lang w:eastAsia="en-GB"/>
        </w:rPr>
        <w:t xml:space="preserve"> f</w:t>
      </w:r>
      <w:r w:rsidRPr="005261FC">
        <w:rPr>
          <w:rFonts w:eastAsia="Times New Roman" w:cstheme="minorHAnsi"/>
          <w:color w:val="000000" w:themeColor="text1"/>
          <w:spacing w:val="-2"/>
          <w:sz w:val="24"/>
          <w:szCs w:val="24"/>
          <w:lang w:eastAsia="en-GB"/>
        </w:rPr>
        <w:t xml:space="preserve">rameworks are used widely across many different roles </w:t>
      </w:r>
      <w:r w:rsidR="001B2A8C" w:rsidRPr="005261FC">
        <w:rPr>
          <w:rFonts w:eastAsia="Times New Roman" w:cstheme="minorHAnsi"/>
          <w:color w:val="000000" w:themeColor="text1"/>
          <w:spacing w:val="-2"/>
          <w:sz w:val="24"/>
          <w:szCs w:val="24"/>
          <w:lang w:eastAsia="en-GB"/>
        </w:rPr>
        <w:t xml:space="preserve">in </w:t>
      </w:r>
      <w:r w:rsidR="00154813">
        <w:rPr>
          <w:rFonts w:eastAsia="Times New Roman" w:cstheme="minorHAnsi"/>
          <w:color w:val="000000" w:themeColor="text1"/>
          <w:spacing w:val="-2"/>
          <w:sz w:val="24"/>
          <w:szCs w:val="24"/>
          <w:lang w:eastAsia="en-GB"/>
        </w:rPr>
        <w:t>many enterprises</w:t>
      </w:r>
      <w:r w:rsidR="001B2A8C" w:rsidRPr="005261FC">
        <w:rPr>
          <w:rFonts w:eastAsia="Times New Roman" w:cstheme="minorHAnsi"/>
          <w:color w:val="000000" w:themeColor="text1"/>
          <w:spacing w:val="-2"/>
          <w:sz w:val="24"/>
          <w:szCs w:val="24"/>
          <w:lang w:eastAsia="en-GB"/>
        </w:rPr>
        <w:t xml:space="preserve"> </w:t>
      </w:r>
      <w:r w:rsidR="00335DDB" w:rsidRPr="005261FC">
        <w:rPr>
          <w:rFonts w:eastAsia="Times New Roman" w:cstheme="minorHAnsi"/>
          <w:color w:val="000000" w:themeColor="text1"/>
          <w:spacing w:val="-2"/>
          <w:sz w:val="24"/>
          <w:szCs w:val="24"/>
          <w:lang w:eastAsia="en-GB"/>
        </w:rPr>
        <w:t>provid</w:t>
      </w:r>
      <w:r w:rsidR="00485A55">
        <w:rPr>
          <w:rFonts w:eastAsia="Times New Roman" w:cstheme="minorHAnsi"/>
          <w:color w:val="000000" w:themeColor="text1"/>
          <w:spacing w:val="-2"/>
          <w:sz w:val="24"/>
          <w:szCs w:val="24"/>
          <w:lang w:eastAsia="en-GB"/>
        </w:rPr>
        <w:t>ing</w:t>
      </w:r>
      <w:r w:rsidR="00335DDB" w:rsidRPr="005261FC">
        <w:rPr>
          <w:rFonts w:eastAsia="Times New Roman" w:cstheme="minorHAnsi"/>
          <w:color w:val="000000" w:themeColor="text1"/>
          <w:spacing w:val="-2"/>
          <w:sz w:val="24"/>
          <w:szCs w:val="24"/>
          <w:lang w:eastAsia="en-GB"/>
        </w:rPr>
        <w:t xml:space="preserve"> a means of rapidly identifying skill matches and gaps.</w:t>
      </w:r>
      <w:r w:rsidR="00890FED">
        <w:rPr>
          <w:rFonts w:eastAsia="Times New Roman" w:cstheme="minorHAnsi"/>
          <w:color w:val="000000" w:themeColor="text1"/>
          <w:spacing w:val="-2"/>
          <w:sz w:val="24"/>
          <w:szCs w:val="24"/>
          <w:lang w:eastAsia="en-GB"/>
        </w:rPr>
        <w:t xml:space="preserve"> When s</w:t>
      </w:r>
      <w:r w:rsidR="00335DDB" w:rsidRPr="005261FC">
        <w:rPr>
          <w:rFonts w:eastAsia="Times New Roman" w:cstheme="minorHAnsi"/>
          <w:color w:val="000000" w:themeColor="text1"/>
          <w:spacing w:val="-2"/>
          <w:sz w:val="24"/>
          <w:szCs w:val="24"/>
          <w:lang w:eastAsia="en-GB"/>
        </w:rPr>
        <w:t>uccessfully applied they can ensure that candidates are fit for the jobs</w:t>
      </w:r>
      <w:r w:rsidR="00890FED">
        <w:rPr>
          <w:rFonts w:eastAsia="Times New Roman" w:cstheme="minorHAnsi"/>
          <w:color w:val="000000" w:themeColor="text1"/>
          <w:spacing w:val="-2"/>
          <w:sz w:val="24"/>
          <w:szCs w:val="24"/>
          <w:lang w:eastAsia="en-GB"/>
        </w:rPr>
        <w:t xml:space="preserve">, roles and tasks </w:t>
      </w:r>
      <w:r w:rsidR="00335DDB" w:rsidRPr="005261FC">
        <w:rPr>
          <w:rFonts w:eastAsia="Times New Roman" w:cstheme="minorHAnsi"/>
          <w:color w:val="000000" w:themeColor="text1"/>
          <w:spacing w:val="-2"/>
          <w:sz w:val="24"/>
          <w:szCs w:val="24"/>
          <w:lang w:eastAsia="en-GB"/>
        </w:rPr>
        <w:t>assigned to them.</w:t>
      </w:r>
      <w:r w:rsidR="00774107">
        <w:rPr>
          <w:rFonts w:eastAsia="Times New Roman" w:cstheme="minorHAnsi"/>
          <w:color w:val="000000" w:themeColor="text1"/>
          <w:spacing w:val="-2"/>
          <w:sz w:val="24"/>
          <w:szCs w:val="24"/>
          <w:lang w:eastAsia="en-GB"/>
        </w:rPr>
        <w:br/>
      </w:r>
    </w:p>
    <w:p w14:paraId="590E41B7" w14:textId="5C7F9B33" w:rsidR="00335DDB" w:rsidRPr="005261FC" w:rsidRDefault="00335DDB" w:rsidP="00ED2723">
      <w:pPr>
        <w:pStyle w:val="Heading1"/>
      </w:pPr>
      <w:r w:rsidRPr="005261FC">
        <w:t> </w:t>
      </w:r>
      <w:bookmarkStart w:id="1" w:name="_Toc146274397"/>
      <w:r w:rsidR="000E2FB2" w:rsidRPr="005261FC">
        <w:t>Architecture</w:t>
      </w:r>
      <w:bookmarkEnd w:id="1"/>
      <w:r w:rsidR="001A432E" w:rsidRPr="005261FC">
        <w:t xml:space="preserve"> </w:t>
      </w:r>
    </w:p>
    <w:p w14:paraId="68CA761A" w14:textId="4E9F1810" w:rsidR="002A70CC" w:rsidRPr="005261FC" w:rsidRDefault="002A70CC" w:rsidP="00335D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Architecture is a well-known ter</w:t>
      </w:r>
      <w:r w:rsidR="0020093B" w:rsidRPr="005261FC">
        <w:rPr>
          <w:rFonts w:eastAsia="Times New Roman" w:cstheme="minorHAnsi"/>
          <w:color w:val="000000" w:themeColor="text1"/>
          <w:spacing w:val="-2"/>
          <w:sz w:val="24"/>
          <w:szCs w:val="24"/>
          <w:lang w:eastAsia="en-GB"/>
        </w:rPr>
        <w:t>m</w:t>
      </w:r>
      <w:r w:rsidR="0033701F" w:rsidRPr="005261FC">
        <w:rPr>
          <w:rFonts w:eastAsia="Times New Roman" w:cstheme="minorHAnsi"/>
          <w:color w:val="000000" w:themeColor="text1"/>
          <w:spacing w:val="-2"/>
          <w:sz w:val="24"/>
          <w:szCs w:val="24"/>
          <w:lang w:eastAsia="en-GB"/>
        </w:rPr>
        <w:t>,</w:t>
      </w:r>
      <w:r w:rsidR="0020093B" w:rsidRPr="005261FC">
        <w:rPr>
          <w:rFonts w:eastAsia="Times New Roman" w:cstheme="minorHAnsi"/>
          <w:color w:val="000000" w:themeColor="text1"/>
          <w:spacing w:val="-2"/>
          <w:sz w:val="24"/>
          <w:szCs w:val="24"/>
          <w:lang w:eastAsia="en-GB"/>
        </w:rPr>
        <w:t xml:space="preserve"> originally used in relation to the construction of </w:t>
      </w:r>
      <w:r w:rsidR="00E31BD1" w:rsidRPr="005261FC">
        <w:rPr>
          <w:rFonts w:eastAsia="Times New Roman" w:cstheme="minorHAnsi"/>
          <w:color w:val="000000" w:themeColor="text1"/>
          <w:spacing w:val="-2"/>
          <w:sz w:val="24"/>
          <w:szCs w:val="24"/>
          <w:lang w:eastAsia="en-GB"/>
        </w:rPr>
        <w:t>building</w:t>
      </w:r>
      <w:r w:rsidR="00C77880" w:rsidRPr="005261FC">
        <w:rPr>
          <w:rFonts w:eastAsia="Times New Roman" w:cstheme="minorHAnsi"/>
          <w:color w:val="000000" w:themeColor="text1"/>
          <w:spacing w:val="-2"/>
          <w:sz w:val="24"/>
          <w:szCs w:val="24"/>
          <w:lang w:eastAsia="en-GB"/>
        </w:rPr>
        <w:t>s</w:t>
      </w:r>
      <w:r w:rsidR="00E31BD1" w:rsidRPr="005261FC">
        <w:rPr>
          <w:rFonts w:eastAsia="Times New Roman" w:cstheme="minorHAnsi"/>
          <w:color w:val="000000" w:themeColor="text1"/>
          <w:spacing w:val="-2"/>
          <w:sz w:val="24"/>
          <w:szCs w:val="24"/>
          <w:lang w:eastAsia="en-GB"/>
        </w:rPr>
        <w:t xml:space="preserve"> and the </w:t>
      </w:r>
      <w:r w:rsidR="006A718C">
        <w:rPr>
          <w:rFonts w:eastAsia="Times New Roman" w:cstheme="minorHAnsi"/>
          <w:color w:val="000000" w:themeColor="text1"/>
          <w:spacing w:val="-2"/>
          <w:sz w:val="24"/>
          <w:szCs w:val="24"/>
          <w:lang w:eastAsia="en-GB"/>
        </w:rPr>
        <w:t>wider</w:t>
      </w:r>
      <w:r w:rsidR="0020093B" w:rsidRPr="005261FC">
        <w:rPr>
          <w:rFonts w:eastAsia="Times New Roman" w:cstheme="minorHAnsi"/>
          <w:color w:val="000000" w:themeColor="text1"/>
          <w:spacing w:val="-2"/>
          <w:sz w:val="24"/>
          <w:szCs w:val="24"/>
          <w:lang w:eastAsia="en-GB"/>
        </w:rPr>
        <w:t xml:space="preserve"> environment. The Merriam-Webster dictionary includes these phrases in their definition:</w:t>
      </w:r>
    </w:p>
    <w:p w14:paraId="3BD74EED" w14:textId="6B22C731" w:rsidR="002A70CC" w:rsidRPr="000516F1" w:rsidRDefault="006519C4" w:rsidP="00CB07B6">
      <w:pPr>
        <w:pStyle w:val="ListParagraph"/>
        <w:numPr>
          <w:ilvl w:val="0"/>
          <w:numId w:val="39"/>
        </w:numPr>
        <w:rPr>
          <w:rFonts w:eastAsia="Times New Roman" w:cstheme="minorHAnsi"/>
          <w:color w:val="000000" w:themeColor="text1"/>
          <w:spacing w:val="-2"/>
          <w:sz w:val="24"/>
          <w:szCs w:val="24"/>
          <w:lang w:eastAsia="en-GB"/>
        </w:rPr>
      </w:pPr>
      <w:r w:rsidRPr="000516F1">
        <w:rPr>
          <w:rFonts w:eastAsia="Times New Roman" w:cstheme="minorHAnsi"/>
          <w:color w:val="000000" w:themeColor="text1"/>
          <w:spacing w:val="-2"/>
          <w:sz w:val="24"/>
          <w:szCs w:val="24"/>
          <w:lang w:eastAsia="en-GB"/>
        </w:rPr>
        <w:t>the art or science of building</w:t>
      </w:r>
      <w:r w:rsidR="0091706A" w:rsidRPr="000516F1">
        <w:rPr>
          <w:rFonts w:eastAsia="Times New Roman" w:cstheme="minorHAnsi"/>
          <w:color w:val="000000" w:themeColor="text1"/>
          <w:spacing w:val="-2"/>
          <w:sz w:val="24"/>
          <w:szCs w:val="24"/>
          <w:lang w:eastAsia="en-GB"/>
        </w:rPr>
        <w:t>,</w:t>
      </w:r>
    </w:p>
    <w:p w14:paraId="30EC1C89" w14:textId="30408808" w:rsidR="006519C4" w:rsidRPr="000516F1" w:rsidRDefault="006519C4" w:rsidP="00CB07B6">
      <w:pPr>
        <w:pStyle w:val="ListParagraph"/>
        <w:numPr>
          <w:ilvl w:val="0"/>
          <w:numId w:val="39"/>
        </w:numPr>
        <w:rPr>
          <w:rFonts w:eastAsia="Times New Roman" w:cstheme="minorHAnsi"/>
          <w:color w:val="000000" w:themeColor="text1"/>
          <w:spacing w:val="-2"/>
          <w:sz w:val="24"/>
          <w:szCs w:val="24"/>
          <w:lang w:eastAsia="en-GB"/>
        </w:rPr>
      </w:pPr>
      <w:r w:rsidRPr="000516F1">
        <w:rPr>
          <w:rFonts w:eastAsia="Times New Roman" w:cstheme="minorHAnsi"/>
          <w:color w:val="000000" w:themeColor="text1"/>
          <w:spacing w:val="-2"/>
          <w:sz w:val="24"/>
          <w:szCs w:val="24"/>
          <w:lang w:eastAsia="en-GB"/>
        </w:rPr>
        <w:t>a unifying or coherent form or structure</w:t>
      </w:r>
      <w:r w:rsidR="0091706A" w:rsidRPr="000516F1">
        <w:rPr>
          <w:rFonts w:eastAsia="Times New Roman" w:cstheme="minorHAnsi"/>
          <w:color w:val="000000" w:themeColor="text1"/>
          <w:spacing w:val="-2"/>
          <w:sz w:val="24"/>
          <w:szCs w:val="24"/>
          <w:lang w:eastAsia="en-GB"/>
        </w:rPr>
        <w:t>,</w:t>
      </w:r>
    </w:p>
    <w:p w14:paraId="260A90BD" w14:textId="43686585" w:rsidR="006519C4" w:rsidRPr="000516F1" w:rsidRDefault="008B04D4" w:rsidP="00CB07B6">
      <w:pPr>
        <w:pStyle w:val="ListParagraph"/>
        <w:numPr>
          <w:ilvl w:val="0"/>
          <w:numId w:val="39"/>
        </w:numPr>
        <w:rPr>
          <w:rFonts w:eastAsia="Times New Roman" w:cstheme="minorHAnsi"/>
          <w:color w:val="000000" w:themeColor="text1"/>
          <w:spacing w:val="-2"/>
          <w:sz w:val="24"/>
          <w:szCs w:val="24"/>
          <w:lang w:eastAsia="en-GB"/>
        </w:rPr>
      </w:pPr>
      <w:hyperlink r:id="rId8" w:history="1">
        <w:r w:rsidR="006519C4" w:rsidRPr="000516F1">
          <w:rPr>
            <w:rFonts w:eastAsia="Times New Roman" w:cstheme="minorHAnsi"/>
            <w:color w:val="000000" w:themeColor="text1"/>
            <w:spacing w:val="-2"/>
            <w:sz w:val="24"/>
            <w:szCs w:val="24"/>
            <w:lang w:eastAsia="en-GB"/>
          </w:rPr>
          <w:t>architectural</w:t>
        </w:r>
      </w:hyperlink>
      <w:r w:rsidR="006519C4" w:rsidRPr="000516F1">
        <w:rPr>
          <w:rFonts w:eastAsia="Times New Roman" w:cstheme="minorHAnsi"/>
          <w:color w:val="000000" w:themeColor="text1"/>
          <w:spacing w:val="-2"/>
          <w:sz w:val="24"/>
          <w:szCs w:val="24"/>
          <w:lang w:eastAsia="en-GB"/>
        </w:rPr>
        <w:t> product or work</w:t>
      </w:r>
      <w:r w:rsidR="0091706A" w:rsidRPr="000516F1">
        <w:rPr>
          <w:rFonts w:eastAsia="Times New Roman" w:cstheme="minorHAnsi"/>
          <w:color w:val="000000" w:themeColor="text1"/>
          <w:spacing w:val="-2"/>
          <w:sz w:val="24"/>
          <w:szCs w:val="24"/>
          <w:lang w:eastAsia="en-GB"/>
        </w:rPr>
        <w:t>, and</w:t>
      </w:r>
    </w:p>
    <w:p w14:paraId="6598320A" w14:textId="170B7ABB" w:rsidR="00F03D7E" w:rsidRPr="000516F1" w:rsidRDefault="00F03D7E" w:rsidP="00CB07B6">
      <w:pPr>
        <w:pStyle w:val="ListParagraph"/>
        <w:numPr>
          <w:ilvl w:val="0"/>
          <w:numId w:val="39"/>
        </w:numPr>
        <w:rPr>
          <w:rFonts w:eastAsia="Times New Roman" w:cstheme="minorHAnsi"/>
          <w:color w:val="000000" w:themeColor="text1"/>
          <w:spacing w:val="-2"/>
          <w:sz w:val="24"/>
          <w:szCs w:val="24"/>
          <w:lang w:eastAsia="en-GB"/>
        </w:rPr>
      </w:pPr>
      <w:r w:rsidRPr="000516F1">
        <w:rPr>
          <w:rFonts w:eastAsia="Times New Roman" w:cstheme="minorHAnsi"/>
          <w:color w:val="000000" w:themeColor="text1"/>
          <w:spacing w:val="-2"/>
          <w:sz w:val="24"/>
          <w:szCs w:val="24"/>
          <w:lang w:eastAsia="en-GB"/>
        </w:rPr>
        <w:t>the manner in which the components of a computer or computer system are organized and integrated</w:t>
      </w:r>
      <w:r w:rsidR="0091706A" w:rsidRPr="000516F1">
        <w:rPr>
          <w:rFonts w:eastAsia="Times New Roman" w:cstheme="minorHAnsi"/>
          <w:color w:val="000000" w:themeColor="text1"/>
          <w:spacing w:val="-2"/>
          <w:sz w:val="24"/>
          <w:szCs w:val="24"/>
          <w:lang w:eastAsia="en-GB"/>
        </w:rPr>
        <w:t>.</w:t>
      </w:r>
    </w:p>
    <w:p w14:paraId="33119DA9" w14:textId="0C755C0C" w:rsidR="00EC4024" w:rsidRDefault="00625D92" w:rsidP="00EC4024">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From these phrases we can see that the term has</w:t>
      </w:r>
      <w:r w:rsidR="004307B8" w:rsidRPr="005261FC">
        <w:rPr>
          <w:rFonts w:eastAsia="Times New Roman" w:cstheme="minorHAnsi"/>
          <w:color w:val="000000" w:themeColor="text1"/>
          <w:spacing w:val="-2"/>
          <w:sz w:val="24"/>
          <w:szCs w:val="24"/>
          <w:lang w:eastAsia="en-GB"/>
        </w:rPr>
        <w:t xml:space="preserve"> more recently </w:t>
      </w:r>
      <w:r w:rsidR="00ED15C3" w:rsidRPr="005261FC">
        <w:rPr>
          <w:rFonts w:eastAsia="Times New Roman" w:cstheme="minorHAnsi"/>
          <w:color w:val="000000" w:themeColor="text1"/>
          <w:spacing w:val="-2"/>
          <w:sz w:val="24"/>
          <w:szCs w:val="24"/>
          <w:lang w:eastAsia="en-GB"/>
        </w:rPr>
        <w:t>also</w:t>
      </w:r>
      <w:r w:rsidRPr="005261FC">
        <w:rPr>
          <w:rFonts w:eastAsia="Times New Roman" w:cstheme="minorHAnsi"/>
          <w:color w:val="000000" w:themeColor="text1"/>
          <w:spacing w:val="-2"/>
          <w:sz w:val="24"/>
          <w:szCs w:val="24"/>
          <w:lang w:eastAsia="en-GB"/>
        </w:rPr>
        <w:t xml:space="preserve"> been applied specifically </w:t>
      </w:r>
      <w:r w:rsidR="00B159B3" w:rsidRPr="005261FC">
        <w:rPr>
          <w:rFonts w:eastAsia="Times New Roman" w:cstheme="minorHAnsi"/>
          <w:color w:val="000000" w:themeColor="text1"/>
          <w:spacing w:val="-2"/>
          <w:sz w:val="24"/>
          <w:szCs w:val="24"/>
          <w:lang w:eastAsia="en-GB"/>
        </w:rPr>
        <w:t>to</w:t>
      </w:r>
      <w:r w:rsidRPr="005261FC">
        <w:rPr>
          <w:rFonts w:eastAsia="Times New Roman" w:cstheme="minorHAnsi"/>
          <w:color w:val="000000" w:themeColor="text1"/>
          <w:spacing w:val="-2"/>
          <w:sz w:val="24"/>
          <w:szCs w:val="24"/>
          <w:lang w:eastAsia="en-GB"/>
        </w:rPr>
        <w:t xml:space="preserve"> information systems</w:t>
      </w:r>
      <w:r w:rsidR="005D33DB" w:rsidRPr="005261FC">
        <w:rPr>
          <w:rFonts w:eastAsia="Times New Roman" w:cstheme="minorHAnsi"/>
          <w:color w:val="000000" w:themeColor="text1"/>
          <w:spacing w:val="-2"/>
          <w:sz w:val="24"/>
          <w:szCs w:val="24"/>
          <w:lang w:eastAsia="en-GB"/>
        </w:rPr>
        <w:t>,</w:t>
      </w:r>
      <w:r w:rsidRPr="005261FC">
        <w:rPr>
          <w:rFonts w:eastAsia="Times New Roman" w:cstheme="minorHAnsi"/>
          <w:color w:val="000000" w:themeColor="text1"/>
          <w:spacing w:val="-2"/>
          <w:sz w:val="24"/>
          <w:szCs w:val="24"/>
          <w:lang w:eastAsia="en-GB"/>
        </w:rPr>
        <w:t xml:space="preserve"> as the</w:t>
      </w:r>
      <w:r w:rsidR="0033701F" w:rsidRPr="005261FC">
        <w:rPr>
          <w:rFonts w:eastAsia="Times New Roman" w:cstheme="minorHAnsi"/>
          <w:color w:val="000000" w:themeColor="text1"/>
          <w:spacing w:val="-2"/>
          <w:sz w:val="24"/>
          <w:szCs w:val="24"/>
          <w:lang w:eastAsia="en-GB"/>
        </w:rPr>
        <w:t>ir importance has grown.</w:t>
      </w:r>
      <w:r w:rsidR="00E31BD1" w:rsidRPr="005261FC">
        <w:rPr>
          <w:rFonts w:eastAsia="Times New Roman" w:cstheme="minorHAnsi"/>
          <w:color w:val="000000" w:themeColor="text1"/>
          <w:spacing w:val="-2"/>
          <w:sz w:val="24"/>
          <w:szCs w:val="24"/>
          <w:lang w:eastAsia="en-GB"/>
        </w:rPr>
        <w:t xml:space="preserve"> </w:t>
      </w:r>
      <w:r w:rsidR="00EC4024" w:rsidRPr="005261FC">
        <w:rPr>
          <w:rFonts w:eastAsia="Times New Roman" w:cstheme="minorHAnsi"/>
          <w:color w:val="000000" w:themeColor="text1"/>
          <w:spacing w:val="-2"/>
          <w:sz w:val="24"/>
          <w:szCs w:val="24"/>
          <w:lang w:eastAsia="en-GB"/>
        </w:rPr>
        <w:t>Architecture essentially understands shapes, specifies and governs</w:t>
      </w:r>
      <w:r w:rsidR="00C77880" w:rsidRPr="005261FC">
        <w:rPr>
          <w:rFonts w:eastAsia="Times New Roman" w:cstheme="minorHAnsi"/>
          <w:color w:val="000000" w:themeColor="text1"/>
          <w:spacing w:val="-2"/>
          <w:sz w:val="24"/>
          <w:szCs w:val="24"/>
          <w:lang w:eastAsia="en-GB"/>
        </w:rPr>
        <w:t>.</w:t>
      </w:r>
      <w:r w:rsidR="00EC4024" w:rsidRPr="005261FC">
        <w:rPr>
          <w:rFonts w:eastAsia="Times New Roman" w:cstheme="minorHAnsi"/>
          <w:color w:val="000000" w:themeColor="text1"/>
          <w:spacing w:val="-2"/>
          <w:sz w:val="24"/>
          <w:szCs w:val="24"/>
          <w:lang w:eastAsia="en-GB"/>
        </w:rPr>
        <w:t xml:space="preserve"> It provides the basis upon which components are created or changed and integrated into sub-systems and systems delivering the services associated with an enterprise. </w:t>
      </w:r>
    </w:p>
    <w:p w14:paraId="4360C51B" w14:textId="311D2619" w:rsidR="000516F1" w:rsidRPr="000516F1" w:rsidRDefault="000516F1" w:rsidP="000516F1">
      <w:pPr>
        <w:spacing w:before="100" w:beforeAutospacing="1" w:after="100" w:afterAutospacing="1" w:line="240" w:lineRule="auto"/>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t>The I</w:t>
      </w:r>
      <w:r w:rsidRPr="000516F1">
        <w:rPr>
          <w:rFonts w:eastAsia="Times New Roman" w:cstheme="minorHAnsi"/>
          <w:color w:val="000000" w:themeColor="text1"/>
          <w:spacing w:val="-2"/>
          <w:sz w:val="24"/>
          <w:szCs w:val="24"/>
          <w:lang w:eastAsia="en-GB"/>
        </w:rPr>
        <w:t>SO/IEC/IEEE 42010:2011 defines "architecture" as:</w:t>
      </w:r>
    </w:p>
    <w:p w14:paraId="72767047" w14:textId="77777777" w:rsidR="000516F1" w:rsidRPr="000516F1" w:rsidRDefault="000516F1" w:rsidP="000516F1">
      <w:pPr>
        <w:spacing w:after="100" w:line="240" w:lineRule="auto"/>
        <w:rPr>
          <w:rFonts w:eastAsia="Times New Roman" w:cstheme="minorHAnsi"/>
          <w:i/>
          <w:iCs/>
          <w:color w:val="000000" w:themeColor="text1"/>
          <w:spacing w:val="-2"/>
          <w:sz w:val="24"/>
          <w:szCs w:val="24"/>
          <w:lang w:eastAsia="en-GB"/>
        </w:rPr>
      </w:pPr>
      <w:r w:rsidRPr="000516F1">
        <w:rPr>
          <w:rFonts w:eastAsia="Times New Roman" w:cstheme="minorHAnsi"/>
          <w:i/>
          <w:iCs/>
          <w:color w:val="000000" w:themeColor="text1"/>
          <w:spacing w:val="-2"/>
          <w:sz w:val="24"/>
          <w:szCs w:val="24"/>
          <w:lang w:eastAsia="en-GB"/>
        </w:rPr>
        <w:t>"The fundamental concepts or properties of a system in its environment embodied in its elements, relationships, and in the principles of its design and evolution."</w:t>
      </w:r>
    </w:p>
    <w:p w14:paraId="44BE3AF8" w14:textId="77777777" w:rsidR="000516F1" w:rsidRPr="000516F1" w:rsidRDefault="000516F1" w:rsidP="000516F1">
      <w:pPr>
        <w:spacing w:before="100" w:beforeAutospacing="1" w:after="100" w:afterAutospacing="1" w:line="240" w:lineRule="auto"/>
        <w:rPr>
          <w:rFonts w:eastAsia="Times New Roman" w:cstheme="minorHAnsi"/>
          <w:color w:val="000000" w:themeColor="text1"/>
          <w:spacing w:val="-2"/>
          <w:sz w:val="24"/>
          <w:szCs w:val="24"/>
          <w:lang w:eastAsia="en-GB"/>
        </w:rPr>
      </w:pPr>
      <w:r w:rsidRPr="000516F1">
        <w:rPr>
          <w:rFonts w:eastAsia="Times New Roman" w:cstheme="minorHAnsi"/>
          <w:color w:val="000000" w:themeColor="text1"/>
          <w:spacing w:val="-2"/>
          <w:sz w:val="24"/>
          <w:szCs w:val="24"/>
          <w:lang w:eastAsia="en-GB"/>
        </w:rPr>
        <w:lastRenderedPageBreak/>
        <w:t>The TOGAF standard embraces but does not strictly adhere to ISO/IEC/IEEE 42010:2011 terminology. In addition to the ISO/IEC/IEEE 42010:2011 definition of "architecture", the TOGAF standard defines a second meaning depending upon the context:</w:t>
      </w:r>
    </w:p>
    <w:p w14:paraId="50E91A94" w14:textId="77777777" w:rsidR="000516F1" w:rsidRPr="000516F1" w:rsidRDefault="000516F1" w:rsidP="000516F1">
      <w:pPr>
        <w:spacing w:after="100" w:line="240" w:lineRule="auto"/>
        <w:rPr>
          <w:rFonts w:eastAsia="Times New Roman" w:cstheme="minorHAnsi"/>
          <w:i/>
          <w:iCs/>
          <w:color w:val="000000" w:themeColor="text1"/>
          <w:spacing w:val="-2"/>
          <w:sz w:val="24"/>
          <w:szCs w:val="24"/>
          <w:lang w:eastAsia="en-GB"/>
        </w:rPr>
      </w:pPr>
      <w:r w:rsidRPr="000516F1">
        <w:rPr>
          <w:rFonts w:eastAsia="Times New Roman" w:cstheme="minorHAnsi"/>
          <w:i/>
          <w:iCs/>
          <w:color w:val="000000" w:themeColor="text1"/>
          <w:spacing w:val="-2"/>
          <w:sz w:val="24"/>
          <w:szCs w:val="24"/>
          <w:lang w:eastAsia="en-GB"/>
        </w:rPr>
        <w:t>"The structure of components, their inter-relationships, and the principles and guidelines governing their design and evolution over time."</w:t>
      </w:r>
    </w:p>
    <w:p w14:paraId="19AD7B7B" w14:textId="63A79BA7" w:rsidR="000516F1" w:rsidRPr="000516F1" w:rsidRDefault="000516F1" w:rsidP="000516F1">
      <w:pPr>
        <w:spacing w:before="100" w:beforeAutospacing="1" w:after="100" w:afterAutospacing="1" w:line="240" w:lineRule="auto"/>
        <w:rPr>
          <w:rFonts w:eastAsia="Times New Roman" w:cstheme="minorHAnsi"/>
          <w:color w:val="000000" w:themeColor="text1"/>
          <w:spacing w:val="-2"/>
          <w:sz w:val="24"/>
          <w:szCs w:val="24"/>
          <w:lang w:eastAsia="en-GB"/>
        </w:rPr>
      </w:pPr>
      <w:r w:rsidRPr="000516F1">
        <w:rPr>
          <w:rFonts w:eastAsia="Times New Roman" w:cstheme="minorHAnsi"/>
          <w:color w:val="000000" w:themeColor="text1"/>
          <w:spacing w:val="-2"/>
          <w:sz w:val="24"/>
          <w:szCs w:val="24"/>
          <w:lang w:eastAsia="en-GB"/>
        </w:rPr>
        <w:t>The TOGAF standard considers the enterprise as a system and endeavours to strike a balance between promoting the concepts and terminology drawn from relevant standards, and commonly accepted terminology that is familiar to the majority of th</w:t>
      </w:r>
      <w:r>
        <w:rPr>
          <w:rFonts w:eastAsia="Times New Roman" w:cstheme="minorHAnsi"/>
          <w:color w:val="000000" w:themeColor="text1"/>
          <w:spacing w:val="-2"/>
          <w:sz w:val="24"/>
          <w:szCs w:val="24"/>
          <w:lang w:eastAsia="en-GB"/>
        </w:rPr>
        <w:t xml:space="preserve">ose </w:t>
      </w:r>
      <w:r w:rsidR="00EF0F24">
        <w:rPr>
          <w:rFonts w:eastAsia="Times New Roman" w:cstheme="minorHAnsi"/>
          <w:color w:val="000000" w:themeColor="text1"/>
          <w:spacing w:val="-2"/>
          <w:sz w:val="24"/>
          <w:szCs w:val="24"/>
          <w:lang w:eastAsia="en-GB"/>
        </w:rPr>
        <w:t xml:space="preserve">using </w:t>
      </w:r>
      <w:r w:rsidR="00EF0F24" w:rsidRPr="000516F1">
        <w:rPr>
          <w:rFonts w:eastAsia="Times New Roman" w:cstheme="minorHAnsi"/>
          <w:color w:val="000000" w:themeColor="text1"/>
          <w:spacing w:val="-2"/>
          <w:sz w:val="24"/>
          <w:szCs w:val="24"/>
          <w:lang w:eastAsia="en-GB"/>
        </w:rPr>
        <w:t>TOGAF</w:t>
      </w:r>
      <w:r>
        <w:rPr>
          <w:rFonts w:eastAsia="Times New Roman" w:cstheme="minorHAnsi"/>
          <w:color w:val="000000" w:themeColor="text1"/>
          <w:spacing w:val="-2"/>
          <w:sz w:val="24"/>
          <w:szCs w:val="24"/>
          <w:lang w:eastAsia="en-GB"/>
        </w:rPr>
        <w:t>.</w:t>
      </w:r>
    </w:p>
    <w:p w14:paraId="3165C59F" w14:textId="41A46A96" w:rsidR="00621A04" w:rsidRPr="005261FC" w:rsidRDefault="000516F1" w:rsidP="00335DDB">
      <w:pPr>
        <w:spacing w:before="100" w:beforeAutospacing="1" w:after="100" w:afterAutospacing="1" w:line="240" w:lineRule="auto"/>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t>In bringing these concepts together th</w:t>
      </w:r>
      <w:r w:rsidR="003B36B4" w:rsidRPr="005261FC">
        <w:rPr>
          <w:rFonts w:eastAsia="Times New Roman" w:cstheme="minorHAnsi"/>
          <w:color w:val="000000" w:themeColor="text1"/>
          <w:spacing w:val="-2"/>
          <w:sz w:val="24"/>
          <w:szCs w:val="24"/>
          <w:lang w:eastAsia="en-GB"/>
        </w:rPr>
        <w:t>e TOGAF Standard</w:t>
      </w:r>
      <w:r w:rsidR="005762F4" w:rsidRPr="005261FC">
        <w:rPr>
          <w:rFonts w:eastAsia="Times New Roman" w:cstheme="minorHAnsi"/>
          <w:color w:val="000000" w:themeColor="text1"/>
          <w:spacing w:val="-2"/>
          <w:sz w:val="24"/>
          <w:szCs w:val="24"/>
          <w:lang w:eastAsia="en-GB"/>
        </w:rPr>
        <w:t xml:space="preserve"> address</w:t>
      </w:r>
      <w:r w:rsidR="00151939" w:rsidRPr="005261FC">
        <w:rPr>
          <w:rFonts w:eastAsia="Times New Roman" w:cstheme="minorHAnsi"/>
          <w:color w:val="000000" w:themeColor="text1"/>
          <w:spacing w:val="-2"/>
          <w:sz w:val="24"/>
          <w:szCs w:val="24"/>
          <w:lang w:eastAsia="en-GB"/>
        </w:rPr>
        <w:t>es</w:t>
      </w:r>
      <w:r w:rsidR="005762F4" w:rsidRPr="005261FC">
        <w:rPr>
          <w:rFonts w:eastAsia="Times New Roman" w:cstheme="minorHAnsi"/>
          <w:color w:val="000000" w:themeColor="text1"/>
          <w:spacing w:val="-2"/>
          <w:sz w:val="24"/>
          <w:szCs w:val="24"/>
          <w:lang w:eastAsia="en-GB"/>
        </w:rPr>
        <w:t xml:space="preserve"> the complete scope of an </w:t>
      </w:r>
      <w:r w:rsidR="00ED15C3" w:rsidRPr="005261FC">
        <w:rPr>
          <w:rFonts w:eastAsia="Times New Roman" w:cstheme="minorHAnsi"/>
          <w:color w:val="000000" w:themeColor="text1"/>
          <w:spacing w:val="-2"/>
          <w:sz w:val="24"/>
          <w:szCs w:val="24"/>
          <w:lang w:eastAsia="en-GB"/>
        </w:rPr>
        <w:t>e</w:t>
      </w:r>
      <w:r w:rsidR="005762F4" w:rsidRPr="005261FC">
        <w:rPr>
          <w:rFonts w:eastAsia="Times New Roman" w:cstheme="minorHAnsi"/>
          <w:color w:val="000000" w:themeColor="text1"/>
          <w:spacing w:val="-2"/>
          <w:sz w:val="24"/>
          <w:szCs w:val="24"/>
          <w:lang w:eastAsia="en-GB"/>
        </w:rPr>
        <w:t>nterprise’</w:t>
      </w:r>
      <w:r w:rsidR="00ED15C3" w:rsidRPr="005261FC">
        <w:rPr>
          <w:rFonts w:eastAsia="Times New Roman" w:cstheme="minorHAnsi"/>
          <w:color w:val="000000" w:themeColor="text1"/>
          <w:spacing w:val="-2"/>
          <w:sz w:val="24"/>
          <w:szCs w:val="24"/>
          <w:lang w:eastAsia="en-GB"/>
        </w:rPr>
        <w:t>s</w:t>
      </w:r>
      <w:r w:rsidR="005762F4" w:rsidRPr="005261FC">
        <w:rPr>
          <w:rFonts w:eastAsia="Times New Roman" w:cstheme="minorHAnsi"/>
          <w:color w:val="000000" w:themeColor="text1"/>
          <w:spacing w:val="-2"/>
          <w:sz w:val="24"/>
          <w:szCs w:val="24"/>
          <w:lang w:eastAsia="en-GB"/>
        </w:rPr>
        <w:t xml:space="preserve"> architecture landscape</w:t>
      </w:r>
      <w:r w:rsidR="00ED15C3" w:rsidRPr="005261FC">
        <w:rPr>
          <w:rFonts w:eastAsia="Times New Roman" w:cstheme="minorHAnsi"/>
          <w:color w:val="000000" w:themeColor="text1"/>
          <w:spacing w:val="-2"/>
          <w:sz w:val="24"/>
          <w:szCs w:val="24"/>
          <w:lang w:eastAsia="en-GB"/>
        </w:rPr>
        <w:t>,</w:t>
      </w:r>
      <w:r w:rsidR="005762F4" w:rsidRPr="005261FC">
        <w:rPr>
          <w:rFonts w:eastAsia="Times New Roman" w:cstheme="minorHAnsi"/>
          <w:color w:val="000000" w:themeColor="text1"/>
          <w:spacing w:val="-2"/>
          <w:sz w:val="24"/>
          <w:szCs w:val="24"/>
          <w:lang w:eastAsia="en-GB"/>
        </w:rPr>
        <w:t xml:space="preserve"> including all of the components</w:t>
      </w:r>
      <w:r w:rsidR="00E22D25">
        <w:rPr>
          <w:rFonts w:eastAsia="Times New Roman" w:cstheme="minorHAnsi"/>
          <w:color w:val="000000" w:themeColor="text1"/>
          <w:spacing w:val="-2"/>
          <w:sz w:val="24"/>
          <w:szCs w:val="24"/>
          <w:lang w:eastAsia="en-GB"/>
        </w:rPr>
        <w:t xml:space="preserve"> and</w:t>
      </w:r>
      <w:r w:rsidR="005762F4" w:rsidRPr="005261FC">
        <w:rPr>
          <w:rFonts w:eastAsia="Times New Roman" w:cstheme="minorHAnsi"/>
          <w:color w:val="000000" w:themeColor="text1"/>
          <w:spacing w:val="-2"/>
          <w:sz w:val="24"/>
          <w:szCs w:val="24"/>
          <w:lang w:eastAsia="en-GB"/>
        </w:rPr>
        <w:t xml:space="preserve"> their </w:t>
      </w:r>
      <w:r w:rsidR="007B3A3C">
        <w:rPr>
          <w:rFonts w:eastAsia="Times New Roman" w:cstheme="minorHAnsi"/>
          <w:color w:val="000000" w:themeColor="text1"/>
          <w:spacing w:val="-2"/>
          <w:sz w:val="24"/>
          <w:szCs w:val="24"/>
          <w:lang w:eastAsia="en-GB"/>
        </w:rPr>
        <w:t>creation</w:t>
      </w:r>
      <w:r w:rsidR="00A704F9">
        <w:rPr>
          <w:rFonts w:eastAsia="Times New Roman" w:cstheme="minorHAnsi"/>
          <w:color w:val="000000" w:themeColor="text1"/>
          <w:spacing w:val="-2"/>
          <w:sz w:val="24"/>
          <w:szCs w:val="24"/>
          <w:lang w:eastAsia="en-GB"/>
        </w:rPr>
        <w:t xml:space="preserve">, </w:t>
      </w:r>
      <w:r w:rsidR="005762F4" w:rsidRPr="005261FC">
        <w:rPr>
          <w:rFonts w:eastAsia="Times New Roman" w:cstheme="minorHAnsi"/>
          <w:color w:val="000000" w:themeColor="text1"/>
          <w:spacing w:val="-2"/>
          <w:sz w:val="24"/>
          <w:szCs w:val="24"/>
          <w:lang w:eastAsia="en-GB"/>
        </w:rPr>
        <w:t>organisation</w:t>
      </w:r>
      <w:r w:rsidR="00A704F9">
        <w:rPr>
          <w:rFonts w:eastAsia="Times New Roman" w:cstheme="minorHAnsi"/>
          <w:color w:val="000000" w:themeColor="text1"/>
          <w:spacing w:val="-2"/>
          <w:sz w:val="24"/>
          <w:szCs w:val="24"/>
          <w:lang w:eastAsia="en-GB"/>
        </w:rPr>
        <w:t>,</w:t>
      </w:r>
      <w:r w:rsidR="00651445" w:rsidRPr="005261FC">
        <w:rPr>
          <w:rFonts w:eastAsia="Times New Roman" w:cstheme="minorHAnsi"/>
          <w:color w:val="000000" w:themeColor="text1"/>
          <w:spacing w:val="-2"/>
          <w:sz w:val="24"/>
          <w:szCs w:val="24"/>
          <w:lang w:eastAsia="en-GB"/>
        </w:rPr>
        <w:t xml:space="preserve"> governance</w:t>
      </w:r>
      <w:r w:rsidR="00790B4B" w:rsidRPr="005261FC">
        <w:rPr>
          <w:rFonts w:eastAsia="Times New Roman" w:cstheme="minorHAnsi"/>
          <w:color w:val="000000" w:themeColor="text1"/>
          <w:spacing w:val="-2"/>
          <w:sz w:val="24"/>
          <w:szCs w:val="24"/>
          <w:lang w:eastAsia="en-GB"/>
        </w:rPr>
        <w:t xml:space="preserve"> and evolution</w:t>
      </w:r>
      <w:r w:rsidR="00335629">
        <w:rPr>
          <w:rFonts w:eastAsia="Times New Roman" w:cstheme="minorHAnsi"/>
          <w:color w:val="000000" w:themeColor="text1"/>
          <w:spacing w:val="-2"/>
          <w:sz w:val="24"/>
          <w:szCs w:val="24"/>
          <w:lang w:eastAsia="en-GB"/>
        </w:rPr>
        <w:t xml:space="preserve">. It </w:t>
      </w:r>
      <w:r w:rsidR="00790B4B" w:rsidRPr="005261FC">
        <w:rPr>
          <w:rFonts w:eastAsia="Times New Roman" w:cstheme="minorHAnsi"/>
          <w:color w:val="000000" w:themeColor="text1"/>
          <w:spacing w:val="-2"/>
          <w:sz w:val="24"/>
          <w:szCs w:val="24"/>
          <w:lang w:eastAsia="en-GB"/>
        </w:rPr>
        <w:t>provides three main viewpoint</w:t>
      </w:r>
      <w:r w:rsidR="006A2176" w:rsidRPr="005261FC">
        <w:rPr>
          <w:rFonts w:eastAsia="Times New Roman" w:cstheme="minorHAnsi"/>
          <w:color w:val="000000" w:themeColor="text1"/>
          <w:spacing w:val="-2"/>
          <w:sz w:val="24"/>
          <w:szCs w:val="24"/>
          <w:lang w:eastAsia="en-GB"/>
        </w:rPr>
        <w:t>s</w:t>
      </w:r>
      <w:r w:rsidR="00790B4B" w:rsidRPr="005261FC">
        <w:rPr>
          <w:rFonts w:eastAsia="Times New Roman" w:cstheme="minorHAnsi"/>
          <w:color w:val="000000" w:themeColor="text1"/>
          <w:spacing w:val="-2"/>
          <w:sz w:val="24"/>
          <w:szCs w:val="24"/>
          <w:lang w:eastAsia="en-GB"/>
        </w:rPr>
        <w:t xml:space="preserve"> from which to </w:t>
      </w:r>
      <w:r w:rsidR="00444CD2">
        <w:rPr>
          <w:rFonts w:eastAsia="Times New Roman" w:cstheme="minorHAnsi"/>
          <w:color w:val="000000" w:themeColor="text1"/>
          <w:spacing w:val="-2"/>
          <w:sz w:val="24"/>
          <w:szCs w:val="24"/>
          <w:lang w:eastAsia="en-GB"/>
        </w:rPr>
        <w:t>manage</w:t>
      </w:r>
      <w:r w:rsidR="00790B4B" w:rsidRPr="005261FC">
        <w:rPr>
          <w:rFonts w:eastAsia="Times New Roman" w:cstheme="minorHAnsi"/>
          <w:color w:val="000000" w:themeColor="text1"/>
          <w:spacing w:val="-2"/>
          <w:sz w:val="24"/>
          <w:szCs w:val="24"/>
          <w:lang w:eastAsia="en-GB"/>
        </w:rPr>
        <w:t xml:space="preserve"> this. </w:t>
      </w:r>
    </w:p>
    <w:p w14:paraId="5C28B7CD" w14:textId="6ADCF38B" w:rsidR="009D468D" w:rsidRPr="005261FC" w:rsidRDefault="00BD12FB" w:rsidP="009D468D">
      <w:pPr>
        <w:pStyle w:val="ListParagraph"/>
        <w:numPr>
          <w:ilvl w:val="0"/>
          <w:numId w:val="22"/>
        </w:numPr>
        <w:spacing w:before="100" w:beforeAutospacing="1" w:after="100" w:afterAutospacing="1" w:line="240" w:lineRule="auto"/>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t>A</w:t>
      </w:r>
      <w:r w:rsidR="009D468D" w:rsidRPr="005261FC">
        <w:rPr>
          <w:rFonts w:eastAsia="Times New Roman" w:cstheme="minorHAnsi"/>
          <w:color w:val="000000" w:themeColor="text1"/>
          <w:spacing w:val="-2"/>
          <w:sz w:val="24"/>
          <w:szCs w:val="24"/>
          <w:lang w:eastAsia="en-GB"/>
        </w:rPr>
        <w:t xml:space="preserve"> complete </w:t>
      </w:r>
      <w:r w:rsidR="009D468D" w:rsidRPr="005261FC">
        <w:rPr>
          <w:rFonts w:eastAsia="Times New Roman" w:cstheme="minorHAnsi"/>
          <w:b/>
          <w:bCs/>
          <w:color w:val="000000" w:themeColor="text1"/>
          <w:spacing w:val="-2"/>
          <w:sz w:val="24"/>
          <w:szCs w:val="24"/>
          <w:lang w:eastAsia="en-GB"/>
        </w:rPr>
        <w:t>enterprise</w:t>
      </w:r>
      <w:r w:rsidR="00D65B12" w:rsidRPr="005261FC">
        <w:rPr>
          <w:rFonts w:eastAsia="Times New Roman" w:cstheme="minorHAnsi"/>
          <w:color w:val="000000" w:themeColor="text1"/>
          <w:spacing w:val="-2"/>
          <w:sz w:val="24"/>
          <w:szCs w:val="24"/>
          <w:lang w:eastAsia="en-GB"/>
        </w:rPr>
        <w:t xml:space="preserve"> and its overall structure</w:t>
      </w:r>
      <w:r w:rsidR="00757819">
        <w:rPr>
          <w:rFonts w:eastAsia="Times New Roman" w:cstheme="minorHAnsi"/>
          <w:color w:val="000000" w:themeColor="text1"/>
          <w:spacing w:val="-2"/>
          <w:sz w:val="24"/>
          <w:szCs w:val="24"/>
          <w:lang w:eastAsia="en-GB"/>
        </w:rPr>
        <w:t>.</w:t>
      </w:r>
    </w:p>
    <w:p w14:paraId="0D65C22A" w14:textId="07049CCA" w:rsidR="009D468D" w:rsidRPr="005261FC" w:rsidRDefault="009D468D" w:rsidP="009D468D">
      <w:pPr>
        <w:pStyle w:val="ListParagraph"/>
        <w:numPr>
          <w:ilvl w:val="0"/>
          <w:numId w:val="22"/>
        </w:num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Specific </w:t>
      </w:r>
      <w:r w:rsidRPr="005261FC">
        <w:rPr>
          <w:rFonts w:eastAsia="Times New Roman" w:cstheme="minorHAnsi"/>
          <w:b/>
          <w:bCs/>
          <w:color w:val="000000" w:themeColor="text1"/>
          <w:spacing w:val="-2"/>
          <w:sz w:val="24"/>
          <w:szCs w:val="24"/>
          <w:lang w:eastAsia="en-GB"/>
        </w:rPr>
        <w:t>segments</w:t>
      </w:r>
      <w:r w:rsidRPr="005261FC">
        <w:rPr>
          <w:rFonts w:eastAsia="Times New Roman" w:cstheme="minorHAnsi"/>
          <w:color w:val="000000" w:themeColor="text1"/>
          <w:spacing w:val="-2"/>
          <w:sz w:val="24"/>
          <w:szCs w:val="24"/>
          <w:lang w:eastAsia="en-GB"/>
        </w:rPr>
        <w:t xml:space="preserve"> (</w:t>
      </w:r>
      <w:r w:rsidR="00D65B12" w:rsidRPr="005261FC">
        <w:rPr>
          <w:rFonts w:eastAsia="Times New Roman" w:cstheme="minorHAnsi"/>
          <w:color w:val="000000" w:themeColor="text1"/>
          <w:spacing w:val="-2"/>
          <w:sz w:val="24"/>
          <w:szCs w:val="24"/>
          <w:lang w:eastAsia="en-GB"/>
        </w:rPr>
        <w:t xml:space="preserve">relevant </w:t>
      </w:r>
      <w:r w:rsidRPr="005261FC">
        <w:rPr>
          <w:rFonts w:eastAsia="Times New Roman" w:cstheme="minorHAnsi"/>
          <w:color w:val="000000" w:themeColor="text1"/>
          <w:spacing w:val="-2"/>
          <w:sz w:val="24"/>
          <w:szCs w:val="24"/>
          <w:lang w:eastAsia="en-GB"/>
        </w:rPr>
        <w:t>elements</w:t>
      </w:r>
      <w:r w:rsidR="00D65B12" w:rsidRPr="005261FC">
        <w:rPr>
          <w:rFonts w:eastAsia="Times New Roman" w:cstheme="minorHAnsi"/>
          <w:color w:val="000000" w:themeColor="text1"/>
          <w:spacing w:val="-2"/>
          <w:sz w:val="24"/>
          <w:szCs w:val="24"/>
          <w:lang w:eastAsia="en-GB"/>
        </w:rPr>
        <w:t>)</w:t>
      </w:r>
      <w:r w:rsidRPr="005261FC">
        <w:rPr>
          <w:rFonts w:eastAsia="Times New Roman" w:cstheme="minorHAnsi"/>
          <w:color w:val="000000" w:themeColor="text1"/>
          <w:spacing w:val="-2"/>
          <w:sz w:val="24"/>
          <w:szCs w:val="24"/>
          <w:lang w:eastAsia="en-GB"/>
        </w:rPr>
        <w:t xml:space="preserve"> of the enterprise</w:t>
      </w:r>
      <w:r w:rsidR="00D65B12" w:rsidRPr="005261FC">
        <w:rPr>
          <w:rFonts w:eastAsia="Times New Roman" w:cstheme="minorHAnsi"/>
          <w:color w:val="000000" w:themeColor="text1"/>
          <w:spacing w:val="-2"/>
          <w:sz w:val="24"/>
          <w:szCs w:val="24"/>
          <w:lang w:eastAsia="en-GB"/>
        </w:rPr>
        <w:t xml:space="preserve"> that have coherence</w:t>
      </w:r>
      <w:r w:rsidR="00A555F2" w:rsidRPr="005261FC">
        <w:rPr>
          <w:rFonts w:eastAsia="Times New Roman" w:cstheme="minorHAnsi"/>
          <w:color w:val="000000" w:themeColor="text1"/>
          <w:spacing w:val="-2"/>
          <w:sz w:val="24"/>
          <w:szCs w:val="24"/>
          <w:lang w:eastAsia="en-GB"/>
        </w:rPr>
        <w:t xml:space="preserve"> and can be governed and evolved effectively</w:t>
      </w:r>
      <w:r w:rsidR="00757819">
        <w:rPr>
          <w:rFonts w:eastAsia="Times New Roman" w:cstheme="minorHAnsi"/>
          <w:color w:val="000000" w:themeColor="text1"/>
          <w:spacing w:val="-2"/>
          <w:sz w:val="24"/>
          <w:szCs w:val="24"/>
          <w:lang w:eastAsia="en-GB"/>
        </w:rPr>
        <w:t>.</w:t>
      </w:r>
    </w:p>
    <w:p w14:paraId="35FDD0F4" w14:textId="69ED87F4" w:rsidR="00D65B12" w:rsidRPr="005261FC" w:rsidRDefault="00D65B12" w:rsidP="009D468D">
      <w:pPr>
        <w:pStyle w:val="ListParagraph"/>
        <w:numPr>
          <w:ilvl w:val="0"/>
          <w:numId w:val="22"/>
        </w:num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Specific </w:t>
      </w:r>
      <w:r w:rsidRPr="005261FC">
        <w:rPr>
          <w:rFonts w:eastAsia="Times New Roman" w:cstheme="minorHAnsi"/>
          <w:b/>
          <w:bCs/>
          <w:color w:val="000000" w:themeColor="text1"/>
          <w:spacing w:val="-2"/>
          <w:sz w:val="24"/>
          <w:szCs w:val="24"/>
          <w:lang w:eastAsia="en-GB"/>
        </w:rPr>
        <w:t>solutions</w:t>
      </w:r>
      <w:r w:rsidRPr="005261FC">
        <w:rPr>
          <w:rFonts w:eastAsia="Times New Roman" w:cstheme="minorHAnsi"/>
          <w:color w:val="000000" w:themeColor="text1"/>
          <w:spacing w:val="-2"/>
          <w:sz w:val="24"/>
          <w:szCs w:val="24"/>
          <w:lang w:eastAsia="en-GB"/>
        </w:rPr>
        <w:t xml:space="preserve"> that </w:t>
      </w:r>
      <w:r w:rsidR="000C5EB9" w:rsidRPr="005261FC">
        <w:rPr>
          <w:rFonts w:eastAsia="Times New Roman" w:cstheme="minorHAnsi"/>
          <w:color w:val="000000" w:themeColor="text1"/>
          <w:spacing w:val="-2"/>
          <w:sz w:val="24"/>
          <w:szCs w:val="24"/>
          <w:lang w:eastAsia="en-GB"/>
        </w:rPr>
        <w:t>utilise the components within the segments to remove, change or introduce new solutions and their associated</w:t>
      </w:r>
      <w:r w:rsidR="00144918">
        <w:rPr>
          <w:rFonts w:eastAsia="Times New Roman" w:cstheme="minorHAnsi"/>
          <w:color w:val="000000" w:themeColor="text1"/>
          <w:spacing w:val="-2"/>
          <w:sz w:val="24"/>
          <w:szCs w:val="24"/>
          <w:lang w:eastAsia="en-GB"/>
        </w:rPr>
        <w:t xml:space="preserve"> sub-systems</w:t>
      </w:r>
      <w:r w:rsidR="00765EA7">
        <w:rPr>
          <w:rFonts w:eastAsia="Times New Roman" w:cstheme="minorHAnsi"/>
          <w:color w:val="000000" w:themeColor="text1"/>
          <w:spacing w:val="-2"/>
          <w:sz w:val="24"/>
          <w:szCs w:val="24"/>
          <w:lang w:eastAsia="en-GB"/>
        </w:rPr>
        <w:t>,</w:t>
      </w:r>
      <w:r w:rsidR="00152838">
        <w:rPr>
          <w:rFonts w:eastAsia="Times New Roman" w:cstheme="minorHAnsi"/>
          <w:color w:val="000000" w:themeColor="text1"/>
          <w:spacing w:val="-2"/>
          <w:sz w:val="24"/>
          <w:szCs w:val="24"/>
          <w:lang w:eastAsia="en-GB"/>
        </w:rPr>
        <w:t xml:space="preserve"> systems and</w:t>
      </w:r>
      <w:r w:rsidR="000C5EB9" w:rsidRPr="005261FC">
        <w:rPr>
          <w:rFonts w:eastAsia="Times New Roman" w:cstheme="minorHAnsi"/>
          <w:color w:val="000000" w:themeColor="text1"/>
          <w:spacing w:val="-2"/>
          <w:sz w:val="24"/>
          <w:szCs w:val="24"/>
          <w:lang w:eastAsia="en-GB"/>
        </w:rPr>
        <w:t xml:space="preserve"> services.</w:t>
      </w:r>
    </w:p>
    <w:p w14:paraId="66FC6605" w14:textId="73F339BE" w:rsidR="00564F99" w:rsidRPr="005261FC" w:rsidRDefault="00ED50E1" w:rsidP="00564F99">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This provides the guidance and oversight of the creation, implementation and operation of the elements within an </w:t>
      </w:r>
      <w:r w:rsidR="000516F1" w:rsidRPr="005261FC">
        <w:rPr>
          <w:rFonts w:eastAsia="Times New Roman" w:cstheme="minorHAnsi"/>
          <w:color w:val="000000" w:themeColor="text1"/>
          <w:spacing w:val="-2"/>
          <w:sz w:val="24"/>
          <w:szCs w:val="24"/>
          <w:lang w:eastAsia="en-GB"/>
        </w:rPr>
        <w:t>enterprise,</w:t>
      </w:r>
      <w:r w:rsidRPr="005261FC">
        <w:rPr>
          <w:rFonts w:eastAsia="Times New Roman" w:cstheme="minorHAnsi"/>
          <w:color w:val="000000" w:themeColor="text1"/>
          <w:spacing w:val="-2"/>
          <w:sz w:val="24"/>
          <w:szCs w:val="24"/>
          <w:lang w:eastAsia="en-GB"/>
        </w:rPr>
        <w:t xml:space="preserve"> but it does not describe how to </w:t>
      </w:r>
      <w:r w:rsidR="00825DB2" w:rsidRPr="005261FC">
        <w:rPr>
          <w:rFonts w:eastAsia="Times New Roman" w:cstheme="minorHAnsi"/>
          <w:color w:val="000000" w:themeColor="text1"/>
          <w:spacing w:val="-2"/>
          <w:sz w:val="24"/>
          <w:szCs w:val="24"/>
          <w:lang w:eastAsia="en-GB"/>
        </w:rPr>
        <w:t>actually build, deploy and run the systems and services</w:t>
      </w:r>
      <w:r w:rsidR="00797EE3">
        <w:rPr>
          <w:rFonts w:eastAsia="Times New Roman" w:cstheme="minorHAnsi"/>
          <w:color w:val="000000" w:themeColor="text1"/>
          <w:spacing w:val="-2"/>
          <w:sz w:val="24"/>
          <w:szCs w:val="24"/>
          <w:lang w:eastAsia="en-GB"/>
        </w:rPr>
        <w:t>. T</w:t>
      </w:r>
      <w:r w:rsidR="00825DB2" w:rsidRPr="005261FC">
        <w:rPr>
          <w:rFonts w:eastAsia="Times New Roman" w:cstheme="minorHAnsi"/>
          <w:color w:val="000000" w:themeColor="text1"/>
          <w:spacing w:val="-2"/>
          <w:sz w:val="24"/>
          <w:szCs w:val="24"/>
          <w:lang w:eastAsia="en-GB"/>
        </w:rPr>
        <w:t>hat is the job of the relevant</w:t>
      </w:r>
      <w:r w:rsidR="00765EA7">
        <w:rPr>
          <w:rFonts w:eastAsia="Times New Roman" w:cstheme="minorHAnsi"/>
          <w:color w:val="000000" w:themeColor="text1"/>
          <w:spacing w:val="-2"/>
          <w:sz w:val="24"/>
          <w:szCs w:val="24"/>
          <w:lang w:eastAsia="en-GB"/>
        </w:rPr>
        <w:t xml:space="preserve"> </w:t>
      </w:r>
      <w:r w:rsidR="000516F1">
        <w:rPr>
          <w:rFonts w:eastAsia="Times New Roman" w:cstheme="minorHAnsi"/>
          <w:color w:val="000000" w:themeColor="text1"/>
          <w:spacing w:val="-2"/>
          <w:sz w:val="24"/>
          <w:szCs w:val="24"/>
          <w:lang w:eastAsia="en-GB"/>
        </w:rPr>
        <w:t xml:space="preserve">business, </w:t>
      </w:r>
      <w:r w:rsidR="000516F1" w:rsidRPr="005261FC">
        <w:rPr>
          <w:rFonts w:eastAsia="Times New Roman" w:cstheme="minorHAnsi"/>
          <w:color w:val="000000" w:themeColor="text1"/>
          <w:spacing w:val="-2"/>
          <w:sz w:val="24"/>
          <w:szCs w:val="24"/>
          <w:lang w:eastAsia="en-GB"/>
        </w:rPr>
        <w:t>technical</w:t>
      </w:r>
      <w:r w:rsidR="00825DB2" w:rsidRPr="005261FC">
        <w:rPr>
          <w:rFonts w:eastAsia="Times New Roman" w:cstheme="minorHAnsi"/>
          <w:color w:val="000000" w:themeColor="text1"/>
          <w:spacing w:val="-2"/>
          <w:sz w:val="24"/>
          <w:szCs w:val="24"/>
          <w:lang w:eastAsia="en-GB"/>
        </w:rPr>
        <w:t xml:space="preserve"> and service management professionals.</w:t>
      </w:r>
      <w:r w:rsidR="004E2F0A" w:rsidRPr="005261FC">
        <w:rPr>
          <w:rFonts w:eastAsia="Times New Roman" w:cstheme="minorHAnsi"/>
          <w:color w:val="000000" w:themeColor="text1"/>
          <w:spacing w:val="-2"/>
          <w:sz w:val="24"/>
          <w:szCs w:val="24"/>
          <w:lang w:eastAsia="en-GB"/>
        </w:rPr>
        <w:t xml:space="preserve"> The TOGAF </w:t>
      </w:r>
      <w:r w:rsidR="00B812FA" w:rsidRPr="005261FC">
        <w:rPr>
          <w:rFonts w:eastAsia="Times New Roman" w:cstheme="minorHAnsi"/>
          <w:color w:val="000000" w:themeColor="text1"/>
          <w:spacing w:val="-2"/>
          <w:sz w:val="24"/>
          <w:szCs w:val="24"/>
          <w:lang w:eastAsia="en-GB"/>
        </w:rPr>
        <w:t>Standard</w:t>
      </w:r>
      <w:r w:rsidR="004E2F0A" w:rsidRPr="005261FC">
        <w:rPr>
          <w:rFonts w:eastAsia="Times New Roman" w:cstheme="minorHAnsi"/>
          <w:color w:val="000000" w:themeColor="text1"/>
          <w:spacing w:val="-2"/>
          <w:sz w:val="24"/>
          <w:szCs w:val="24"/>
          <w:lang w:eastAsia="en-GB"/>
        </w:rPr>
        <w:t xml:space="preserve"> refers </w:t>
      </w:r>
      <w:r w:rsidR="00CA321F" w:rsidRPr="005261FC">
        <w:rPr>
          <w:rFonts w:eastAsia="Times New Roman" w:cstheme="minorHAnsi"/>
          <w:color w:val="000000" w:themeColor="text1"/>
          <w:spacing w:val="-2"/>
          <w:sz w:val="24"/>
          <w:szCs w:val="24"/>
          <w:lang w:eastAsia="en-GB"/>
        </w:rPr>
        <w:t>to</w:t>
      </w:r>
      <w:r w:rsidR="004E2F0A" w:rsidRPr="005261FC">
        <w:rPr>
          <w:rFonts w:eastAsia="Times New Roman" w:cstheme="minorHAnsi"/>
          <w:color w:val="000000" w:themeColor="text1"/>
          <w:spacing w:val="-2"/>
          <w:sz w:val="24"/>
          <w:szCs w:val="24"/>
          <w:lang w:eastAsia="en-GB"/>
        </w:rPr>
        <w:t xml:space="preserve"> these other roles and how they must collaborate with the </w:t>
      </w:r>
      <w:r w:rsidR="00B812FA" w:rsidRPr="005261FC">
        <w:rPr>
          <w:rFonts w:eastAsia="Times New Roman" w:cstheme="minorHAnsi"/>
          <w:color w:val="000000" w:themeColor="text1"/>
          <w:spacing w:val="-2"/>
          <w:sz w:val="24"/>
          <w:szCs w:val="24"/>
          <w:lang w:eastAsia="en-GB"/>
        </w:rPr>
        <w:t>architecture</w:t>
      </w:r>
      <w:r w:rsidR="004E2F0A" w:rsidRPr="005261FC">
        <w:rPr>
          <w:rFonts w:eastAsia="Times New Roman" w:cstheme="minorHAnsi"/>
          <w:color w:val="000000" w:themeColor="text1"/>
          <w:spacing w:val="-2"/>
          <w:sz w:val="24"/>
          <w:szCs w:val="24"/>
          <w:lang w:eastAsia="en-GB"/>
        </w:rPr>
        <w:t xml:space="preserve"> </w:t>
      </w:r>
      <w:r w:rsidR="00B812FA" w:rsidRPr="005261FC">
        <w:rPr>
          <w:rFonts w:eastAsia="Times New Roman" w:cstheme="minorHAnsi"/>
          <w:color w:val="000000" w:themeColor="text1"/>
          <w:spacing w:val="-2"/>
          <w:sz w:val="24"/>
          <w:szCs w:val="24"/>
          <w:lang w:eastAsia="en-GB"/>
        </w:rPr>
        <w:t xml:space="preserve">roles, but </w:t>
      </w:r>
      <w:r w:rsidR="009B33FC" w:rsidRPr="005261FC">
        <w:rPr>
          <w:rFonts w:eastAsia="Times New Roman" w:cstheme="minorHAnsi"/>
          <w:color w:val="000000" w:themeColor="text1"/>
          <w:spacing w:val="-2"/>
          <w:sz w:val="24"/>
          <w:szCs w:val="24"/>
          <w:lang w:eastAsia="en-GB"/>
        </w:rPr>
        <w:t>leaves the detail of these roles to the relevant professional</w:t>
      </w:r>
      <w:r w:rsidR="00797EE3">
        <w:rPr>
          <w:rFonts w:eastAsia="Times New Roman" w:cstheme="minorHAnsi"/>
          <w:color w:val="000000" w:themeColor="text1"/>
          <w:spacing w:val="-2"/>
          <w:sz w:val="24"/>
          <w:szCs w:val="24"/>
          <w:lang w:eastAsia="en-GB"/>
        </w:rPr>
        <w:t>s</w:t>
      </w:r>
      <w:r w:rsidR="009B33FC" w:rsidRPr="005261FC">
        <w:rPr>
          <w:rFonts w:eastAsia="Times New Roman" w:cstheme="minorHAnsi"/>
          <w:color w:val="000000" w:themeColor="text1"/>
          <w:spacing w:val="-2"/>
          <w:sz w:val="24"/>
          <w:szCs w:val="24"/>
          <w:lang w:eastAsia="en-GB"/>
        </w:rPr>
        <w:t xml:space="preserve"> and associations that provide leadership for those roles </w:t>
      </w:r>
      <w:r w:rsidR="00BD17EC" w:rsidRPr="005261FC">
        <w:rPr>
          <w:rFonts w:eastAsia="Times New Roman" w:cstheme="minorHAnsi"/>
          <w:color w:val="000000" w:themeColor="text1"/>
          <w:spacing w:val="-2"/>
          <w:sz w:val="24"/>
          <w:szCs w:val="24"/>
          <w:lang w:eastAsia="en-GB"/>
        </w:rPr>
        <w:t>and skills</w:t>
      </w:r>
      <w:r w:rsidR="009B33FC" w:rsidRPr="005261FC">
        <w:rPr>
          <w:rFonts w:eastAsia="Times New Roman" w:cstheme="minorHAnsi"/>
          <w:color w:val="000000" w:themeColor="text1"/>
          <w:spacing w:val="-2"/>
          <w:sz w:val="24"/>
          <w:szCs w:val="24"/>
          <w:lang w:eastAsia="en-GB"/>
        </w:rPr>
        <w:t>.</w:t>
      </w:r>
    </w:p>
    <w:p w14:paraId="643C90FE" w14:textId="04A77A85" w:rsidR="003C2BCD" w:rsidRPr="005261FC" w:rsidRDefault="002A65C0" w:rsidP="003414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In this manner the TOGAF Standard provides an approach for dealing with all levels of architecture and</w:t>
      </w:r>
      <w:r w:rsidR="000A662B" w:rsidRPr="005261FC">
        <w:rPr>
          <w:rFonts w:eastAsia="Times New Roman" w:cstheme="minorHAnsi"/>
          <w:color w:val="000000" w:themeColor="text1"/>
          <w:spacing w:val="-2"/>
          <w:sz w:val="24"/>
          <w:szCs w:val="24"/>
          <w:lang w:eastAsia="en-GB"/>
        </w:rPr>
        <w:t xml:space="preserve"> executing</w:t>
      </w:r>
      <w:r w:rsidRPr="005261FC">
        <w:rPr>
          <w:rFonts w:eastAsia="Times New Roman" w:cstheme="minorHAnsi"/>
          <w:color w:val="000000" w:themeColor="text1"/>
          <w:spacing w:val="-2"/>
          <w:sz w:val="24"/>
          <w:szCs w:val="24"/>
          <w:lang w:eastAsia="en-GB"/>
        </w:rPr>
        <w:t xml:space="preserve"> the main roles needed </w:t>
      </w:r>
      <w:r w:rsidR="006451FA" w:rsidRPr="005261FC">
        <w:rPr>
          <w:rFonts w:eastAsia="Times New Roman" w:cstheme="minorHAnsi"/>
          <w:color w:val="000000" w:themeColor="text1"/>
          <w:spacing w:val="-2"/>
          <w:sz w:val="24"/>
          <w:szCs w:val="24"/>
          <w:lang w:eastAsia="en-GB"/>
        </w:rPr>
        <w:t>to deliver</w:t>
      </w:r>
      <w:r w:rsidRPr="005261FC">
        <w:rPr>
          <w:rFonts w:eastAsia="Times New Roman" w:cstheme="minorHAnsi"/>
          <w:color w:val="000000" w:themeColor="text1"/>
          <w:spacing w:val="-2"/>
          <w:sz w:val="24"/>
          <w:szCs w:val="24"/>
          <w:lang w:eastAsia="en-GB"/>
        </w:rPr>
        <w:t xml:space="preserve"> </w:t>
      </w:r>
      <w:r w:rsidR="006451FA" w:rsidRPr="005261FC">
        <w:rPr>
          <w:rFonts w:eastAsia="Times New Roman" w:cstheme="minorHAnsi"/>
          <w:color w:val="000000" w:themeColor="text1"/>
          <w:spacing w:val="-2"/>
          <w:sz w:val="24"/>
          <w:szCs w:val="24"/>
          <w:lang w:eastAsia="en-GB"/>
        </w:rPr>
        <w:t>a constantly evolving architecture landscape that satisfies an enterprise’s goals and objectives and its specific requirements.</w:t>
      </w:r>
      <w:r w:rsidR="00566877">
        <w:rPr>
          <w:rFonts w:eastAsia="Times New Roman" w:cstheme="minorHAnsi"/>
          <w:color w:val="000000" w:themeColor="text1"/>
          <w:spacing w:val="-2"/>
          <w:sz w:val="24"/>
          <w:szCs w:val="24"/>
          <w:lang w:eastAsia="en-GB"/>
        </w:rPr>
        <w:br/>
      </w:r>
    </w:p>
    <w:p w14:paraId="448CD481" w14:textId="7D212D9B" w:rsidR="00335DDB" w:rsidRPr="005261FC" w:rsidRDefault="000021C4" w:rsidP="005261FC">
      <w:pPr>
        <w:pStyle w:val="Heading1"/>
      </w:pPr>
      <w:bookmarkStart w:id="2" w:name="_Toc146274398"/>
      <w:r w:rsidRPr="005261FC">
        <w:rPr>
          <w:rStyle w:val="Heading1Char"/>
          <w:b/>
          <w:bCs/>
        </w:rPr>
        <w:t xml:space="preserve">Architecture </w:t>
      </w:r>
      <w:r w:rsidR="001A432E" w:rsidRPr="005261FC">
        <w:rPr>
          <w:rStyle w:val="Heading1Char"/>
          <w:b/>
          <w:bCs/>
        </w:rPr>
        <w:t>Roles and Skills</w:t>
      </w:r>
      <w:r w:rsidR="00AD41C3" w:rsidRPr="005261FC">
        <w:rPr>
          <w:rStyle w:val="Heading1Char"/>
          <w:b/>
          <w:bCs/>
        </w:rPr>
        <w:br/>
      </w:r>
      <w:r w:rsidR="001A432E" w:rsidRPr="005261FC">
        <w:rPr>
          <w:rStyle w:val="Heading1Char"/>
          <w:b/>
          <w:bCs/>
        </w:rPr>
        <w:t xml:space="preserve">The </w:t>
      </w:r>
      <w:r w:rsidR="00335DDB" w:rsidRPr="005261FC">
        <w:rPr>
          <w:rStyle w:val="Heading1Char"/>
          <w:b/>
          <w:bCs/>
        </w:rPr>
        <w:t>Basis of an Enterprise Architecture Practice</w:t>
      </w:r>
      <w:bookmarkEnd w:id="2"/>
    </w:p>
    <w:p w14:paraId="68624121" w14:textId="1CBC57BA" w:rsidR="00EF537A" w:rsidRPr="005261FC" w:rsidRDefault="000A2D0F" w:rsidP="00335D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Once the overall concepts of enterprise architecture and the architecture roles are understood it is relatively easy to </w:t>
      </w:r>
      <w:r w:rsidR="009C1228" w:rsidRPr="005261FC">
        <w:rPr>
          <w:rFonts w:eastAsia="Times New Roman" w:cstheme="minorHAnsi"/>
          <w:color w:val="000000" w:themeColor="text1"/>
          <w:spacing w:val="-2"/>
          <w:sz w:val="24"/>
          <w:szCs w:val="24"/>
          <w:lang w:eastAsia="en-GB"/>
        </w:rPr>
        <w:t xml:space="preserve">organise the beginnings of such a practice. </w:t>
      </w:r>
      <w:r w:rsidR="00D342EE" w:rsidRPr="005261FC">
        <w:rPr>
          <w:rFonts w:eastAsia="Times New Roman" w:cstheme="minorHAnsi"/>
          <w:color w:val="000000" w:themeColor="text1"/>
          <w:spacing w:val="-2"/>
          <w:sz w:val="24"/>
          <w:szCs w:val="24"/>
          <w:lang w:eastAsia="en-GB"/>
        </w:rPr>
        <w:t xml:space="preserve">This </w:t>
      </w:r>
      <w:r w:rsidR="00F6052E" w:rsidRPr="005261FC">
        <w:rPr>
          <w:rFonts w:eastAsia="Times New Roman" w:cstheme="minorHAnsi"/>
          <w:color w:val="000000" w:themeColor="text1"/>
          <w:spacing w:val="-2"/>
          <w:sz w:val="24"/>
          <w:szCs w:val="24"/>
          <w:lang w:eastAsia="en-GB"/>
        </w:rPr>
        <w:t xml:space="preserve">document provides </w:t>
      </w:r>
      <w:r w:rsidR="00EF537A" w:rsidRPr="005261FC">
        <w:rPr>
          <w:rFonts w:eastAsia="Times New Roman" w:cstheme="minorHAnsi"/>
          <w:color w:val="000000" w:themeColor="text1"/>
          <w:spacing w:val="-2"/>
          <w:sz w:val="24"/>
          <w:szCs w:val="24"/>
          <w:lang w:eastAsia="en-GB"/>
        </w:rPr>
        <w:t>t</w:t>
      </w:r>
      <w:r w:rsidR="00F6052E" w:rsidRPr="005261FC">
        <w:rPr>
          <w:rFonts w:eastAsia="Times New Roman" w:cstheme="minorHAnsi"/>
          <w:color w:val="000000" w:themeColor="text1"/>
          <w:spacing w:val="-2"/>
          <w:sz w:val="24"/>
          <w:szCs w:val="24"/>
          <w:lang w:eastAsia="en-GB"/>
        </w:rPr>
        <w:t>he information</w:t>
      </w:r>
      <w:r w:rsidR="00002086" w:rsidRPr="005261FC">
        <w:rPr>
          <w:rFonts w:eastAsia="Times New Roman" w:cstheme="minorHAnsi"/>
          <w:color w:val="000000" w:themeColor="text1"/>
          <w:spacing w:val="-2"/>
          <w:sz w:val="24"/>
          <w:szCs w:val="24"/>
          <w:lang w:eastAsia="en-GB"/>
        </w:rPr>
        <w:t xml:space="preserve"> about those roles and skills that </w:t>
      </w:r>
      <w:r w:rsidR="001A432E" w:rsidRPr="005261FC">
        <w:rPr>
          <w:rFonts w:eastAsia="Times New Roman" w:cstheme="minorHAnsi"/>
          <w:color w:val="000000" w:themeColor="text1"/>
          <w:spacing w:val="-2"/>
          <w:sz w:val="24"/>
          <w:szCs w:val="24"/>
          <w:lang w:eastAsia="en-GB"/>
        </w:rPr>
        <w:t xml:space="preserve">are used </w:t>
      </w:r>
      <w:r w:rsidR="00F6052E" w:rsidRPr="005261FC">
        <w:rPr>
          <w:rFonts w:eastAsia="Times New Roman" w:cstheme="minorHAnsi"/>
          <w:color w:val="000000" w:themeColor="text1"/>
          <w:spacing w:val="-2"/>
          <w:sz w:val="24"/>
          <w:szCs w:val="24"/>
          <w:lang w:eastAsia="en-GB"/>
        </w:rPr>
        <w:t>to organise the</w:t>
      </w:r>
      <w:r w:rsidR="00E73158" w:rsidRPr="005261FC">
        <w:rPr>
          <w:rFonts w:eastAsia="Times New Roman" w:cstheme="minorHAnsi"/>
          <w:color w:val="000000" w:themeColor="text1"/>
          <w:spacing w:val="-2"/>
          <w:sz w:val="24"/>
          <w:szCs w:val="24"/>
          <w:lang w:eastAsia="en-GB"/>
        </w:rPr>
        <w:t xml:space="preserve"> </w:t>
      </w:r>
      <w:r w:rsidR="0062127D" w:rsidRPr="005261FC">
        <w:rPr>
          <w:rFonts w:eastAsia="Times New Roman" w:cstheme="minorHAnsi"/>
          <w:color w:val="000000" w:themeColor="text1"/>
          <w:spacing w:val="-2"/>
          <w:sz w:val="24"/>
          <w:szCs w:val="24"/>
          <w:lang w:eastAsia="en-GB"/>
        </w:rPr>
        <w:t>architecture</w:t>
      </w:r>
      <w:r w:rsidR="00F6052E" w:rsidRPr="005261FC">
        <w:rPr>
          <w:rFonts w:eastAsia="Times New Roman" w:cstheme="minorHAnsi"/>
          <w:color w:val="000000" w:themeColor="text1"/>
          <w:spacing w:val="-2"/>
          <w:sz w:val="24"/>
          <w:szCs w:val="24"/>
          <w:lang w:eastAsia="en-GB"/>
        </w:rPr>
        <w:t xml:space="preserve"> practice and </w:t>
      </w:r>
      <w:r w:rsidR="00AC50ED" w:rsidRPr="005261FC">
        <w:rPr>
          <w:rFonts w:eastAsia="Times New Roman" w:cstheme="minorHAnsi"/>
          <w:color w:val="000000" w:themeColor="text1"/>
          <w:spacing w:val="-2"/>
          <w:sz w:val="24"/>
          <w:szCs w:val="24"/>
          <w:lang w:eastAsia="en-GB"/>
        </w:rPr>
        <w:t>manage it over time</w:t>
      </w:r>
      <w:r w:rsidR="00EF537A" w:rsidRPr="005261FC">
        <w:rPr>
          <w:rFonts w:eastAsia="Times New Roman" w:cstheme="minorHAnsi"/>
          <w:color w:val="000000" w:themeColor="text1"/>
          <w:spacing w:val="-2"/>
          <w:sz w:val="24"/>
          <w:szCs w:val="24"/>
          <w:lang w:eastAsia="en-GB"/>
        </w:rPr>
        <w:t xml:space="preserve">. </w:t>
      </w:r>
    </w:p>
    <w:p w14:paraId="11D2A60F" w14:textId="44C72C51" w:rsidR="00585CA4" w:rsidRPr="005261FC" w:rsidRDefault="00585CA4" w:rsidP="00335DDB">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As is the case in all of the TOGAF Standard, the Standard does not mandate how </w:t>
      </w:r>
      <w:r w:rsidR="00BD6A54">
        <w:rPr>
          <w:rFonts w:eastAsia="Times New Roman" w:cstheme="minorHAnsi"/>
          <w:color w:val="000000" w:themeColor="text1"/>
          <w:spacing w:val="-2"/>
          <w:sz w:val="24"/>
          <w:szCs w:val="24"/>
          <w:lang w:eastAsia="en-GB"/>
        </w:rPr>
        <w:t>to</w:t>
      </w:r>
      <w:r w:rsidRPr="005261FC">
        <w:rPr>
          <w:rFonts w:eastAsia="Times New Roman" w:cstheme="minorHAnsi"/>
          <w:color w:val="000000" w:themeColor="text1"/>
          <w:spacing w:val="-2"/>
          <w:sz w:val="24"/>
          <w:szCs w:val="24"/>
          <w:lang w:eastAsia="en-GB"/>
        </w:rPr>
        <w:t xml:space="preserve"> do this and expects that there will be considerable customisation and organisational alignment when </w:t>
      </w:r>
      <w:r w:rsidR="006E5C4D" w:rsidRPr="005261FC">
        <w:rPr>
          <w:rFonts w:eastAsia="Times New Roman" w:cstheme="minorHAnsi"/>
          <w:color w:val="000000" w:themeColor="text1"/>
          <w:spacing w:val="-2"/>
          <w:sz w:val="24"/>
          <w:szCs w:val="24"/>
          <w:lang w:eastAsia="en-GB"/>
        </w:rPr>
        <w:t>applied to each specific circumstance. The TOGA</w:t>
      </w:r>
      <w:r w:rsidR="00806A7E" w:rsidRPr="005261FC">
        <w:rPr>
          <w:rFonts w:eastAsia="Times New Roman" w:cstheme="minorHAnsi"/>
          <w:color w:val="000000" w:themeColor="text1"/>
          <w:spacing w:val="-2"/>
          <w:sz w:val="24"/>
          <w:szCs w:val="24"/>
          <w:lang w:eastAsia="en-GB"/>
        </w:rPr>
        <w:t>F</w:t>
      </w:r>
      <w:r w:rsidR="006E5C4D" w:rsidRPr="005261FC">
        <w:rPr>
          <w:rFonts w:eastAsia="Times New Roman" w:cstheme="minorHAnsi"/>
          <w:color w:val="000000" w:themeColor="text1"/>
          <w:spacing w:val="-2"/>
          <w:sz w:val="24"/>
          <w:szCs w:val="24"/>
          <w:lang w:eastAsia="en-GB"/>
        </w:rPr>
        <w:t xml:space="preserve"> Standard is </w:t>
      </w:r>
      <w:r w:rsidR="00806A7E" w:rsidRPr="005261FC">
        <w:rPr>
          <w:rFonts w:eastAsia="Times New Roman" w:cstheme="minorHAnsi"/>
          <w:color w:val="000000" w:themeColor="text1"/>
          <w:spacing w:val="-2"/>
          <w:sz w:val="24"/>
          <w:szCs w:val="24"/>
          <w:lang w:eastAsia="en-GB"/>
        </w:rPr>
        <w:t>descriptive, not prescriptive</w:t>
      </w:r>
      <w:r w:rsidR="00236F74">
        <w:rPr>
          <w:rFonts w:eastAsia="Times New Roman" w:cstheme="minorHAnsi"/>
          <w:color w:val="000000" w:themeColor="text1"/>
          <w:spacing w:val="-2"/>
          <w:sz w:val="24"/>
          <w:szCs w:val="24"/>
          <w:lang w:eastAsia="en-GB"/>
        </w:rPr>
        <w:t>,</w:t>
      </w:r>
      <w:r w:rsidR="00806A7E" w:rsidRPr="005261FC">
        <w:rPr>
          <w:rFonts w:eastAsia="Times New Roman" w:cstheme="minorHAnsi"/>
          <w:color w:val="000000" w:themeColor="text1"/>
          <w:spacing w:val="-2"/>
          <w:sz w:val="24"/>
          <w:szCs w:val="24"/>
          <w:lang w:eastAsia="en-GB"/>
        </w:rPr>
        <w:t xml:space="preserve"> and provides a</w:t>
      </w:r>
      <w:r w:rsidR="00134A28">
        <w:rPr>
          <w:rFonts w:eastAsia="Times New Roman" w:cstheme="minorHAnsi"/>
          <w:color w:val="000000" w:themeColor="text1"/>
          <w:spacing w:val="-2"/>
          <w:sz w:val="24"/>
          <w:szCs w:val="24"/>
          <w:lang w:eastAsia="en-GB"/>
        </w:rPr>
        <w:t>n</w:t>
      </w:r>
      <w:r w:rsidR="00806A7E" w:rsidRPr="005261FC">
        <w:rPr>
          <w:rFonts w:eastAsia="Times New Roman" w:cstheme="minorHAnsi"/>
          <w:color w:val="000000" w:themeColor="text1"/>
          <w:spacing w:val="-2"/>
          <w:sz w:val="24"/>
          <w:szCs w:val="24"/>
          <w:lang w:eastAsia="en-GB"/>
        </w:rPr>
        <w:t xml:space="preserve"> illustrative approach that can be used to underpin </w:t>
      </w:r>
      <w:r w:rsidR="008A1DCA">
        <w:rPr>
          <w:rFonts w:eastAsia="Times New Roman" w:cstheme="minorHAnsi"/>
          <w:color w:val="000000" w:themeColor="text1"/>
          <w:spacing w:val="-2"/>
          <w:sz w:val="24"/>
          <w:szCs w:val="24"/>
          <w:lang w:eastAsia="en-GB"/>
        </w:rPr>
        <w:t>the</w:t>
      </w:r>
      <w:r w:rsidR="00806A7E" w:rsidRPr="005261FC">
        <w:rPr>
          <w:rFonts w:eastAsia="Times New Roman" w:cstheme="minorHAnsi"/>
          <w:color w:val="000000" w:themeColor="text1"/>
          <w:spacing w:val="-2"/>
          <w:sz w:val="24"/>
          <w:szCs w:val="24"/>
          <w:lang w:eastAsia="en-GB"/>
        </w:rPr>
        <w:t xml:space="preserve"> </w:t>
      </w:r>
      <w:r w:rsidR="0036799F" w:rsidRPr="005261FC">
        <w:rPr>
          <w:rFonts w:eastAsia="Times New Roman" w:cstheme="minorHAnsi"/>
          <w:color w:val="000000" w:themeColor="text1"/>
          <w:spacing w:val="-2"/>
          <w:sz w:val="24"/>
          <w:szCs w:val="24"/>
          <w:lang w:eastAsia="en-GB"/>
        </w:rPr>
        <w:t>management</w:t>
      </w:r>
      <w:r w:rsidR="00806A7E" w:rsidRPr="005261FC">
        <w:rPr>
          <w:rFonts w:eastAsia="Times New Roman" w:cstheme="minorHAnsi"/>
          <w:color w:val="000000" w:themeColor="text1"/>
          <w:spacing w:val="-2"/>
          <w:sz w:val="24"/>
          <w:szCs w:val="24"/>
          <w:lang w:eastAsia="en-GB"/>
        </w:rPr>
        <w:t xml:space="preserve"> of </w:t>
      </w:r>
      <w:r w:rsidR="008A1DCA">
        <w:rPr>
          <w:rFonts w:eastAsia="Times New Roman" w:cstheme="minorHAnsi"/>
          <w:color w:val="000000" w:themeColor="text1"/>
          <w:spacing w:val="-2"/>
          <w:sz w:val="24"/>
          <w:szCs w:val="24"/>
          <w:lang w:eastAsia="en-GB"/>
        </w:rPr>
        <w:t>an</w:t>
      </w:r>
      <w:r w:rsidR="00806A7E" w:rsidRPr="005261FC">
        <w:rPr>
          <w:rFonts w:eastAsia="Times New Roman" w:cstheme="minorHAnsi"/>
          <w:color w:val="000000" w:themeColor="text1"/>
          <w:spacing w:val="-2"/>
          <w:sz w:val="24"/>
          <w:szCs w:val="24"/>
          <w:lang w:eastAsia="en-GB"/>
        </w:rPr>
        <w:t xml:space="preserve"> </w:t>
      </w:r>
      <w:r w:rsidR="00134A28">
        <w:rPr>
          <w:rFonts w:eastAsia="Times New Roman" w:cstheme="minorHAnsi"/>
          <w:color w:val="000000" w:themeColor="text1"/>
          <w:spacing w:val="-2"/>
          <w:sz w:val="24"/>
          <w:szCs w:val="24"/>
          <w:lang w:eastAsia="en-GB"/>
        </w:rPr>
        <w:lastRenderedPageBreak/>
        <w:t>e</w:t>
      </w:r>
      <w:r w:rsidR="00AD277B" w:rsidRPr="005261FC">
        <w:rPr>
          <w:rFonts w:eastAsia="Times New Roman" w:cstheme="minorHAnsi"/>
          <w:color w:val="000000" w:themeColor="text1"/>
          <w:spacing w:val="-2"/>
          <w:sz w:val="24"/>
          <w:szCs w:val="24"/>
          <w:lang w:eastAsia="en-GB"/>
        </w:rPr>
        <w:t>nterprise’s</w:t>
      </w:r>
      <w:r w:rsidR="00806A7E" w:rsidRPr="005261FC">
        <w:rPr>
          <w:rFonts w:eastAsia="Times New Roman" w:cstheme="minorHAnsi"/>
          <w:color w:val="000000" w:themeColor="text1"/>
          <w:spacing w:val="-2"/>
          <w:sz w:val="24"/>
          <w:szCs w:val="24"/>
          <w:lang w:eastAsia="en-GB"/>
        </w:rPr>
        <w:t xml:space="preserve"> architecture </w:t>
      </w:r>
      <w:r w:rsidR="00AD277B" w:rsidRPr="005261FC">
        <w:rPr>
          <w:rFonts w:eastAsia="Times New Roman" w:cstheme="minorHAnsi"/>
          <w:color w:val="000000" w:themeColor="text1"/>
          <w:spacing w:val="-2"/>
          <w:sz w:val="24"/>
          <w:szCs w:val="24"/>
          <w:lang w:eastAsia="en-GB"/>
        </w:rPr>
        <w:t>landscape</w:t>
      </w:r>
      <w:r w:rsidR="00806A7E" w:rsidRPr="005261FC">
        <w:rPr>
          <w:rFonts w:eastAsia="Times New Roman" w:cstheme="minorHAnsi"/>
          <w:color w:val="000000" w:themeColor="text1"/>
          <w:spacing w:val="-2"/>
          <w:sz w:val="24"/>
          <w:szCs w:val="24"/>
          <w:lang w:eastAsia="en-GB"/>
        </w:rPr>
        <w:t xml:space="preserve">. </w:t>
      </w:r>
      <w:r w:rsidR="00AD277B" w:rsidRPr="005261FC">
        <w:rPr>
          <w:rFonts w:eastAsia="Times New Roman" w:cstheme="minorHAnsi"/>
          <w:color w:val="000000" w:themeColor="text1"/>
          <w:spacing w:val="-2"/>
          <w:sz w:val="24"/>
          <w:szCs w:val="24"/>
          <w:lang w:eastAsia="en-GB"/>
        </w:rPr>
        <w:t xml:space="preserve">In some cases the illustrated approach or model </w:t>
      </w:r>
      <w:r w:rsidR="008A1DCA">
        <w:rPr>
          <w:rFonts w:eastAsia="Times New Roman" w:cstheme="minorHAnsi"/>
          <w:color w:val="000000" w:themeColor="text1"/>
          <w:spacing w:val="-2"/>
          <w:sz w:val="24"/>
          <w:szCs w:val="24"/>
          <w:lang w:eastAsia="en-GB"/>
        </w:rPr>
        <w:t xml:space="preserve">will be adopted </w:t>
      </w:r>
      <w:r w:rsidR="00AD277B" w:rsidRPr="005261FC">
        <w:rPr>
          <w:rFonts w:eastAsia="Times New Roman" w:cstheme="minorHAnsi"/>
          <w:color w:val="000000" w:themeColor="text1"/>
          <w:spacing w:val="-2"/>
          <w:sz w:val="24"/>
          <w:szCs w:val="24"/>
          <w:lang w:eastAsia="en-GB"/>
        </w:rPr>
        <w:t>directly</w:t>
      </w:r>
      <w:r w:rsidR="00134A28">
        <w:rPr>
          <w:rFonts w:eastAsia="Times New Roman" w:cstheme="minorHAnsi"/>
          <w:color w:val="000000" w:themeColor="text1"/>
          <w:spacing w:val="-2"/>
          <w:sz w:val="24"/>
          <w:szCs w:val="24"/>
          <w:lang w:eastAsia="en-GB"/>
        </w:rPr>
        <w:t>,</w:t>
      </w:r>
      <w:r w:rsidR="00AD277B" w:rsidRPr="005261FC">
        <w:rPr>
          <w:rFonts w:eastAsia="Times New Roman" w:cstheme="minorHAnsi"/>
          <w:color w:val="000000" w:themeColor="text1"/>
          <w:spacing w:val="-2"/>
          <w:sz w:val="24"/>
          <w:szCs w:val="24"/>
          <w:lang w:eastAsia="en-GB"/>
        </w:rPr>
        <w:t xml:space="preserve"> in others</w:t>
      </w:r>
      <w:r w:rsidR="008A1DCA">
        <w:rPr>
          <w:rFonts w:eastAsia="Times New Roman" w:cstheme="minorHAnsi"/>
          <w:color w:val="000000" w:themeColor="text1"/>
          <w:spacing w:val="-2"/>
          <w:sz w:val="24"/>
          <w:szCs w:val="24"/>
          <w:lang w:eastAsia="en-GB"/>
        </w:rPr>
        <w:t xml:space="preserve"> it may be </w:t>
      </w:r>
      <w:r w:rsidR="00AD277B" w:rsidRPr="005261FC">
        <w:rPr>
          <w:rFonts w:eastAsia="Times New Roman" w:cstheme="minorHAnsi"/>
          <w:color w:val="000000" w:themeColor="text1"/>
          <w:spacing w:val="-2"/>
          <w:sz w:val="24"/>
          <w:szCs w:val="24"/>
          <w:lang w:eastAsia="en-GB"/>
        </w:rPr>
        <w:t>significantly change</w:t>
      </w:r>
      <w:r w:rsidR="008A1DCA">
        <w:rPr>
          <w:rFonts w:eastAsia="Times New Roman" w:cstheme="minorHAnsi"/>
          <w:color w:val="000000" w:themeColor="text1"/>
          <w:spacing w:val="-2"/>
          <w:sz w:val="24"/>
          <w:szCs w:val="24"/>
          <w:lang w:eastAsia="en-GB"/>
        </w:rPr>
        <w:t>d</w:t>
      </w:r>
      <w:r w:rsidR="00AD277B" w:rsidRPr="005261FC">
        <w:rPr>
          <w:rFonts w:eastAsia="Times New Roman" w:cstheme="minorHAnsi"/>
          <w:color w:val="000000" w:themeColor="text1"/>
          <w:spacing w:val="-2"/>
          <w:sz w:val="24"/>
          <w:szCs w:val="24"/>
          <w:lang w:eastAsia="en-GB"/>
        </w:rPr>
        <w:t xml:space="preserve">. </w:t>
      </w:r>
      <w:r w:rsidR="00CE44E0" w:rsidRPr="005261FC">
        <w:rPr>
          <w:rFonts w:eastAsia="Times New Roman" w:cstheme="minorHAnsi"/>
          <w:color w:val="000000" w:themeColor="text1"/>
          <w:spacing w:val="-2"/>
          <w:sz w:val="24"/>
          <w:szCs w:val="24"/>
          <w:lang w:eastAsia="en-GB"/>
        </w:rPr>
        <w:t>When</w:t>
      </w:r>
      <w:r w:rsidR="00286C2D" w:rsidRPr="005261FC">
        <w:rPr>
          <w:rFonts w:eastAsia="Times New Roman" w:cstheme="minorHAnsi"/>
          <w:color w:val="000000" w:themeColor="text1"/>
          <w:spacing w:val="-2"/>
          <w:sz w:val="24"/>
          <w:szCs w:val="24"/>
          <w:lang w:eastAsia="en-GB"/>
        </w:rPr>
        <w:t xml:space="preserve"> doing so bear in mind that the TOGAF Standard illustrations are based on </w:t>
      </w:r>
      <w:r w:rsidR="00877A8E" w:rsidRPr="005261FC">
        <w:rPr>
          <w:rFonts w:eastAsia="Times New Roman" w:cstheme="minorHAnsi"/>
          <w:color w:val="000000" w:themeColor="text1"/>
          <w:spacing w:val="-2"/>
          <w:sz w:val="24"/>
          <w:szCs w:val="24"/>
          <w:lang w:eastAsia="en-GB"/>
        </w:rPr>
        <w:t>a lo</w:t>
      </w:r>
      <w:r w:rsidR="0062127D" w:rsidRPr="005261FC">
        <w:rPr>
          <w:rFonts w:eastAsia="Times New Roman" w:cstheme="minorHAnsi"/>
          <w:color w:val="000000" w:themeColor="text1"/>
          <w:spacing w:val="-2"/>
          <w:sz w:val="24"/>
          <w:szCs w:val="24"/>
          <w:lang w:eastAsia="en-GB"/>
        </w:rPr>
        <w:t xml:space="preserve">ng running accumulation of best practices that are constantly being evaluated against the latest changes in our business and technology environment. </w:t>
      </w:r>
    </w:p>
    <w:p w14:paraId="3E1CAFFD" w14:textId="433BD431" w:rsidR="008C3185" w:rsidRPr="005261FC" w:rsidRDefault="00337818" w:rsidP="00ED2723">
      <w:pPr>
        <w:spacing w:before="100" w:beforeAutospacing="1" w:after="100" w:afterAutospacing="1" w:line="240" w:lineRule="auto"/>
        <w:rPr>
          <w:rFonts w:eastAsia="Times New Roman" w:cstheme="minorHAnsi"/>
          <w:i/>
          <w:iCs/>
          <w:color w:val="000000" w:themeColor="text1"/>
          <w:spacing w:val="-2"/>
          <w:sz w:val="24"/>
          <w:szCs w:val="24"/>
          <w:lang w:eastAsia="en-GB"/>
        </w:rPr>
      </w:pPr>
      <w:r w:rsidRPr="005261FC">
        <w:rPr>
          <w:rFonts w:eastAsia="Times New Roman" w:cstheme="minorHAnsi"/>
          <w:i/>
          <w:iCs/>
          <w:color w:val="000000" w:themeColor="text1"/>
          <w:spacing w:val="-2"/>
          <w:sz w:val="24"/>
          <w:szCs w:val="24"/>
          <w:lang w:eastAsia="en-GB"/>
        </w:rPr>
        <w:t>(Note that: w</w:t>
      </w:r>
      <w:r w:rsidR="00565997" w:rsidRPr="005261FC">
        <w:rPr>
          <w:rFonts w:eastAsia="Times New Roman" w:cstheme="minorHAnsi"/>
          <w:i/>
          <w:iCs/>
          <w:color w:val="000000" w:themeColor="text1"/>
          <w:spacing w:val="-2"/>
          <w:sz w:val="24"/>
          <w:szCs w:val="24"/>
          <w:lang w:eastAsia="en-GB"/>
        </w:rPr>
        <w:t xml:space="preserve">hen establishing and architecture </w:t>
      </w:r>
      <w:r w:rsidR="00035F73" w:rsidRPr="005261FC">
        <w:rPr>
          <w:rFonts w:eastAsia="Times New Roman" w:cstheme="minorHAnsi"/>
          <w:i/>
          <w:iCs/>
          <w:color w:val="000000" w:themeColor="text1"/>
          <w:spacing w:val="-2"/>
          <w:sz w:val="24"/>
          <w:szCs w:val="24"/>
          <w:lang w:eastAsia="en-GB"/>
        </w:rPr>
        <w:t>practice</w:t>
      </w:r>
      <w:r w:rsidR="00565997" w:rsidRPr="005261FC">
        <w:rPr>
          <w:rFonts w:eastAsia="Times New Roman" w:cstheme="minorHAnsi"/>
          <w:i/>
          <w:iCs/>
          <w:color w:val="000000" w:themeColor="text1"/>
          <w:spacing w:val="-2"/>
          <w:sz w:val="24"/>
          <w:szCs w:val="24"/>
          <w:lang w:eastAsia="en-GB"/>
        </w:rPr>
        <w:t xml:space="preserve"> the more difficult aspect is </w:t>
      </w:r>
      <w:r w:rsidR="00877A8E" w:rsidRPr="005261FC">
        <w:rPr>
          <w:rFonts w:eastAsia="Times New Roman" w:cstheme="minorHAnsi"/>
          <w:i/>
          <w:iCs/>
          <w:color w:val="000000" w:themeColor="text1"/>
          <w:spacing w:val="-2"/>
          <w:sz w:val="24"/>
          <w:szCs w:val="24"/>
          <w:lang w:eastAsia="en-GB"/>
        </w:rPr>
        <w:t xml:space="preserve">often </w:t>
      </w:r>
      <w:r w:rsidR="00035F73" w:rsidRPr="005261FC">
        <w:rPr>
          <w:rFonts w:eastAsia="Times New Roman" w:cstheme="minorHAnsi"/>
          <w:i/>
          <w:iCs/>
          <w:color w:val="000000" w:themeColor="text1"/>
          <w:spacing w:val="-2"/>
          <w:sz w:val="24"/>
          <w:szCs w:val="24"/>
          <w:lang w:eastAsia="en-GB"/>
        </w:rPr>
        <w:t>justifying</w:t>
      </w:r>
      <w:r w:rsidR="00565997" w:rsidRPr="005261FC">
        <w:rPr>
          <w:rFonts w:eastAsia="Times New Roman" w:cstheme="minorHAnsi"/>
          <w:i/>
          <w:iCs/>
          <w:color w:val="000000" w:themeColor="text1"/>
          <w:spacing w:val="-2"/>
          <w:sz w:val="24"/>
          <w:szCs w:val="24"/>
          <w:lang w:eastAsia="en-GB"/>
        </w:rPr>
        <w:t>, explaining and integrating the practic</w:t>
      </w:r>
      <w:r w:rsidR="00035F73" w:rsidRPr="005261FC">
        <w:rPr>
          <w:rFonts w:eastAsia="Times New Roman" w:cstheme="minorHAnsi"/>
          <w:i/>
          <w:iCs/>
          <w:color w:val="000000" w:themeColor="text1"/>
          <w:spacing w:val="-2"/>
          <w:sz w:val="24"/>
          <w:szCs w:val="24"/>
          <w:lang w:eastAsia="en-GB"/>
        </w:rPr>
        <w:t xml:space="preserve">e to and with other parts of the enterprise. </w:t>
      </w:r>
      <w:r w:rsidR="00E222AF" w:rsidRPr="005261FC">
        <w:rPr>
          <w:rFonts w:eastAsia="Times New Roman" w:cstheme="minorHAnsi"/>
          <w:i/>
          <w:iCs/>
          <w:color w:val="000000" w:themeColor="text1"/>
          <w:spacing w:val="-2"/>
          <w:sz w:val="24"/>
          <w:szCs w:val="24"/>
          <w:lang w:eastAsia="en-GB"/>
        </w:rPr>
        <w:t>Those issues are not addressed in</w:t>
      </w:r>
      <w:r w:rsidR="00B91681">
        <w:rPr>
          <w:rFonts w:eastAsia="Times New Roman" w:cstheme="minorHAnsi"/>
          <w:i/>
          <w:iCs/>
          <w:color w:val="000000" w:themeColor="text1"/>
          <w:spacing w:val="-2"/>
          <w:sz w:val="24"/>
          <w:szCs w:val="24"/>
          <w:lang w:eastAsia="en-GB"/>
        </w:rPr>
        <w:t xml:space="preserve"> </w:t>
      </w:r>
      <w:r w:rsidR="00E222AF" w:rsidRPr="005261FC">
        <w:rPr>
          <w:rFonts w:eastAsia="Times New Roman" w:cstheme="minorHAnsi"/>
          <w:i/>
          <w:iCs/>
          <w:color w:val="000000" w:themeColor="text1"/>
          <w:spacing w:val="-2"/>
          <w:sz w:val="24"/>
          <w:szCs w:val="24"/>
          <w:lang w:eastAsia="en-GB"/>
        </w:rPr>
        <w:t xml:space="preserve">this document but are addressed in </w:t>
      </w:r>
      <w:r w:rsidR="000B488E" w:rsidRPr="005261FC">
        <w:rPr>
          <w:rFonts w:eastAsia="Times New Roman" w:cstheme="minorHAnsi"/>
          <w:i/>
          <w:iCs/>
          <w:color w:val="000000" w:themeColor="text1"/>
          <w:spacing w:val="-2"/>
          <w:sz w:val="24"/>
          <w:szCs w:val="24"/>
          <w:lang w:eastAsia="en-GB"/>
        </w:rPr>
        <w:t>Open Group D</w:t>
      </w:r>
      <w:r w:rsidR="00E222AF" w:rsidRPr="005261FC">
        <w:rPr>
          <w:rFonts w:eastAsia="Times New Roman" w:cstheme="minorHAnsi"/>
          <w:i/>
          <w:iCs/>
          <w:color w:val="000000" w:themeColor="text1"/>
          <w:spacing w:val="-2"/>
          <w:sz w:val="24"/>
          <w:szCs w:val="24"/>
          <w:lang w:eastAsia="en-GB"/>
        </w:rPr>
        <w:t>ocuments on the setting up and establishment of an architecture practice.</w:t>
      </w:r>
      <w:r w:rsidRPr="005261FC">
        <w:rPr>
          <w:rFonts w:eastAsia="Times New Roman" w:cstheme="minorHAnsi"/>
          <w:i/>
          <w:iCs/>
          <w:color w:val="000000" w:themeColor="text1"/>
          <w:spacing w:val="-2"/>
          <w:sz w:val="24"/>
          <w:szCs w:val="24"/>
          <w:lang w:eastAsia="en-GB"/>
        </w:rPr>
        <w:t>)</w:t>
      </w:r>
    </w:p>
    <w:p w14:paraId="43B3E02C" w14:textId="1C1D77FD" w:rsidR="000021C4" w:rsidRPr="005261FC" w:rsidRDefault="00BE573A" w:rsidP="000021C4">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In order to set up an effective architecture practice there is a need to:</w:t>
      </w:r>
    </w:p>
    <w:p w14:paraId="0263A886" w14:textId="0B6B6180" w:rsidR="00C266E7" w:rsidRDefault="00DB748A" w:rsidP="00851910">
      <w:pPr>
        <w:pStyle w:val="ListParagraph"/>
        <w:numPr>
          <w:ilvl w:val="0"/>
          <w:numId w:val="24"/>
        </w:num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Have </w:t>
      </w:r>
      <w:r w:rsidR="003D5E9C">
        <w:rPr>
          <w:rFonts w:eastAsia="Times New Roman" w:cstheme="minorHAnsi"/>
          <w:color w:val="000000" w:themeColor="text1"/>
          <w:sz w:val="24"/>
          <w:szCs w:val="24"/>
          <w:lang w:eastAsia="en-GB"/>
        </w:rPr>
        <w:t>a clear</w:t>
      </w:r>
      <w:r w:rsidR="00C266E7">
        <w:rPr>
          <w:rFonts w:eastAsia="Times New Roman" w:cstheme="minorHAnsi"/>
          <w:color w:val="000000" w:themeColor="text1"/>
          <w:sz w:val="24"/>
          <w:szCs w:val="24"/>
          <w:lang w:eastAsia="en-GB"/>
        </w:rPr>
        <w:t xml:space="preserve"> mandate from the appropriate relevant stakeholders (this will vary from organisation to organisation). </w:t>
      </w:r>
    </w:p>
    <w:p w14:paraId="66ABC336" w14:textId="3C1127DD" w:rsidR="000021C4" w:rsidRPr="005261FC" w:rsidRDefault="006421CB" w:rsidP="00851910">
      <w:pPr>
        <w:pStyle w:val="ListParagraph"/>
        <w:numPr>
          <w:ilvl w:val="0"/>
          <w:numId w:val="24"/>
        </w:numPr>
        <w:spacing w:after="0" w:line="240" w:lineRule="auto"/>
        <w:rPr>
          <w:rFonts w:eastAsia="Times New Roman" w:cstheme="minorHAnsi"/>
          <w:color w:val="000000" w:themeColor="text1"/>
          <w:sz w:val="24"/>
          <w:szCs w:val="24"/>
          <w:lang w:eastAsia="en-GB"/>
        </w:rPr>
      </w:pPr>
      <w:r w:rsidRPr="005261FC">
        <w:rPr>
          <w:rFonts w:eastAsia="Times New Roman" w:cstheme="minorHAnsi"/>
          <w:color w:val="000000" w:themeColor="text1"/>
          <w:sz w:val="24"/>
          <w:szCs w:val="24"/>
          <w:lang w:eastAsia="en-GB"/>
        </w:rPr>
        <w:t>I</w:t>
      </w:r>
      <w:r w:rsidR="00BE573A" w:rsidRPr="005261FC">
        <w:rPr>
          <w:rFonts w:eastAsia="Times New Roman" w:cstheme="minorHAnsi"/>
          <w:color w:val="000000" w:themeColor="text1"/>
          <w:sz w:val="24"/>
          <w:szCs w:val="24"/>
          <w:lang w:eastAsia="en-GB"/>
        </w:rPr>
        <w:t xml:space="preserve">dentify and </w:t>
      </w:r>
      <w:r w:rsidR="000021C4" w:rsidRPr="005261FC">
        <w:rPr>
          <w:rFonts w:eastAsia="Times New Roman" w:cstheme="minorHAnsi"/>
          <w:color w:val="000000" w:themeColor="text1"/>
          <w:sz w:val="24"/>
          <w:szCs w:val="24"/>
          <w:lang w:eastAsia="en-GB"/>
        </w:rPr>
        <w:t>define needed architectural competencies</w:t>
      </w:r>
      <w:r w:rsidR="00A41D47">
        <w:rPr>
          <w:rFonts w:eastAsia="Times New Roman" w:cstheme="minorHAnsi"/>
          <w:color w:val="000000" w:themeColor="text1"/>
          <w:sz w:val="24"/>
          <w:szCs w:val="24"/>
          <w:lang w:eastAsia="en-GB"/>
        </w:rPr>
        <w:t>,</w:t>
      </w:r>
      <w:r w:rsidR="000021C4" w:rsidRPr="005261FC">
        <w:rPr>
          <w:rFonts w:eastAsia="Times New Roman" w:cstheme="minorHAnsi"/>
          <w:color w:val="000000" w:themeColor="text1"/>
          <w:sz w:val="24"/>
          <w:szCs w:val="24"/>
          <w:lang w:eastAsia="en-GB"/>
        </w:rPr>
        <w:t xml:space="preserve"> while aligning necessary staff</w:t>
      </w:r>
      <w:r w:rsidR="00DD5F13" w:rsidRPr="005261FC">
        <w:rPr>
          <w:rFonts w:eastAsia="Times New Roman" w:cstheme="minorHAnsi"/>
          <w:color w:val="000000" w:themeColor="text1"/>
          <w:sz w:val="24"/>
          <w:szCs w:val="24"/>
          <w:lang w:eastAsia="en-GB"/>
        </w:rPr>
        <w:t xml:space="preserve"> roles, </w:t>
      </w:r>
      <w:r w:rsidR="000021C4" w:rsidRPr="005261FC">
        <w:rPr>
          <w:rFonts w:eastAsia="Times New Roman" w:cstheme="minorHAnsi"/>
          <w:color w:val="000000" w:themeColor="text1"/>
          <w:sz w:val="24"/>
          <w:szCs w:val="24"/>
          <w:lang w:eastAsia="en-GB"/>
        </w:rPr>
        <w:t xml:space="preserve">skills and experience with the architecture tasks the enterprise </w:t>
      </w:r>
      <w:r w:rsidR="00C266E7">
        <w:rPr>
          <w:rFonts w:eastAsia="Times New Roman" w:cstheme="minorHAnsi"/>
          <w:color w:val="000000" w:themeColor="text1"/>
          <w:sz w:val="24"/>
          <w:szCs w:val="24"/>
          <w:lang w:eastAsia="en-GB"/>
        </w:rPr>
        <w:t>needs</w:t>
      </w:r>
      <w:r w:rsidR="000021C4" w:rsidRPr="005261FC">
        <w:rPr>
          <w:rFonts w:eastAsia="Times New Roman" w:cstheme="minorHAnsi"/>
          <w:color w:val="000000" w:themeColor="text1"/>
          <w:sz w:val="24"/>
          <w:szCs w:val="24"/>
          <w:lang w:eastAsia="en-GB"/>
        </w:rPr>
        <w:t xml:space="preserve"> to be performed, whether these are to be performed internally to the enterprise or externally; for example, as part of a consultancy engagement.</w:t>
      </w:r>
    </w:p>
    <w:p w14:paraId="666CD68A" w14:textId="311335D4" w:rsidR="000021C4" w:rsidRPr="005261FC" w:rsidRDefault="006421CB" w:rsidP="00851910">
      <w:pPr>
        <w:pStyle w:val="ListParagraph"/>
        <w:numPr>
          <w:ilvl w:val="0"/>
          <w:numId w:val="24"/>
        </w:numPr>
        <w:spacing w:after="0" w:line="240" w:lineRule="auto"/>
        <w:rPr>
          <w:rFonts w:eastAsia="Times New Roman" w:cstheme="minorHAnsi"/>
          <w:color w:val="000000" w:themeColor="text1"/>
          <w:sz w:val="24"/>
          <w:szCs w:val="24"/>
          <w:lang w:eastAsia="en-GB"/>
        </w:rPr>
      </w:pPr>
      <w:r w:rsidRPr="005261FC">
        <w:rPr>
          <w:rFonts w:eastAsia="Times New Roman" w:cstheme="minorHAnsi"/>
          <w:color w:val="000000" w:themeColor="text1"/>
          <w:sz w:val="24"/>
          <w:szCs w:val="24"/>
          <w:lang w:eastAsia="en-GB"/>
        </w:rPr>
        <w:t>F</w:t>
      </w:r>
      <w:r w:rsidR="000021C4" w:rsidRPr="005261FC">
        <w:rPr>
          <w:rFonts w:eastAsia="Times New Roman" w:cstheme="minorHAnsi"/>
          <w:color w:val="000000" w:themeColor="text1"/>
          <w:sz w:val="24"/>
          <w:szCs w:val="24"/>
          <w:lang w:eastAsia="en-GB"/>
        </w:rPr>
        <w:t>ormally recognize the skill</w:t>
      </w:r>
      <w:r w:rsidR="00DD5F13" w:rsidRPr="005261FC">
        <w:rPr>
          <w:rFonts w:eastAsia="Times New Roman" w:cstheme="minorHAnsi"/>
          <w:color w:val="000000" w:themeColor="text1"/>
          <w:sz w:val="24"/>
          <w:szCs w:val="24"/>
          <w:lang w:eastAsia="en-GB"/>
        </w:rPr>
        <w:t xml:space="preserve">s and capabilities </w:t>
      </w:r>
      <w:r w:rsidR="000021C4" w:rsidRPr="005261FC">
        <w:rPr>
          <w:rFonts w:eastAsia="Times New Roman" w:cstheme="minorHAnsi"/>
          <w:color w:val="000000" w:themeColor="text1"/>
          <w:sz w:val="24"/>
          <w:szCs w:val="24"/>
          <w:lang w:eastAsia="en-GB"/>
        </w:rPr>
        <w:t xml:space="preserve">of </w:t>
      </w:r>
      <w:r w:rsidR="00DD5F13" w:rsidRPr="005261FC">
        <w:rPr>
          <w:rFonts w:eastAsia="Times New Roman" w:cstheme="minorHAnsi"/>
          <w:color w:val="000000" w:themeColor="text1"/>
          <w:sz w:val="24"/>
          <w:szCs w:val="24"/>
          <w:lang w:eastAsia="en-GB"/>
        </w:rPr>
        <w:t>a</w:t>
      </w:r>
      <w:r w:rsidR="000021C4" w:rsidRPr="005261FC">
        <w:rPr>
          <w:rFonts w:eastAsia="Times New Roman" w:cstheme="minorHAnsi"/>
          <w:color w:val="000000" w:themeColor="text1"/>
          <w:sz w:val="24"/>
          <w:szCs w:val="24"/>
          <w:lang w:eastAsia="en-GB"/>
        </w:rPr>
        <w:t>rchitects, as part of the task of establishing and maintaining a professional architect</w:t>
      </w:r>
      <w:r w:rsidR="00CA3A49" w:rsidRPr="005261FC">
        <w:rPr>
          <w:rFonts w:eastAsia="Times New Roman" w:cstheme="minorHAnsi"/>
          <w:color w:val="000000" w:themeColor="text1"/>
          <w:sz w:val="24"/>
          <w:szCs w:val="24"/>
          <w:lang w:eastAsia="en-GB"/>
        </w:rPr>
        <w:t>ure</w:t>
      </w:r>
      <w:r w:rsidR="000021C4" w:rsidRPr="005261FC">
        <w:rPr>
          <w:rFonts w:eastAsia="Times New Roman" w:cstheme="minorHAnsi"/>
          <w:color w:val="000000" w:themeColor="text1"/>
          <w:sz w:val="24"/>
          <w:szCs w:val="24"/>
          <w:lang w:eastAsia="en-GB"/>
        </w:rPr>
        <w:t xml:space="preserve"> organization.</w:t>
      </w:r>
    </w:p>
    <w:p w14:paraId="786F69DC" w14:textId="2DD1C782" w:rsidR="000021C4" w:rsidRPr="005261FC" w:rsidRDefault="006421CB" w:rsidP="00851910">
      <w:pPr>
        <w:pStyle w:val="ListParagraph"/>
        <w:numPr>
          <w:ilvl w:val="0"/>
          <w:numId w:val="24"/>
        </w:numPr>
        <w:spacing w:after="0" w:line="240" w:lineRule="auto"/>
        <w:rPr>
          <w:rFonts w:eastAsia="Times New Roman" w:cstheme="minorHAnsi"/>
          <w:color w:val="000000" w:themeColor="text1"/>
          <w:sz w:val="24"/>
          <w:szCs w:val="24"/>
          <w:lang w:eastAsia="en-GB"/>
        </w:rPr>
      </w:pPr>
      <w:r w:rsidRPr="005261FC">
        <w:rPr>
          <w:rFonts w:eastAsia="Times New Roman" w:cstheme="minorHAnsi"/>
          <w:color w:val="000000" w:themeColor="text1"/>
          <w:sz w:val="24"/>
          <w:szCs w:val="24"/>
          <w:lang w:eastAsia="en-GB"/>
        </w:rPr>
        <w:t>P</w:t>
      </w:r>
      <w:r w:rsidR="000021C4" w:rsidRPr="005261FC">
        <w:rPr>
          <w:rFonts w:eastAsia="Times New Roman" w:cstheme="minorHAnsi"/>
          <w:color w:val="000000" w:themeColor="text1"/>
          <w:sz w:val="24"/>
          <w:szCs w:val="24"/>
          <w:lang w:eastAsia="en-GB"/>
        </w:rPr>
        <w:t xml:space="preserve">rovide a competency development path </w:t>
      </w:r>
      <w:r w:rsidR="00CA3A49" w:rsidRPr="005261FC">
        <w:rPr>
          <w:rFonts w:eastAsia="Times New Roman" w:cstheme="minorHAnsi"/>
          <w:color w:val="000000" w:themeColor="text1"/>
          <w:sz w:val="24"/>
          <w:szCs w:val="24"/>
          <w:lang w:eastAsia="en-GB"/>
        </w:rPr>
        <w:t xml:space="preserve">for architects </w:t>
      </w:r>
      <w:r w:rsidR="000021C4" w:rsidRPr="005261FC">
        <w:rPr>
          <w:rFonts w:eastAsia="Times New Roman" w:cstheme="minorHAnsi"/>
          <w:color w:val="000000" w:themeColor="text1"/>
          <w:sz w:val="24"/>
          <w:szCs w:val="24"/>
          <w:lang w:eastAsia="en-GB"/>
        </w:rPr>
        <w:t>to ensure a minimal competency level</w:t>
      </w:r>
      <w:r w:rsidR="00CD029F">
        <w:rPr>
          <w:rFonts w:eastAsia="Times New Roman" w:cstheme="minorHAnsi"/>
          <w:color w:val="000000" w:themeColor="text1"/>
          <w:sz w:val="24"/>
          <w:szCs w:val="24"/>
          <w:lang w:eastAsia="en-GB"/>
        </w:rPr>
        <w:t>s</w:t>
      </w:r>
      <w:r w:rsidR="000021C4" w:rsidRPr="005261FC">
        <w:rPr>
          <w:rFonts w:eastAsia="Times New Roman" w:cstheme="minorHAnsi"/>
          <w:color w:val="000000" w:themeColor="text1"/>
          <w:sz w:val="24"/>
          <w:szCs w:val="24"/>
          <w:lang w:eastAsia="en-GB"/>
        </w:rPr>
        <w:t xml:space="preserve"> </w:t>
      </w:r>
      <w:r w:rsidR="00805023" w:rsidRPr="005261FC">
        <w:rPr>
          <w:rFonts w:eastAsia="Times New Roman" w:cstheme="minorHAnsi"/>
          <w:color w:val="000000" w:themeColor="text1"/>
          <w:sz w:val="24"/>
          <w:szCs w:val="24"/>
          <w:lang w:eastAsia="en-GB"/>
        </w:rPr>
        <w:t xml:space="preserve">and provide </w:t>
      </w:r>
      <w:r w:rsidR="000021C4" w:rsidRPr="005261FC">
        <w:rPr>
          <w:rFonts w:eastAsia="Times New Roman" w:cstheme="minorHAnsi"/>
          <w:color w:val="000000" w:themeColor="text1"/>
          <w:sz w:val="24"/>
          <w:szCs w:val="24"/>
          <w:lang w:eastAsia="en-GB"/>
        </w:rPr>
        <w:t xml:space="preserve">confidence </w:t>
      </w:r>
      <w:r w:rsidR="00805023" w:rsidRPr="005261FC">
        <w:rPr>
          <w:rFonts w:eastAsia="Times New Roman" w:cstheme="minorHAnsi"/>
          <w:color w:val="000000" w:themeColor="text1"/>
          <w:sz w:val="24"/>
          <w:szCs w:val="24"/>
          <w:lang w:eastAsia="en-GB"/>
        </w:rPr>
        <w:t>that t</w:t>
      </w:r>
      <w:r w:rsidR="000021C4" w:rsidRPr="005261FC">
        <w:rPr>
          <w:rFonts w:eastAsia="Times New Roman" w:cstheme="minorHAnsi"/>
          <w:color w:val="000000" w:themeColor="text1"/>
          <w:sz w:val="24"/>
          <w:szCs w:val="24"/>
          <w:lang w:eastAsia="en-GB"/>
        </w:rPr>
        <w:t>he architecture activities performed by those certified meets an acceptable level.</w:t>
      </w:r>
    </w:p>
    <w:p w14:paraId="0E3CBFBD" w14:textId="6D86D321" w:rsidR="006421CB" w:rsidRPr="005261FC" w:rsidRDefault="00C266E7" w:rsidP="006421CB">
      <w:pPr>
        <w:spacing w:before="100" w:beforeAutospacing="1" w:after="100" w:afterAutospacing="1" w:line="240" w:lineRule="auto"/>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t xml:space="preserve">A well-defined set of </w:t>
      </w:r>
      <w:r w:rsidR="00FC0461" w:rsidRPr="005261FC">
        <w:rPr>
          <w:rFonts w:eastAsia="Times New Roman" w:cstheme="minorHAnsi"/>
          <w:color w:val="000000" w:themeColor="text1"/>
          <w:spacing w:val="-2"/>
          <w:sz w:val="24"/>
          <w:szCs w:val="24"/>
          <w:lang w:eastAsia="en-GB"/>
        </w:rPr>
        <w:t xml:space="preserve">the roles and skills enables </w:t>
      </w:r>
      <w:r w:rsidR="000152C9" w:rsidRPr="005261FC">
        <w:rPr>
          <w:rFonts w:eastAsia="Times New Roman" w:cstheme="minorHAnsi"/>
          <w:color w:val="000000" w:themeColor="text1"/>
          <w:spacing w:val="-2"/>
          <w:sz w:val="24"/>
          <w:szCs w:val="24"/>
          <w:lang w:eastAsia="en-GB"/>
        </w:rPr>
        <w:t>you</w:t>
      </w:r>
      <w:r w:rsidR="00FC0461" w:rsidRPr="005261FC">
        <w:rPr>
          <w:rFonts w:eastAsia="Times New Roman" w:cstheme="minorHAnsi"/>
          <w:color w:val="000000" w:themeColor="text1"/>
          <w:spacing w:val="-2"/>
          <w:sz w:val="24"/>
          <w:szCs w:val="24"/>
          <w:lang w:eastAsia="en-GB"/>
        </w:rPr>
        <w:t xml:space="preserve"> to</w:t>
      </w:r>
      <w:r w:rsidR="000152C9" w:rsidRPr="005261FC">
        <w:rPr>
          <w:rFonts w:eastAsia="Times New Roman" w:cstheme="minorHAnsi"/>
          <w:color w:val="000000" w:themeColor="text1"/>
          <w:spacing w:val="-2"/>
          <w:sz w:val="24"/>
          <w:szCs w:val="24"/>
          <w:lang w:eastAsia="en-GB"/>
        </w:rPr>
        <w:t>:</w:t>
      </w:r>
    </w:p>
    <w:p w14:paraId="176FB6F1" w14:textId="7FC9BD0F" w:rsidR="006421CB" w:rsidRPr="005261FC" w:rsidRDefault="0069408A" w:rsidP="0069408A">
      <w:pPr>
        <w:pStyle w:val="ListParagraph"/>
        <w:numPr>
          <w:ilvl w:val="0"/>
          <w:numId w:val="28"/>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Simplify</w:t>
      </w:r>
      <w:r w:rsidR="006421CB" w:rsidRPr="005261FC">
        <w:rPr>
          <w:rFonts w:eastAsia="Times New Roman" w:cstheme="minorHAnsi"/>
          <w:color w:val="000000" w:themeColor="text1"/>
          <w:spacing w:val="-2"/>
          <w:sz w:val="24"/>
          <w:szCs w:val="24"/>
          <w:lang w:eastAsia="en-GB"/>
        </w:rPr>
        <w:t xml:space="preserve"> communication between recruiting organizations, consultancies, and employment agencies</w:t>
      </w:r>
      <w:r w:rsidR="00CF573A">
        <w:rPr>
          <w:rFonts w:eastAsia="Times New Roman" w:cstheme="minorHAnsi"/>
          <w:color w:val="000000" w:themeColor="text1"/>
          <w:spacing w:val="-2"/>
          <w:sz w:val="24"/>
          <w:szCs w:val="24"/>
          <w:lang w:eastAsia="en-GB"/>
        </w:rPr>
        <w:t>.</w:t>
      </w:r>
    </w:p>
    <w:p w14:paraId="76D59452" w14:textId="030E0FBB" w:rsidR="00C558B2" w:rsidRPr="005261FC" w:rsidRDefault="00C558B2" w:rsidP="009945C8">
      <w:pPr>
        <w:pStyle w:val="ListParagraph"/>
        <w:numPr>
          <w:ilvl w:val="0"/>
          <w:numId w:val="28"/>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t>Provide c</w:t>
      </w:r>
      <w:r w:rsidR="00700DD8">
        <w:rPr>
          <w:rFonts w:eastAsia="Times New Roman" w:cstheme="minorHAnsi"/>
          <w:color w:val="000000" w:themeColor="text1"/>
          <w:spacing w:val="-2"/>
          <w:sz w:val="24"/>
          <w:szCs w:val="24"/>
          <w:lang w:eastAsia="en-GB"/>
        </w:rPr>
        <w:t xml:space="preserve">riteria for consistent decisions about </w:t>
      </w:r>
      <w:r w:rsidR="00DB748A">
        <w:rPr>
          <w:rFonts w:eastAsia="Times New Roman" w:cstheme="minorHAnsi"/>
          <w:color w:val="000000" w:themeColor="text1"/>
          <w:spacing w:val="-2"/>
          <w:sz w:val="24"/>
          <w:szCs w:val="24"/>
          <w:lang w:eastAsia="en-GB"/>
        </w:rPr>
        <w:t xml:space="preserve">the development and </w:t>
      </w:r>
      <w:r w:rsidR="00CD029F">
        <w:rPr>
          <w:rFonts w:eastAsia="Times New Roman" w:cstheme="minorHAnsi"/>
          <w:color w:val="000000" w:themeColor="text1"/>
          <w:spacing w:val="-2"/>
          <w:sz w:val="24"/>
          <w:szCs w:val="24"/>
          <w:lang w:eastAsia="en-GB"/>
        </w:rPr>
        <w:t>assignment</w:t>
      </w:r>
      <w:r w:rsidR="00C113E2">
        <w:rPr>
          <w:rFonts w:eastAsia="Times New Roman" w:cstheme="minorHAnsi"/>
          <w:color w:val="000000" w:themeColor="text1"/>
          <w:spacing w:val="-2"/>
          <w:sz w:val="24"/>
          <w:szCs w:val="24"/>
          <w:lang w:eastAsia="en-GB"/>
        </w:rPr>
        <w:t xml:space="preserve"> of </w:t>
      </w:r>
      <w:r w:rsidR="006A77B5">
        <w:rPr>
          <w:rFonts w:eastAsia="Times New Roman" w:cstheme="minorHAnsi"/>
          <w:color w:val="000000" w:themeColor="text1"/>
          <w:spacing w:val="-2"/>
          <w:sz w:val="24"/>
          <w:szCs w:val="24"/>
          <w:lang w:eastAsia="en-GB"/>
        </w:rPr>
        <w:t>architects.</w:t>
      </w:r>
    </w:p>
    <w:p w14:paraId="53264FA1" w14:textId="4D7E3BB2" w:rsidR="00CF573A" w:rsidRDefault="006421CB" w:rsidP="007C621B">
      <w:pPr>
        <w:pStyle w:val="ListParagraph"/>
        <w:numPr>
          <w:ilvl w:val="0"/>
          <w:numId w:val="28"/>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CF573A">
        <w:rPr>
          <w:rFonts w:eastAsia="Times New Roman" w:cstheme="minorHAnsi"/>
          <w:color w:val="000000" w:themeColor="text1"/>
          <w:spacing w:val="-2"/>
          <w:sz w:val="24"/>
          <w:szCs w:val="24"/>
          <w:lang w:eastAsia="en-GB"/>
        </w:rPr>
        <w:t xml:space="preserve">Avoid wasting time </w:t>
      </w:r>
      <w:r w:rsidR="005C7BC1">
        <w:rPr>
          <w:rFonts w:eastAsia="Times New Roman" w:cstheme="minorHAnsi"/>
          <w:color w:val="000000" w:themeColor="text1"/>
          <w:spacing w:val="-2"/>
          <w:sz w:val="24"/>
          <w:szCs w:val="24"/>
          <w:lang w:eastAsia="en-GB"/>
        </w:rPr>
        <w:t>assessing candidates</w:t>
      </w:r>
      <w:r w:rsidRPr="00CF573A">
        <w:rPr>
          <w:rFonts w:eastAsia="Times New Roman" w:cstheme="minorHAnsi"/>
          <w:color w:val="000000" w:themeColor="text1"/>
          <w:spacing w:val="-2"/>
          <w:sz w:val="24"/>
          <w:szCs w:val="24"/>
          <w:lang w:eastAsia="en-GB"/>
        </w:rPr>
        <w:t xml:space="preserve"> who may have applied in all good faith, but still lack the skills and/or experience required by the employer</w:t>
      </w:r>
      <w:r w:rsidR="00CF573A" w:rsidRPr="00CF573A">
        <w:rPr>
          <w:rFonts w:eastAsia="Times New Roman" w:cstheme="minorHAnsi"/>
          <w:color w:val="000000" w:themeColor="text1"/>
          <w:spacing w:val="-2"/>
          <w:sz w:val="24"/>
          <w:szCs w:val="24"/>
          <w:lang w:eastAsia="en-GB"/>
        </w:rPr>
        <w:t>.</w:t>
      </w:r>
    </w:p>
    <w:p w14:paraId="667BDED9" w14:textId="00DA561D" w:rsidR="006421CB" w:rsidRPr="00CF573A" w:rsidRDefault="00805023" w:rsidP="007C621B">
      <w:pPr>
        <w:pStyle w:val="ListParagraph"/>
        <w:numPr>
          <w:ilvl w:val="0"/>
          <w:numId w:val="28"/>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CF573A">
        <w:rPr>
          <w:rFonts w:eastAsia="Times New Roman" w:cstheme="minorHAnsi"/>
          <w:color w:val="000000" w:themeColor="text1"/>
          <w:spacing w:val="-2"/>
          <w:sz w:val="24"/>
          <w:szCs w:val="24"/>
          <w:lang w:eastAsia="en-GB"/>
        </w:rPr>
        <w:t>I</w:t>
      </w:r>
      <w:r w:rsidR="00BC373A" w:rsidRPr="00CF573A">
        <w:rPr>
          <w:rFonts w:eastAsia="Times New Roman" w:cstheme="minorHAnsi"/>
          <w:color w:val="000000" w:themeColor="text1"/>
          <w:spacing w:val="-2"/>
          <w:sz w:val="24"/>
          <w:szCs w:val="24"/>
          <w:lang w:eastAsia="en-GB"/>
        </w:rPr>
        <w:t>dentify staff who</w:t>
      </w:r>
      <w:r w:rsidR="006421CB" w:rsidRPr="00CF573A">
        <w:rPr>
          <w:rFonts w:eastAsia="Times New Roman" w:cstheme="minorHAnsi"/>
          <w:color w:val="000000" w:themeColor="text1"/>
          <w:spacing w:val="-2"/>
          <w:sz w:val="24"/>
          <w:szCs w:val="24"/>
          <w:lang w:eastAsia="en-GB"/>
        </w:rPr>
        <w:t xml:space="preserve"> are capable of filling architecture roles</w:t>
      </w:r>
      <w:r w:rsidR="00BC373A" w:rsidRPr="00CF573A">
        <w:rPr>
          <w:rFonts w:eastAsia="Times New Roman" w:cstheme="minorHAnsi"/>
          <w:color w:val="000000" w:themeColor="text1"/>
          <w:spacing w:val="-2"/>
          <w:sz w:val="24"/>
          <w:szCs w:val="24"/>
          <w:lang w:eastAsia="en-GB"/>
        </w:rPr>
        <w:t xml:space="preserve"> and might otherwise be </w:t>
      </w:r>
      <w:r w:rsidR="006421CB" w:rsidRPr="00CF573A">
        <w:rPr>
          <w:rFonts w:eastAsia="Times New Roman" w:cstheme="minorHAnsi"/>
          <w:color w:val="000000" w:themeColor="text1"/>
          <w:spacing w:val="-2"/>
          <w:sz w:val="24"/>
          <w:szCs w:val="24"/>
          <w:lang w:eastAsia="en-GB"/>
        </w:rPr>
        <w:t>overlooked</w:t>
      </w:r>
      <w:r w:rsidR="00BC373A" w:rsidRPr="00CF573A">
        <w:rPr>
          <w:rFonts w:eastAsia="Times New Roman" w:cstheme="minorHAnsi"/>
          <w:color w:val="000000" w:themeColor="text1"/>
          <w:spacing w:val="-2"/>
          <w:sz w:val="24"/>
          <w:szCs w:val="24"/>
          <w:lang w:eastAsia="en-GB"/>
        </w:rPr>
        <w:t>.</w:t>
      </w:r>
    </w:p>
    <w:p w14:paraId="46F5DB88" w14:textId="5A738BA5" w:rsidR="006421CB" w:rsidRPr="005261FC" w:rsidRDefault="00BC373A" w:rsidP="0069408A">
      <w:pPr>
        <w:pStyle w:val="ListParagraph"/>
        <w:numPr>
          <w:ilvl w:val="0"/>
          <w:numId w:val="29"/>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Enable</w:t>
      </w:r>
      <w:r w:rsidR="006421CB" w:rsidRPr="005261FC">
        <w:rPr>
          <w:rFonts w:eastAsia="Times New Roman" w:cstheme="minorHAnsi"/>
          <w:color w:val="000000" w:themeColor="text1"/>
          <w:spacing w:val="-2"/>
          <w:sz w:val="24"/>
          <w:szCs w:val="24"/>
          <w:lang w:eastAsia="en-GB"/>
        </w:rPr>
        <w:t xml:space="preserve"> employees to self-assess against a set of required skills to prepare </w:t>
      </w:r>
      <w:r w:rsidR="00C266E7">
        <w:rPr>
          <w:rFonts w:eastAsia="Times New Roman" w:cstheme="minorHAnsi"/>
          <w:color w:val="000000" w:themeColor="text1"/>
          <w:spacing w:val="-2"/>
          <w:sz w:val="24"/>
          <w:szCs w:val="24"/>
          <w:lang w:eastAsia="en-GB"/>
        </w:rPr>
        <w:t xml:space="preserve">their own </w:t>
      </w:r>
      <w:r w:rsidR="006421CB" w:rsidRPr="005261FC">
        <w:rPr>
          <w:rFonts w:eastAsia="Times New Roman" w:cstheme="minorHAnsi"/>
          <w:color w:val="000000" w:themeColor="text1"/>
          <w:spacing w:val="-2"/>
          <w:sz w:val="24"/>
          <w:szCs w:val="24"/>
          <w:lang w:eastAsia="en-GB"/>
        </w:rPr>
        <w:t>training and career plans</w:t>
      </w:r>
      <w:r w:rsidR="00C266E7">
        <w:rPr>
          <w:rFonts w:eastAsia="Times New Roman" w:cstheme="minorHAnsi"/>
          <w:color w:val="000000" w:themeColor="text1"/>
          <w:spacing w:val="-2"/>
          <w:sz w:val="24"/>
          <w:szCs w:val="24"/>
          <w:lang w:eastAsia="en-GB"/>
        </w:rPr>
        <w:t>, supported by mentoring where appropriate.</w:t>
      </w:r>
    </w:p>
    <w:p w14:paraId="60F3BACF" w14:textId="4DBACA50" w:rsidR="006421CB" w:rsidRDefault="008C3185" w:rsidP="0069408A">
      <w:pPr>
        <w:pStyle w:val="ListParagraph"/>
        <w:numPr>
          <w:ilvl w:val="0"/>
          <w:numId w:val="29"/>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A</w:t>
      </w:r>
      <w:r w:rsidR="006421CB" w:rsidRPr="005261FC">
        <w:rPr>
          <w:rFonts w:eastAsia="Times New Roman" w:cstheme="minorHAnsi"/>
          <w:color w:val="000000" w:themeColor="text1"/>
          <w:spacing w:val="-2"/>
          <w:sz w:val="24"/>
          <w:szCs w:val="24"/>
          <w:lang w:eastAsia="en-GB"/>
        </w:rPr>
        <w:t>ssess levels of talent and where investments in training should be made</w:t>
      </w:r>
      <w:r w:rsidR="001B3F65">
        <w:rPr>
          <w:rFonts w:eastAsia="Times New Roman" w:cstheme="minorHAnsi"/>
          <w:color w:val="000000" w:themeColor="text1"/>
          <w:spacing w:val="-2"/>
          <w:sz w:val="24"/>
          <w:szCs w:val="24"/>
          <w:lang w:eastAsia="en-GB"/>
        </w:rPr>
        <w:t>,</w:t>
      </w:r>
      <w:r w:rsidR="006421CB" w:rsidRPr="005261FC">
        <w:rPr>
          <w:rFonts w:eastAsia="Times New Roman" w:cstheme="minorHAnsi"/>
          <w:color w:val="000000" w:themeColor="text1"/>
          <w:spacing w:val="-2"/>
          <w:sz w:val="24"/>
          <w:szCs w:val="24"/>
          <w:lang w:eastAsia="en-GB"/>
        </w:rPr>
        <w:t xml:space="preserve"> based on common skill gaps</w:t>
      </w:r>
      <w:r w:rsidR="00CF573A">
        <w:rPr>
          <w:rFonts w:eastAsia="Times New Roman" w:cstheme="minorHAnsi"/>
          <w:color w:val="000000" w:themeColor="text1"/>
          <w:spacing w:val="-2"/>
          <w:sz w:val="24"/>
          <w:szCs w:val="24"/>
          <w:lang w:eastAsia="en-GB"/>
        </w:rPr>
        <w:t>.</w:t>
      </w:r>
    </w:p>
    <w:p w14:paraId="1FA9CBB7" w14:textId="4D4757EF" w:rsidR="00CD029F" w:rsidRPr="003D5E9C" w:rsidRDefault="00CD029F" w:rsidP="0069408A">
      <w:pPr>
        <w:pStyle w:val="ListParagraph"/>
        <w:numPr>
          <w:ilvl w:val="0"/>
          <w:numId w:val="29"/>
        </w:numPr>
        <w:spacing w:before="100" w:beforeAutospacing="1" w:after="100" w:afterAutospacing="1" w:line="240" w:lineRule="auto"/>
        <w:ind w:left="720"/>
        <w:rPr>
          <w:rFonts w:eastAsia="Times New Roman" w:cstheme="minorHAnsi"/>
          <w:color w:val="44546A" w:themeColor="text2"/>
          <w:spacing w:val="-2"/>
          <w:sz w:val="24"/>
          <w:szCs w:val="24"/>
          <w:lang w:eastAsia="en-GB"/>
        </w:rPr>
      </w:pPr>
      <w:r w:rsidRPr="003D5E9C">
        <w:rPr>
          <w:rFonts w:eastAsia="Times New Roman" w:cstheme="minorHAnsi"/>
          <w:color w:val="44546A" w:themeColor="text2"/>
          <w:spacing w:val="-2"/>
          <w:sz w:val="24"/>
          <w:szCs w:val="24"/>
          <w:lang w:eastAsia="en-GB"/>
        </w:rPr>
        <w:t xml:space="preserve">Create a stable base of future architects and nurture them by mentoring with a </w:t>
      </w:r>
      <w:r w:rsidR="003D5E9C" w:rsidRPr="003D5E9C">
        <w:rPr>
          <w:rFonts w:eastAsia="Times New Roman" w:cstheme="minorHAnsi"/>
          <w:color w:val="44546A" w:themeColor="text2"/>
          <w:spacing w:val="-2"/>
          <w:sz w:val="24"/>
          <w:szCs w:val="24"/>
          <w:lang w:eastAsia="en-GB"/>
        </w:rPr>
        <w:t>well-defined</w:t>
      </w:r>
      <w:r w:rsidRPr="003D5E9C">
        <w:rPr>
          <w:rFonts w:eastAsia="Times New Roman" w:cstheme="minorHAnsi"/>
          <w:color w:val="44546A" w:themeColor="text2"/>
          <w:spacing w:val="-2"/>
          <w:sz w:val="24"/>
          <w:szCs w:val="24"/>
          <w:lang w:eastAsia="en-GB"/>
        </w:rPr>
        <w:t xml:space="preserve"> path.</w:t>
      </w:r>
    </w:p>
    <w:p w14:paraId="01527F34" w14:textId="240D80A0" w:rsidR="006421CB" w:rsidRPr="005261FC" w:rsidRDefault="006421CB" w:rsidP="0069408A">
      <w:pPr>
        <w:pStyle w:val="ListParagraph"/>
        <w:numPr>
          <w:ilvl w:val="0"/>
          <w:numId w:val="29"/>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Create a stable base of future architects and allow determination of those close to being ready to enable application of limited mentoring resources</w:t>
      </w:r>
      <w:r w:rsidR="00CF573A">
        <w:rPr>
          <w:rFonts w:eastAsia="Times New Roman" w:cstheme="minorHAnsi"/>
          <w:color w:val="000000" w:themeColor="text1"/>
          <w:spacing w:val="-2"/>
          <w:sz w:val="24"/>
          <w:szCs w:val="24"/>
          <w:lang w:eastAsia="en-GB"/>
        </w:rPr>
        <w:t>.</w:t>
      </w:r>
    </w:p>
    <w:p w14:paraId="54E6A5DC" w14:textId="69D8910E" w:rsidR="006421CB" w:rsidRPr="005261FC" w:rsidRDefault="006421CB" w:rsidP="0069408A">
      <w:pPr>
        <w:pStyle w:val="ListParagraph"/>
        <w:numPr>
          <w:ilvl w:val="0"/>
          <w:numId w:val="29"/>
        </w:numPr>
        <w:spacing w:before="100" w:beforeAutospacing="1" w:after="100" w:afterAutospacing="1" w:line="240" w:lineRule="auto"/>
        <w:ind w:left="720"/>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Provide a career path for aspiring architects</w:t>
      </w:r>
      <w:r w:rsidR="00C266E7">
        <w:rPr>
          <w:rFonts w:eastAsia="Times New Roman" w:cstheme="minorHAnsi"/>
          <w:color w:val="000000" w:themeColor="text1"/>
          <w:spacing w:val="-2"/>
          <w:sz w:val="24"/>
          <w:szCs w:val="24"/>
          <w:lang w:eastAsia="en-GB"/>
        </w:rPr>
        <w:t xml:space="preserve">, increasing employee satisfaction and </w:t>
      </w:r>
      <w:r w:rsidRPr="005261FC">
        <w:rPr>
          <w:rFonts w:eastAsia="Times New Roman" w:cstheme="minorHAnsi"/>
          <w:color w:val="000000" w:themeColor="text1"/>
          <w:spacing w:val="-2"/>
          <w:sz w:val="24"/>
          <w:szCs w:val="24"/>
          <w:lang w:eastAsia="en-GB"/>
        </w:rPr>
        <w:t>improv</w:t>
      </w:r>
      <w:r w:rsidR="00864E05">
        <w:rPr>
          <w:rFonts w:eastAsia="Times New Roman" w:cstheme="minorHAnsi"/>
          <w:color w:val="000000" w:themeColor="text1"/>
          <w:spacing w:val="-2"/>
          <w:sz w:val="24"/>
          <w:szCs w:val="24"/>
          <w:lang w:eastAsia="en-GB"/>
        </w:rPr>
        <w:t>ing</w:t>
      </w:r>
      <w:r w:rsidRPr="005261FC">
        <w:rPr>
          <w:rFonts w:eastAsia="Times New Roman" w:cstheme="minorHAnsi"/>
          <w:color w:val="000000" w:themeColor="text1"/>
          <w:spacing w:val="-2"/>
          <w:sz w:val="24"/>
          <w:szCs w:val="24"/>
          <w:lang w:eastAsia="en-GB"/>
        </w:rPr>
        <w:t xml:space="preserve"> employee retention</w:t>
      </w:r>
      <w:r w:rsidR="00CF573A">
        <w:rPr>
          <w:rFonts w:eastAsia="Times New Roman" w:cstheme="minorHAnsi"/>
          <w:color w:val="000000" w:themeColor="text1"/>
          <w:spacing w:val="-2"/>
          <w:sz w:val="24"/>
          <w:szCs w:val="24"/>
          <w:lang w:eastAsia="en-GB"/>
        </w:rPr>
        <w:t>.</w:t>
      </w:r>
    </w:p>
    <w:p w14:paraId="25B53185" w14:textId="2813EAF4" w:rsidR="005261FC" w:rsidRPr="00774107" w:rsidRDefault="00335DDB" w:rsidP="00774107">
      <w:pPr>
        <w:spacing w:before="100" w:beforeAutospacing="1" w:after="100" w:afterAutospacing="1" w:line="240" w:lineRule="auto"/>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lastRenderedPageBreak/>
        <w:t xml:space="preserve">By providing definitions </w:t>
      </w:r>
      <w:r w:rsidR="00623070">
        <w:rPr>
          <w:rFonts w:eastAsia="Times New Roman" w:cstheme="minorHAnsi"/>
          <w:color w:val="000000" w:themeColor="text1"/>
          <w:spacing w:val="-2"/>
          <w:sz w:val="24"/>
          <w:szCs w:val="24"/>
          <w:lang w:eastAsia="en-GB"/>
        </w:rPr>
        <w:t>for</w:t>
      </w:r>
      <w:r w:rsidRPr="005261FC">
        <w:rPr>
          <w:rFonts w:eastAsia="Times New Roman" w:cstheme="minorHAnsi"/>
          <w:color w:val="000000" w:themeColor="text1"/>
          <w:spacing w:val="-2"/>
          <w:sz w:val="24"/>
          <w:szCs w:val="24"/>
          <w:lang w:eastAsia="en-GB"/>
        </w:rPr>
        <w:t xml:space="preserve"> the architecting</w:t>
      </w:r>
      <w:r w:rsidR="003611AD" w:rsidRPr="005261FC">
        <w:rPr>
          <w:rFonts w:eastAsia="Times New Roman" w:cstheme="minorHAnsi"/>
          <w:color w:val="000000" w:themeColor="text1"/>
          <w:spacing w:val="-2"/>
          <w:sz w:val="24"/>
          <w:szCs w:val="24"/>
          <w:lang w:eastAsia="en-GB"/>
        </w:rPr>
        <w:t xml:space="preserve"> </w:t>
      </w:r>
      <w:r w:rsidRPr="005261FC">
        <w:rPr>
          <w:rFonts w:eastAsia="Times New Roman" w:cstheme="minorHAnsi"/>
          <w:color w:val="000000" w:themeColor="text1"/>
          <w:spacing w:val="-2"/>
          <w:sz w:val="24"/>
          <w:szCs w:val="24"/>
          <w:lang w:eastAsia="en-GB"/>
        </w:rPr>
        <w:t xml:space="preserve">skills and proficiency </w:t>
      </w:r>
      <w:r w:rsidR="00623070">
        <w:rPr>
          <w:rFonts w:eastAsia="Times New Roman" w:cstheme="minorHAnsi"/>
          <w:color w:val="000000" w:themeColor="text1"/>
          <w:spacing w:val="-2"/>
          <w:sz w:val="24"/>
          <w:szCs w:val="24"/>
          <w:lang w:eastAsia="en-GB"/>
        </w:rPr>
        <w:t xml:space="preserve">levels </w:t>
      </w:r>
      <w:r w:rsidR="0007609D" w:rsidRPr="005261FC">
        <w:rPr>
          <w:rFonts w:eastAsia="Times New Roman" w:cstheme="minorHAnsi"/>
          <w:color w:val="000000" w:themeColor="text1"/>
          <w:spacing w:val="-2"/>
          <w:sz w:val="24"/>
          <w:szCs w:val="24"/>
          <w:lang w:eastAsia="en-GB"/>
        </w:rPr>
        <w:t xml:space="preserve">for the </w:t>
      </w:r>
      <w:r w:rsidRPr="005261FC">
        <w:rPr>
          <w:rFonts w:eastAsia="Times New Roman" w:cstheme="minorHAnsi"/>
          <w:color w:val="000000" w:themeColor="text1"/>
          <w:spacing w:val="-2"/>
          <w:sz w:val="24"/>
          <w:szCs w:val="24"/>
          <w:lang w:eastAsia="en-GB"/>
        </w:rPr>
        <w:t xml:space="preserve">various architecting roles defined within the TOGAF Standard, </w:t>
      </w:r>
      <w:r w:rsidR="006557EB" w:rsidRPr="005261FC">
        <w:rPr>
          <w:rFonts w:eastAsia="Times New Roman" w:cstheme="minorHAnsi"/>
          <w:color w:val="000000" w:themeColor="text1"/>
          <w:spacing w:val="-2"/>
          <w:sz w:val="24"/>
          <w:szCs w:val="24"/>
          <w:lang w:eastAsia="en-GB"/>
        </w:rPr>
        <w:t>an</w:t>
      </w:r>
      <w:r w:rsidRPr="005261FC">
        <w:rPr>
          <w:rFonts w:eastAsia="Times New Roman" w:cstheme="minorHAnsi"/>
          <w:color w:val="000000" w:themeColor="text1"/>
          <w:spacing w:val="-2"/>
          <w:sz w:val="24"/>
          <w:szCs w:val="24"/>
          <w:lang w:eastAsia="en-GB"/>
        </w:rPr>
        <w:t xml:space="preserve"> </w:t>
      </w:r>
      <w:r w:rsidR="00623070">
        <w:rPr>
          <w:rFonts w:eastAsia="Times New Roman" w:cstheme="minorHAnsi"/>
          <w:color w:val="000000" w:themeColor="text1"/>
          <w:spacing w:val="-2"/>
          <w:sz w:val="24"/>
          <w:szCs w:val="24"/>
          <w:lang w:eastAsia="en-GB"/>
        </w:rPr>
        <w:t>a</w:t>
      </w:r>
      <w:r w:rsidRPr="005261FC">
        <w:rPr>
          <w:rFonts w:eastAsia="Times New Roman" w:cstheme="minorHAnsi"/>
          <w:color w:val="000000" w:themeColor="text1"/>
          <w:spacing w:val="-2"/>
          <w:sz w:val="24"/>
          <w:szCs w:val="24"/>
          <w:lang w:eastAsia="en-GB"/>
        </w:rPr>
        <w:t xml:space="preserve">rchitecture </w:t>
      </w:r>
      <w:r w:rsidR="00623070">
        <w:rPr>
          <w:rFonts w:eastAsia="Times New Roman" w:cstheme="minorHAnsi"/>
          <w:color w:val="000000" w:themeColor="text1"/>
          <w:spacing w:val="-2"/>
          <w:sz w:val="24"/>
          <w:szCs w:val="24"/>
          <w:lang w:eastAsia="en-GB"/>
        </w:rPr>
        <w:t>s</w:t>
      </w:r>
      <w:r w:rsidRPr="005261FC">
        <w:rPr>
          <w:rFonts w:eastAsia="Times New Roman" w:cstheme="minorHAnsi"/>
          <w:color w:val="000000" w:themeColor="text1"/>
          <w:spacing w:val="-2"/>
          <w:sz w:val="24"/>
          <w:szCs w:val="24"/>
          <w:lang w:eastAsia="en-GB"/>
        </w:rPr>
        <w:t xml:space="preserve">kills </w:t>
      </w:r>
      <w:r w:rsidR="00623070">
        <w:rPr>
          <w:rFonts w:eastAsia="Times New Roman" w:cstheme="minorHAnsi"/>
          <w:color w:val="000000" w:themeColor="text1"/>
          <w:spacing w:val="-2"/>
          <w:sz w:val="24"/>
          <w:szCs w:val="24"/>
          <w:lang w:eastAsia="en-GB"/>
        </w:rPr>
        <w:t>f</w:t>
      </w:r>
      <w:r w:rsidRPr="005261FC">
        <w:rPr>
          <w:rFonts w:eastAsia="Times New Roman" w:cstheme="minorHAnsi"/>
          <w:color w:val="000000" w:themeColor="text1"/>
          <w:spacing w:val="-2"/>
          <w:sz w:val="24"/>
          <w:szCs w:val="24"/>
          <w:lang w:eastAsia="en-GB"/>
        </w:rPr>
        <w:t xml:space="preserve">ramework greatly reduces the time, cost, and risk of setting up a practice for the first time, and avoids "re-inventing </w:t>
      </w:r>
      <w:r w:rsidR="0007609D" w:rsidRPr="005261FC">
        <w:rPr>
          <w:rFonts w:eastAsia="Times New Roman" w:cstheme="minorHAnsi"/>
          <w:color w:val="000000" w:themeColor="text1"/>
          <w:spacing w:val="-2"/>
          <w:sz w:val="24"/>
          <w:szCs w:val="24"/>
          <w:lang w:eastAsia="en-GB"/>
        </w:rPr>
        <w:t xml:space="preserve">the </w:t>
      </w:r>
      <w:r w:rsidRPr="005261FC">
        <w:rPr>
          <w:rFonts w:eastAsia="Times New Roman" w:cstheme="minorHAnsi"/>
          <w:color w:val="000000" w:themeColor="text1"/>
          <w:spacing w:val="-2"/>
          <w:sz w:val="24"/>
          <w:szCs w:val="24"/>
          <w:lang w:eastAsia="en-GB"/>
        </w:rPr>
        <w:t>wheel"</w:t>
      </w:r>
      <w:r w:rsidR="0007609D" w:rsidRPr="005261FC">
        <w:rPr>
          <w:rFonts w:eastAsia="Times New Roman" w:cstheme="minorHAnsi"/>
          <w:color w:val="000000" w:themeColor="text1"/>
          <w:spacing w:val="-2"/>
          <w:sz w:val="24"/>
          <w:szCs w:val="24"/>
          <w:lang w:eastAsia="en-GB"/>
        </w:rPr>
        <w:t xml:space="preserve">. </w:t>
      </w:r>
      <w:r w:rsidRPr="005261FC">
        <w:rPr>
          <w:rFonts w:eastAsia="Times New Roman" w:cstheme="minorHAnsi"/>
          <w:color w:val="000000" w:themeColor="text1"/>
          <w:spacing w:val="-2"/>
          <w:sz w:val="24"/>
          <w:szCs w:val="24"/>
          <w:lang w:eastAsia="en-GB"/>
        </w:rPr>
        <w:t xml:space="preserve">Enterprises that already have an </w:t>
      </w:r>
      <w:r w:rsidR="00623070">
        <w:rPr>
          <w:rFonts w:eastAsia="Times New Roman" w:cstheme="minorHAnsi"/>
          <w:color w:val="000000" w:themeColor="text1"/>
          <w:spacing w:val="-2"/>
          <w:sz w:val="24"/>
          <w:szCs w:val="24"/>
          <w:lang w:eastAsia="en-GB"/>
        </w:rPr>
        <w:t>e</w:t>
      </w:r>
      <w:r w:rsidRPr="005261FC">
        <w:rPr>
          <w:rFonts w:eastAsia="Times New Roman" w:cstheme="minorHAnsi"/>
          <w:color w:val="000000" w:themeColor="text1"/>
          <w:spacing w:val="-2"/>
          <w:sz w:val="24"/>
          <w:szCs w:val="24"/>
          <w:lang w:eastAsia="en-GB"/>
        </w:rPr>
        <w:t xml:space="preserve">nterprise </w:t>
      </w:r>
      <w:r w:rsidR="00623070">
        <w:rPr>
          <w:rFonts w:eastAsia="Times New Roman" w:cstheme="minorHAnsi"/>
          <w:color w:val="000000" w:themeColor="text1"/>
          <w:spacing w:val="-2"/>
          <w:sz w:val="24"/>
          <w:szCs w:val="24"/>
          <w:lang w:eastAsia="en-GB"/>
        </w:rPr>
        <w:t>a</w:t>
      </w:r>
      <w:r w:rsidRPr="005261FC">
        <w:rPr>
          <w:rFonts w:eastAsia="Times New Roman" w:cstheme="minorHAnsi"/>
          <w:color w:val="000000" w:themeColor="text1"/>
          <w:spacing w:val="-2"/>
          <w:sz w:val="24"/>
          <w:szCs w:val="24"/>
          <w:lang w:eastAsia="en-GB"/>
        </w:rPr>
        <w:t xml:space="preserve">rchitecture </w:t>
      </w:r>
      <w:r w:rsidR="00623070">
        <w:rPr>
          <w:rFonts w:eastAsia="Times New Roman" w:cstheme="minorHAnsi"/>
          <w:color w:val="000000" w:themeColor="text1"/>
          <w:spacing w:val="-2"/>
          <w:sz w:val="24"/>
          <w:szCs w:val="24"/>
          <w:lang w:eastAsia="en-GB"/>
        </w:rPr>
        <w:t>p</w:t>
      </w:r>
      <w:r w:rsidRPr="005261FC">
        <w:rPr>
          <w:rFonts w:eastAsia="Times New Roman" w:cstheme="minorHAnsi"/>
          <w:color w:val="000000" w:themeColor="text1"/>
          <w:spacing w:val="-2"/>
          <w:sz w:val="24"/>
          <w:szCs w:val="24"/>
          <w:lang w:eastAsia="en-GB"/>
        </w:rPr>
        <w:t>ractice are able to set enterprise-wide norms and find it easier to recruit staff, or engage consultants, from external sources</w:t>
      </w:r>
      <w:r w:rsidR="00540EDB">
        <w:rPr>
          <w:rFonts w:eastAsia="Times New Roman" w:cstheme="minorHAnsi"/>
          <w:color w:val="000000" w:themeColor="text1"/>
          <w:spacing w:val="-2"/>
          <w:sz w:val="24"/>
          <w:szCs w:val="24"/>
          <w:lang w:eastAsia="en-GB"/>
        </w:rPr>
        <w:t>.</w:t>
      </w:r>
      <w:r w:rsidR="00566877">
        <w:rPr>
          <w:rFonts w:eastAsia="Times New Roman" w:cstheme="minorHAnsi"/>
          <w:color w:val="000000" w:themeColor="text1"/>
          <w:spacing w:val="-2"/>
          <w:sz w:val="24"/>
          <w:szCs w:val="24"/>
          <w:lang w:eastAsia="en-GB"/>
        </w:rPr>
        <w:br/>
      </w:r>
    </w:p>
    <w:p w14:paraId="4D75BC41" w14:textId="60472DCE" w:rsidR="00960AAF" w:rsidRPr="005261FC" w:rsidRDefault="00960AAF" w:rsidP="00ED2723">
      <w:pPr>
        <w:pStyle w:val="Heading1"/>
      </w:pPr>
      <w:bookmarkStart w:id="3" w:name="_Toc146274399"/>
      <w:r w:rsidRPr="005261FC">
        <w:t>Architecture Roles</w:t>
      </w:r>
      <w:bookmarkEnd w:id="3"/>
    </w:p>
    <w:p w14:paraId="546F07FA" w14:textId="77777777" w:rsidR="00DA194D" w:rsidRPr="005261FC" w:rsidRDefault="00DA194D" w:rsidP="00DA194D">
      <w:pPr>
        <w:rPr>
          <w:rFonts w:eastAsia="Times New Roman" w:cstheme="minorHAnsi"/>
          <w:color w:val="000000" w:themeColor="text1"/>
          <w:spacing w:val="-2"/>
          <w:sz w:val="24"/>
          <w:szCs w:val="24"/>
          <w:lang w:eastAsia="en-GB"/>
        </w:rPr>
      </w:pPr>
    </w:p>
    <w:p w14:paraId="3E3A1022" w14:textId="0733144B" w:rsidR="00774107" w:rsidRDefault="00774107" w:rsidP="00774107">
      <w:pPr>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The TOGAF Standard provides an example set of roles that </w:t>
      </w:r>
      <w:r w:rsidR="009732D4">
        <w:rPr>
          <w:rFonts w:eastAsia="Times New Roman" w:cstheme="minorHAnsi"/>
          <w:color w:val="000000" w:themeColor="text1"/>
          <w:spacing w:val="-2"/>
          <w:sz w:val="24"/>
          <w:szCs w:val="24"/>
          <w:lang w:eastAsia="en-GB"/>
        </w:rPr>
        <w:t>are</w:t>
      </w:r>
      <w:r w:rsidRPr="005261FC">
        <w:rPr>
          <w:rFonts w:eastAsia="Times New Roman" w:cstheme="minorHAnsi"/>
          <w:color w:val="000000" w:themeColor="text1"/>
          <w:spacing w:val="-2"/>
          <w:sz w:val="24"/>
          <w:szCs w:val="24"/>
          <w:lang w:eastAsia="en-GB"/>
        </w:rPr>
        <w:t xml:space="preserve"> valuable in the evolution and governance of the architecture landscape of an enterprise. They support effective decision making at different levels of impact and influence</w:t>
      </w:r>
      <w:r w:rsidR="00C10EF2">
        <w:rPr>
          <w:rFonts w:eastAsia="Times New Roman" w:cstheme="minorHAnsi"/>
          <w:color w:val="000000" w:themeColor="text1"/>
          <w:spacing w:val="-2"/>
          <w:sz w:val="24"/>
          <w:szCs w:val="24"/>
          <w:lang w:eastAsia="en-GB"/>
        </w:rPr>
        <w:t xml:space="preserve">.  </w:t>
      </w:r>
      <w:r w:rsidRPr="005261FC">
        <w:rPr>
          <w:rFonts w:eastAsia="Times New Roman" w:cstheme="minorHAnsi"/>
          <w:color w:val="000000" w:themeColor="text1"/>
          <w:spacing w:val="-2"/>
          <w:sz w:val="24"/>
          <w:szCs w:val="24"/>
          <w:lang w:eastAsia="en-GB"/>
        </w:rPr>
        <w:t>The three</w:t>
      </w:r>
      <w:r>
        <w:rPr>
          <w:rFonts w:eastAsia="Times New Roman" w:cstheme="minorHAnsi"/>
          <w:color w:val="000000" w:themeColor="text1"/>
          <w:spacing w:val="-2"/>
          <w:sz w:val="24"/>
          <w:szCs w:val="24"/>
          <w:lang w:eastAsia="en-GB"/>
        </w:rPr>
        <w:t xml:space="preserve"> main</w:t>
      </w:r>
      <w:r w:rsidRPr="005261FC">
        <w:rPr>
          <w:rFonts w:eastAsia="Times New Roman" w:cstheme="minorHAnsi"/>
          <w:color w:val="000000" w:themeColor="text1"/>
          <w:spacing w:val="-2"/>
          <w:sz w:val="24"/>
          <w:szCs w:val="24"/>
          <w:lang w:eastAsia="en-GB"/>
        </w:rPr>
        <w:t xml:space="preserve"> viewpoints of enterprise, segment and solution were introduced earlier. These are shown in Figure1 together with some additional ones </w:t>
      </w:r>
      <w:r w:rsidR="00406D49">
        <w:rPr>
          <w:rFonts w:eastAsia="Times New Roman" w:cstheme="minorHAnsi"/>
          <w:color w:val="000000" w:themeColor="text1"/>
          <w:spacing w:val="-2"/>
          <w:sz w:val="24"/>
          <w:szCs w:val="24"/>
          <w:lang w:eastAsia="en-GB"/>
        </w:rPr>
        <w:t xml:space="preserve">that are </w:t>
      </w:r>
      <w:r w:rsidRPr="005261FC">
        <w:rPr>
          <w:rFonts w:eastAsia="Times New Roman" w:cstheme="minorHAnsi"/>
          <w:color w:val="000000" w:themeColor="text1"/>
          <w:spacing w:val="-2"/>
          <w:sz w:val="24"/>
          <w:szCs w:val="24"/>
          <w:lang w:eastAsia="en-GB"/>
        </w:rPr>
        <w:t xml:space="preserve">introduced below. </w:t>
      </w:r>
    </w:p>
    <w:p w14:paraId="5A53B248" w14:textId="77777777" w:rsidR="00D47EA8" w:rsidRDefault="00D47EA8" w:rsidP="00774107">
      <w:pPr>
        <w:rPr>
          <w:rFonts w:eastAsia="Times New Roman" w:cstheme="minorHAnsi"/>
          <w:color w:val="000000" w:themeColor="text1"/>
          <w:spacing w:val="-2"/>
          <w:sz w:val="24"/>
          <w:szCs w:val="24"/>
          <w:lang w:eastAsia="en-GB"/>
        </w:rPr>
      </w:pPr>
    </w:p>
    <w:p w14:paraId="0A8F99FE" w14:textId="058C0919" w:rsidR="00D47EA8" w:rsidRPr="005261FC" w:rsidRDefault="00D47EA8" w:rsidP="00774107">
      <w:pPr>
        <w:rPr>
          <w:rFonts w:eastAsia="Times New Roman" w:cstheme="minorHAnsi"/>
          <w:color w:val="000000" w:themeColor="text1"/>
          <w:spacing w:val="-2"/>
          <w:sz w:val="24"/>
          <w:szCs w:val="24"/>
          <w:lang w:eastAsia="en-GB"/>
        </w:rPr>
      </w:pPr>
      <w:r w:rsidRPr="005261FC">
        <w:rPr>
          <w:rFonts w:cstheme="minorHAnsi"/>
          <w:color w:val="000000" w:themeColor="text1"/>
        </w:rPr>
        <w:object w:dxaOrig="9679" w:dyaOrig="5440" w14:anchorId="48E1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286.8pt" o:ole="">
            <v:imagedata r:id="rId9" o:title=""/>
          </v:shape>
          <o:OLEObject Type="Embed" ProgID="PowerPoint.Slide.8" ShapeID="_x0000_i1025" DrawAspect="Content" ObjectID="_1762147662" r:id="rId10"/>
        </w:object>
      </w:r>
    </w:p>
    <w:p w14:paraId="13F5C0B2" w14:textId="77777777" w:rsidR="00D47EA8" w:rsidRDefault="00D47EA8" w:rsidP="00D47EA8">
      <w:pPr>
        <w:jc w:val="center"/>
        <w:rPr>
          <w:rFonts w:eastAsia="Times New Roman" w:cstheme="minorHAnsi"/>
          <w:b/>
          <w:bCs/>
          <w:color w:val="000000" w:themeColor="text1"/>
          <w:spacing w:val="-2"/>
          <w:sz w:val="24"/>
          <w:szCs w:val="24"/>
          <w:lang w:eastAsia="en-GB"/>
        </w:rPr>
      </w:pPr>
      <w:r w:rsidRPr="00C8340F">
        <w:rPr>
          <w:rFonts w:eastAsia="Times New Roman" w:cstheme="minorHAnsi"/>
          <w:b/>
          <w:bCs/>
          <w:color w:val="000000" w:themeColor="text1"/>
          <w:spacing w:val="-2"/>
          <w:sz w:val="24"/>
          <w:szCs w:val="24"/>
          <w:lang w:eastAsia="en-GB"/>
        </w:rPr>
        <w:t>Figure 1 Architecture Roles</w:t>
      </w:r>
      <w:r>
        <w:rPr>
          <w:rFonts w:eastAsia="Times New Roman" w:cstheme="minorHAnsi"/>
          <w:b/>
          <w:bCs/>
          <w:color w:val="000000" w:themeColor="text1"/>
          <w:spacing w:val="-2"/>
          <w:sz w:val="24"/>
          <w:szCs w:val="24"/>
          <w:lang w:eastAsia="en-GB"/>
        </w:rPr>
        <w:t xml:space="preserve"> and their Relationships</w:t>
      </w:r>
    </w:p>
    <w:p w14:paraId="155A1986" w14:textId="77777777" w:rsidR="00D47EA8" w:rsidRDefault="00D47EA8" w:rsidP="00954319">
      <w:pPr>
        <w:rPr>
          <w:rFonts w:eastAsia="Times New Roman" w:cstheme="minorHAnsi"/>
          <w:color w:val="000000" w:themeColor="text1"/>
          <w:spacing w:val="-2"/>
          <w:sz w:val="24"/>
          <w:szCs w:val="24"/>
          <w:lang w:eastAsia="en-GB"/>
        </w:rPr>
      </w:pPr>
    </w:p>
    <w:p w14:paraId="10CA59B2" w14:textId="5AFD942E" w:rsidR="00954319" w:rsidRPr="005261FC" w:rsidRDefault="00954319" w:rsidP="00954319">
      <w:pPr>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The Chief Architect is a special case of an enterprise architect and is responsible for integrating the enterprise architecture view into the wider strategic and operational conte</w:t>
      </w:r>
      <w:r w:rsidR="00564498">
        <w:rPr>
          <w:rFonts w:eastAsia="Times New Roman" w:cstheme="minorHAnsi"/>
          <w:color w:val="000000" w:themeColor="text1"/>
          <w:spacing w:val="-2"/>
          <w:sz w:val="24"/>
          <w:szCs w:val="24"/>
          <w:lang w:eastAsia="en-GB"/>
        </w:rPr>
        <w:t>x</w:t>
      </w:r>
      <w:r w:rsidRPr="005261FC">
        <w:rPr>
          <w:rFonts w:eastAsia="Times New Roman" w:cstheme="minorHAnsi"/>
          <w:color w:val="000000" w:themeColor="text1"/>
          <w:spacing w:val="-2"/>
          <w:sz w:val="24"/>
          <w:szCs w:val="24"/>
          <w:lang w:eastAsia="en-GB"/>
        </w:rPr>
        <w:t>t of the enterprise. The main context of the role is political and collaborative</w:t>
      </w:r>
      <w:r w:rsidR="00564498">
        <w:rPr>
          <w:rFonts w:eastAsia="Times New Roman" w:cstheme="minorHAnsi"/>
          <w:color w:val="000000" w:themeColor="text1"/>
          <w:spacing w:val="-2"/>
          <w:sz w:val="24"/>
          <w:szCs w:val="24"/>
          <w:lang w:eastAsia="en-GB"/>
        </w:rPr>
        <w:t>, persuasive and strategic</w:t>
      </w:r>
      <w:r>
        <w:rPr>
          <w:rFonts w:eastAsia="Times New Roman" w:cstheme="minorHAnsi"/>
          <w:color w:val="000000" w:themeColor="text1"/>
          <w:spacing w:val="-2"/>
          <w:sz w:val="24"/>
          <w:szCs w:val="24"/>
          <w:lang w:eastAsia="en-GB"/>
        </w:rPr>
        <w:t xml:space="preserve"> It strives to ensure</w:t>
      </w:r>
      <w:r w:rsidRPr="005261FC">
        <w:rPr>
          <w:rFonts w:eastAsia="Times New Roman" w:cstheme="minorHAnsi"/>
          <w:color w:val="000000" w:themeColor="text1"/>
          <w:spacing w:val="-2"/>
          <w:sz w:val="24"/>
          <w:szCs w:val="24"/>
          <w:lang w:eastAsia="en-GB"/>
        </w:rPr>
        <w:t xml:space="preserve"> that the business understands the importance of a well understood and governed architecture and how it improves business operation and change. </w:t>
      </w:r>
    </w:p>
    <w:p w14:paraId="294082FC" w14:textId="7637C65A" w:rsidR="00954319" w:rsidRDefault="0039370E" w:rsidP="00954319">
      <w:pPr>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lastRenderedPageBreak/>
        <w:t xml:space="preserve">Other </w:t>
      </w:r>
      <w:r w:rsidR="00954319" w:rsidRPr="005261FC">
        <w:rPr>
          <w:rFonts w:eastAsia="Times New Roman" w:cstheme="minorHAnsi"/>
          <w:color w:val="000000" w:themeColor="text1"/>
          <w:spacing w:val="-2"/>
          <w:sz w:val="24"/>
          <w:szCs w:val="24"/>
          <w:lang w:eastAsia="en-GB"/>
        </w:rPr>
        <w:t>Specialist</w:t>
      </w:r>
      <w:r>
        <w:rPr>
          <w:rFonts w:eastAsia="Times New Roman" w:cstheme="minorHAnsi"/>
          <w:color w:val="000000" w:themeColor="text1"/>
          <w:spacing w:val="-2"/>
          <w:sz w:val="24"/>
          <w:szCs w:val="24"/>
          <w:lang w:eastAsia="en-GB"/>
        </w:rPr>
        <w:t xml:space="preserve"> roles</w:t>
      </w:r>
      <w:r w:rsidR="00954319" w:rsidRPr="005261FC">
        <w:rPr>
          <w:rFonts w:eastAsia="Times New Roman" w:cstheme="minorHAnsi"/>
          <w:color w:val="000000" w:themeColor="text1"/>
          <w:spacing w:val="-2"/>
          <w:sz w:val="24"/>
          <w:szCs w:val="24"/>
          <w:lang w:eastAsia="en-GB"/>
        </w:rPr>
        <w:t xml:space="preserve"> work at a more detailed level within segments (business and/or technically focused) taking leadership from the Segment Architects and adding the detailed knowledge and expertise to create, evolve, implement and integrate the various components</w:t>
      </w:r>
      <w:r w:rsidR="00C4356D">
        <w:rPr>
          <w:rFonts w:eastAsia="Times New Roman" w:cstheme="minorHAnsi"/>
          <w:color w:val="000000" w:themeColor="text1"/>
          <w:spacing w:val="-2"/>
          <w:sz w:val="24"/>
          <w:szCs w:val="24"/>
          <w:lang w:eastAsia="en-GB"/>
        </w:rPr>
        <w:t>, sub-systems, systems,</w:t>
      </w:r>
      <w:r w:rsidR="00954319" w:rsidRPr="005261FC">
        <w:rPr>
          <w:rFonts w:eastAsia="Times New Roman" w:cstheme="minorHAnsi"/>
          <w:color w:val="000000" w:themeColor="text1"/>
          <w:spacing w:val="-2"/>
          <w:sz w:val="24"/>
          <w:szCs w:val="24"/>
          <w:lang w:eastAsia="en-GB"/>
        </w:rPr>
        <w:t xml:space="preserve"> and services provided and overseen by a segment. </w:t>
      </w:r>
      <w:r w:rsidR="00564498">
        <w:rPr>
          <w:rFonts w:eastAsia="Times New Roman" w:cstheme="minorHAnsi"/>
          <w:color w:val="000000" w:themeColor="text1"/>
          <w:spacing w:val="-2"/>
          <w:sz w:val="24"/>
          <w:szCs w:val="24"/>
          <w:lang w:eastAsia="en-GB"/>
        </w:rPr>
        <w:t xml:space="preserve">Solution architects implement new and/or changed solutions </w:t>
      </w:r>
      <w:r w:rsidR="00550630">
        <w:rPr>
          <w:rFonts w:eastAsia="Times New Roman" w:cstheme="minorHAnsi"/>
          <w:color w:val="000000" w:themeColor="text1"/>
          <w:spacing w:val="-2"/>
          <w:sz w:val="24"/>
          <w:szCs w:val="24"/>
          <w:lang w:eastAsia="en-GB"/>
        </w:rPr>
        <w:t xml:space="preserve">satisfying specific requirements and informed by </w:t>
      </w:r>
      <w:r w:rsidR="00564498">
        <w:rPr>
          <w:rFonts w:eastAsia="Times New Roman" w:cstheme="minorHAnsi"/>
          <w:color w:val="000000" w:themeColor="text1"/>
          <w:spacing w:val="-2"/>
          <w:sz w:val="24"/>
          <w:szCs w:val="24"/>
          <w:lang w:eastAsia="en-GB"/>
        </w:rPr>
        <w:t>the superior architectures identified at the enterprise and segment levels.</w:t>
      </w:r>
    </w:p>
    <w:p w14:paraId="08A075B2" w14:textId="25C79CA8" w:rsidR="002F6B67" w:rsidRPr="005261FC" w:rsidRDefault="002F6B67" w:rsidP="00DA194D">
      <w:pPr>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 xml:space="preserve">The Users and Stakeholders </w:t>
      </w:r>
      <w:r w:rsidR="009F3AB4" w:rsidRPr="005261FC">
        <w:rPr>
          <w:rFonts w:eastAsia="Times New Roman" w:cstheme="minorHAnsi"/>
          <w:color w:val="000000" w:themeColor="text1"/>
          <w:spacing w:val="-2"/>
          <w:sz w:val="24"/>
          <w:szCs w:val="24"/>
          <w:lang w:eastAsia="en-GB"/>
        </w:rPr>
        <w:t xml:space="preserve">represent </w:t>
      </w:r>
      <w:r w:rsidR="00966B00" w:rsidRPr="005261FC">
        <w:rPr>
          <w:rFonts w:eastAsia="Times New Roman" w:cstheme="minorHAnsi"/>
          <w:color w:val="000000" w:themeColor="text1"/>
          <w:spacing w:val="-2"/>
          <w:sz w:val="24"/>
          <w:szCs w:val="24"/>
          <w:lang w:eastAsia="en-GB"/>
        </w:rPr>
        <w:t>the other</w:t>
      </w:r>
      <w:r w:rsidR="00DF10F3" w:rsidRPr="005261FC">
        <w:rPr>
          <w:rFonts w:eastAsia="Times New Roman" w:cstheme="minorHAnsi"/>
          <w:color w:val="000000" w:themeColor="text1"/>
          <w:spacing w:val="-2"/>
          <w:sz w:val="24"/>
          <w:szCs w:val="24"/>
          <w:lang w:eastAsia="en-GB"/>
        </w:rPr>
        <w:t xml:space="preserve"> roles </w:t>
      </w:r>
      <w:r w:rsidR="009F3AB4" w:rsidRPr="005261FC">
        <w:rPr>
          <w:rFonts w:eastAsia="Times New Roman" w:cstheme="minorHAnsi"/>
          <w:color w:val="000000" w:themeColor="text1"/>
          <w:spacing w:val="-2"/>
          <w:sz w:val="24"/>
          <w:szCs w:val="24"/>
          <w:lang w:eastAsia="en-GB"/>
        </w:rPr>
        <w:t xml:space="preserve">working in and/or </w:t>
      </w:r>
      <w:r w:rsidR="00966B00" w:rsidRPr="005261FC">
        <w:rPr>
          <w:rFonts w:eastAsia="Times New Roman" w:cstheme="minorHAnsi"/>
          <w:color w:val="000000" w:themeColor="text1"/>
          <w:spacing w:val="-2"/>
          <w:sz w:val="24"/>
          <w:szCs w:val="24"/>
          <w:lang w:eastAsia="en-GB"/>
        </w:rPr>
        <w:t>influencing</w:t>
      </w:r>
      <w:r w:rsidR="009F3AB4" w:rsidRPr="005261FC">
        <w:rPr>
          <w:rFonts w:eastAsia="Times New Roman" w:cstheme="minorHAnsi"/>
          <w:color w:val="000000" w:themeColor="text1"/>
          <w:spacing w:val="-2"/>
          <w:sz w:val="24"/>
          <w:szCs w:val="24"/>
          <w:lang w:eastAsia="en-GB"/>
        </w:rPr>
        <w:t xml:space="preserve"> business o</w:t>
      </w:r>
      <w:r w:rsidR="00966B00" w:rsidRPr="005261FC">
        <w:rPr>
          <w:rFonts w:eastAsia="Times New Roman" w:cstheme="minorHAnsi"/>
          <w:color w:val="000000" w:themeColor="text1"/>
          <w:spacing w:val="-2"/>
          <w:sz w:val="24"/>
          <w:szCs w:val="24"/>
          <w:lang w:eastAsia="en-GB"/>
        </w:rPr>
        <w:t xml:space="preserve">r technology within the enterprise. </w:t>
      </w:r>
      <w:r w:rsidR="00A640A5" w:rsidRPr="005261FC">
        <w:rPr>
          <w:rFonts w:eastAsia="Times New Roman" w:cstheme="minorHAnsi"/>
          <w:color w:val="000000" w:themeColor="text1"/>
          <w:spacing w:val="-2"/>
          <w:sz w:val="24"/>
          <w:szCs w:val="24"/>
          <w:lang w:eastAsia="en-GB"/>
        </w:rPr>
        <w:t>Change to services and solution</w:t>
      </w:r>
      <w:r w:rsidR="00DF10F3" w:rsidRPr="005261FC">
        <w:rPr>
          <w:rFonts w:eastAsia="Times New Roman" w:cstheme="minorHAnsi"/>
          <w:color w:val="000000" w:themeColor="text1"/>
          <w:spacing w:val="-2"/>
          <w:sz w:val="24"/>
          <w:szCs w:val="24"/>
          <w:lang w:eastAsia="en-GB"/>
        </w:rPr>
        <w:t>s</w:t>
      </w:r>
      <w:r w:rsidR="00A640A5" w:rsidRPr="005261FC">
        <w:rPr>
          <w:rFonts w:eastAsia="Times New Roman" w:cstheme="minorHAnsi"/>
          <w:color w:val="000000" w:themeColor="text1"/>
          <w:spacing w:val="-2"/>
          <w:sz w:val="24"/>
          <w:szCs w:val="24"/>
          <w:lang w:eastAsia="en-GB"/>
        </w:rPr>
        <w:t xml:space="preserve"> are usually </w:t>
      </w:r>
      <w:r w:rsidR="002D2B32" w:rsidRPr="005261FC">
        <w:rPr>
          <w:rFonts w:eastAsia="Times New Roman" w:cstheme="minorHAnsi"/>
          <w:color w:val="000000" w:themeColor="text1"/>
          <w:spacing w:val="-2"/>
          <w:sz w:val="24"/>
          <w:szCs w:val="24"/>
          <w:lang w:eastAsia="en-GB"/>
        </w:rPr>
        <w:t>targeted</w:t>
      </w:r>
      <w:r w:rsidR="00A640A5" w:rsidRPr="005261FC">
        <w:rPr>
          <w:rFonts w:eastAsia="Times New Roman" w:cstheme="minorHAnsi"/>
          <w:color w:val="000000" w:themeColor="text1"/>
          <w:spacing w:val="-2"/>
          <w:sz w:val="24"/>
          <w:szCs w:val="24"/>
          <w:lang w:eastAsia="en-GB"/>
        </w:rPr>
        <w:t xml:space="preserve"> at th</w:t>
      </w:r>
      <w:r w:rsidR="00403DA2">
        <w:rPr>
          <w:rFonts w:eastAsia="Times New Roman" w:cstheme="minorHAnsi"/>
          <w:color w:val="000000" w:themeColor="text1"/>
          <w:spacing w:val="-2"/>
          <w:sz w:val="24"/>
          <w:szCs w:val="24"/>
          <w:lang w:eastAsia="en-GB"/>
        </w:rPr>
        <w:t>o</w:t>
      </w:r>
      <w:r w:rsidR="00A640A5" w:rsidRPr="005261FC">
        <w:rPr>
          <w:rFonts w:eastAsia="Times New Roman" w:cstheme="minorHAnsi"/>
          <w:color w:val="000000" w:themeColor="text1"/>
          <w:spacing w:val="-2"/>
          <w:sz w:val="24"/>
          <w:szCs w:val="24"/>
          <w:lang w:eastAsia="en-GB"/>
        </w:rPr>
        <w:t xml:space="preserve">se </w:t>
      </w:r>
      <w:r w:rsidR="002D2B32" w:rsidRPr="005261FC">
        <w:rPr>
          <w:rFonts w:eastAsia="Times New Roman" w:cstheme="minorHAnsi"/>
          <w:color w:val="000000" w:themeColor="text1"/>
          <w:spacing w:val="-2"/>
          <w:sz w:val="24"/>
          <w:szCs w:val="24"/>
          <w:lang w:eastAsia="en-GB"/>
        </w:rPr>
        <w:t xml:space="preserve">roles responding to specific requirements that they have identified. </w:t>
      </w:r>
    </w:p>
    <w:p w14:paraId="297A80BD" w14:textId="64305D1D" w:rsidR="00E962BC" w:rsidRPr="005261FC" w:rsidRDefault="00A11477" w:rsidP="00E962BC">
      <w:pPr>
        <w:rPr>
          <w:rFonts w:eastAsia="Times New Roman" w:cstheme="minorHAnsi"/>
          <w:color w:val="000000" w:themeColor="text1"/>
          <w:spacing w:val="-2"/>
          <w:sz w:val="24"/>
          <w:szCs w:val="24"/>
          <w:lang w:eastAsia="en-GB"/>
        </w:rPr>
      </w:pPr>
      <w:r>
        <w:rPr>
          <w:rFonts w:eastAsia="Times New Roman" w:cstheme="minorHAnsi"/>
          <w:color w:val="000000" w:themeColor="text1"/>
          <w:spacing w:val="-2"/>
          <w:sz w:val="24"/>
          <w:szCs w:val="24"/>
          <w:lang w:eastAsia="en-GB"/>
        </w:rPr>
        <w:t>T</w:t>
      </w:r>
      <w:r w:rsidR="00E962BC" w:rsidRPr="005261FC">
        <w:rPr>
          <w:rFonts w:eastAsia="Times New Roman" w:cstheme="minorHAnsi"/>
          <w:color w:val="000000" w:themeColor="text1"/>
          <w:spacing w:val="-2"/>
          <w:sz w:val="24"/>
          <w:szCs w:val="24"/>
          <w:lang w:eastAsia="en-GB"/>
        </w:rPr>
        <w:t xml:space="preserve">he TOGAF Standard </w:t>
      </w:r>
      <w:r>
        <w:rPr>
          <w:rFonts w:eastAsia="Times New Roman" w:cstheme="minorHAnsi"/>
          <w:color w:val="000000" w:themeColor="text1"/>
          <w:spacing w:val="-2"/>
          <w:sz w:val="24"/>
          <w:szCs w:val="24"/>
          <w:lang w:eastAsia="en-GB"/>
        </w:rPr>
        <w:t xml:space="preserve">does not </w:t>
      </w:r>
      <w:r w:rsidR="00E962BC" w:rsidRPr="005261FC">
        <w:rPr>
          <w:rFonts w:eastAsia="Times New Roman" w:cstheme="minorHAnsi"/>
          <w:color w:val="000000" w:themeColor="text1"/>
          <w:spacing w:val="-2"/>
          <w:sz w:val="24"/>
          <w:szCs w:val="24"/>
          <w:lang w:eastAsia="en-GB"/>
        </w:rPr>
        <w:t xml:space="preserve">give you specific details on the Specialist and </w:t>
      </w:r>
      <w:r w:rsidR="007C279D" w:rsidRPr="005261FC">
        <w:rPr>
          <w:rFonts w:eastAsia="Times New Roman" w:cstheme="minorHAnsi"/>
          <w:color w:val="000000" w:themeColor="text1"/>
          <w:spacing w:val="-2"/>
          <w:sz w:val="24"/>
          <w:szCs w:val="24"/>
          <w:lang w:eastAsia="en-GB"/>
        </w:rPr>
        <w:t>User and Stakeholder roles</w:t>
      </w:r>
      <w:r w:rsidR="003701BC">
        <w:rPr>
          <w:rFonts w:eastAsia="Times New Roman" w:cstheme="minorHAnsi"/>
          <w:color w:val="000000" w:themeColor="text1"/>
          <w:spacing w:val="-2"/>
          <w:sz w:val="24"/>
          <w:szCs w:val="24"/>
          <w:lang w:eastAsia="en-GB"/>
        </w:rPr>
        <w:t>. Th</w:t>
      </w:r>
      <w:r w:rsidR="00537F59">
        <w:rPr>
          <w:rFonts w:eastAsia="Times New Roman" w:cstheme="minorHAnsi"/>
          <w:color w:val="000000" w:themeColor="text1"/>
          <w:spacing w:val="-2"/>
          <w:sz w:val="24"/>
          <w:szCs w:val="24"/>
          <w:lang w:eastAsia="en-GB"/>
        </w:rPr>
        <w:t>e</w:t>
      </w:r>
      <w:r w:rsidR="003701BC">
        <w:rPr>
          <w:rFonts w:eastAsia="Times New Roman" w:cstheme="minorHAnsi"/>
          <w:color w:val="000000" w:themeColor="text1"/>
          <w:spacing w:val="-2"/>
          <w:sz w:val="24"/>
          <w:szCs w:val="24"/>
          <w:lang w:eastAsia="en-GB"/>
        </w:rPr>
        <w:t xml:space="preserve">se can be </w:t>
      </w:r>
      <w:r w:rsidR="00247224">
        <w:rPr>
          <w:rFonts w:eastAsia="Times New Roman" w:cstheme="minorHAnsi"/>
          <w:color w:val="000000" w:themeColor="text1"/>
          <w:spacing w:val="-2"/>
          <w:sz w:val="24"/>
          <w:szCs w:val="24"/>
          <w:lang w:eastAsia="en-GB"/>
        </w:rPr>
        <w:t xml:space="preserve">found in </w:t>
      </w:r>
      <w:r w:rsidR="00E962BC" w:rsidRPr="005261FC">
        <w:rPr>
          <w:rFonts w:eastAsia="Times New Roman" w:cstheme="minorHAnsi"/>
          <w:color w:val="000000" w:themeColor="text1"/>
          <w:spacing w:val="-2"/>
          <w:sz w:val="24"/>
          <w:szCs w:val="24"/>
          <w:lang w:eastAsia="en-GB"/>
        </w:rPr>
        <w:t xml:space="preserve">the many different professional </w:t>
      </w:r>
      <w:r w:rsidR="00247224">
        <w:rPr>
          <w:rFonts w:eastAsia="Times New Roman" w:cstheme="minorHAnsi"/>
          <w:color w:val="000000" w:themeColor="text1"/>
          <w:spacing w:val="-2"/>
          <w:sz w:val="24"/>
          <w:szCs w:val="24"/>
          <w:lang w:eastAsia="en-GB"/>
        </w:rPr>
        <w:t xml:space="preserve">frameworks </w:t>
      </w:r>
      <w:r w:rsidR="00E962BC" w:rsidRPr="005261FC">
        <w:rPr>
          <w:rFonts w:eastAsia="Times New Roman" w:cstheme="minorHAnsi"/>
          <w:color w:val="000000" w:themeColor="text1"/>
          <w:spacing w:val="-2"/>
          <w:sz w:val="24"/>
          <w:szCs w:val="24"/>
          <w:lang w:eastAsia="en-GB"/>
        </w:rPr>
        <w:t xml:space="preserve">and associations </w:t>
      </w:r>
      <w:r w:rsidR="007C279D" w:rsidRPr="005261FC">
        <w:rPr>
          <w:rFonts w:eastAsia="Times New Roman" w:cstheme="minorHAnsi"/>
          <w:color w:val="000000" w:themeColor="text1"/>
          <w:spacing w:val="-2"/>
          <w:sz w:val="24"/>
          <w:szCs w:val="24"/>
          <w:lang w:eastAsia="en-GB"/>
        </w:rPr>
        <w:t xml:space="preserve">that exist </w:t>
      </w:r>
      <w:r w:rsidR="00E962BC" w:rsidRPr="005261FC">
        <w:rPr>
          <w:rFonts w:eastAsia="Times New Roman" w:cstheme="minorHAnsi"/>
          <w:color w:val="000000" w:themeColor="text1"/>
          <w:spacing w:val="-2"/>
          <w:sz w:val="24"/>
          <w:szCs w:val="24"/>
          <w:lang w:eastAsia="en-GB"/>
        </w:rPr>
        <w:t xml:space="preserve">for </w:t>
      </w:r>
      <w:r w:rsidR="007C279D" w:rsidRPr="005261FC">
        <w:rPr>
          <w:rFonts w:eastAsia="Times New Roman" w:cstheme="minorHAnsi"/>
          <w:color w:val="000000" w:themeColor="text1"/>
          <w:spacing w:val="-2"/>
          <w:sz w:val="24"/>
          <w:szCs w:val="24"/>
          <w:lang w:eastAsia="en-GB"/>
        </w:rPr>
        <w:t>those roles.</w:t>
      </w:r>
    </w:p>
    <w:p w14:paraId="6815D8F2" w14:textId="6F30E785" w:rsidR="007320E0" w:rsidRPr="005261FC" w:rsidRDefault="005E051B" w:rsidP="00E75B26">
      <w:pPr>
        <w:rPr>
          <w:rFonts w:eastAsia="Times New Roman" w:cstheme="minorHAnsi"/>
          <w:color w:val="000000" w:themeColor="text1"/>
          <w:spacing w:val="-2"/>
          <w:sz w:val="24"/>
          <w:szCs w:val="24"/>
          <w:lang w:eastAsia="en-GB"/>
        </w:rPr>
      </w:pPr>
      <w:r w:rsidRPr="005261FC">
        <w:rPr>
          <w:rFonts w:eastAsia="Times New Roman" w:cstheme="minorHAnsi"/>
          <w:color w:val="000000" w:themeColor="text1"/>
          <w:spacing w:val="-2"/>
          <w:sz w:val="24"/>
          <w:szCs w:val="24"/>
          <w:lang w:eastAsia="en-GB"/>
        </w:rPr>
        <w:t>Figure 1 shows the three main architecture roles (supplemented by the special case of the Chief Architect</w:t>
      </w:r>
      <w:r w:rsidR="005F6FDA" w:rsidRPr="005261FC">
        <w:rPr>
          <w:rFonts w:eastAsia="Times New Roman" w:cstheme="minorHAnsi"/>
          <w:color w:val="000000" w:themeColor="text1"/>
          <w:spacing w:val="-2"/>
          <w:sz w:val="24"/>
          <w:szCs w:val="24"/>
          <w:lang w:eastAsia="en-GB"/>
        </w:rPr>
        <w:t>) in the central vertical relationship</w:t>
      </w:r>
      <w:r w:rsidR="002C37A8" w:rsidRPr="005261FC">
        <w:rPr>
          <w:rFonts w:eastAsia="Times New Roman" w:cstheme="minorHAnsi"/>
          <w:color w:val="000000" w:themeColor="text1"/>
          <w:spacing w:val="-2"/>
          <w:sz w:val="24"/>
          <w:szCs w:val="24"/>
          <w:lang w:eastAsia="en-GB"/>
        </w:rPr>
        <w:t xml:space="preserve">. Moving down from Chief Architect, through Enterprise Architect to Segment Architect </w:t>
      </w:r>
      <w:r w:rsidR="00BA47CA" w:rsidRPr="005261FC">
        <w:rPr>
          <w:rFonts w:eastAsia="Times New Roman" w:cstheme="minorHAnsi"/>
          <w:color w:val="000000" w:themeColor="text1"/>
          <w:spacing w:val="-2"/>
          <w:sz w:val="24"/>
          <w:szCs w:val="24"/>
          <w:lang w:eastAsia="en-GB"/>
        </w:rPr>
        <w:t xml:space="preserve">there is </w:t>
      </w:r>
      <w:r w:rsidR="00BC51BE" w:rsidRPr="005261FC">
        <w:rPr>
          <w:rFonts w:eastAsia="Times New Roman" w:cstheme="minorHAnsi"/>
          <w:color w:val="000000" w:themeColor="text1"/>
          <w:spacing w:val="-2"/>
          <w:sz w:val="24"/>
          <w:szCs w:val="24"/>
          <w:lang w:eastAsia="en-GB"/>
        </w:rPr>
        <w:t>greater detail in the understanding</w:t>
      </w:r>
      <w:r w:rsidR="007C71C0" w:rsidRPr="005261FC">
        <w:rPr>
          <w:rFonts w:eastAsia="Times New Roman" w:cstheme="minorHAnsi"/>
          <w:color w:val="000000" w:themeColor="text1"/>
          <w:spacing w:val="-2"/>
          <w:sz w:val="24"/>
          <w:szCs w:val="24"/>
          <w:lang w:eastAsia="en-GB"/>
        </w:rPr>
        <w:t xml:space="preserve">, leadership and governance of the specific </w:t>
      </w:r>
      <w:r w:rsidR="00BA47CA" w:rsidRPr="005261FC">
        <w:rPr>
          <w:rFonts w:eastAsia="Times New Roman" w:cstheme="minorHAnsi"/>
          <w:color w:val="000000" w:themeColor="text1"/>
          <w:spacing w:val="-2"/>
          <w:sz w:val="24"/>
          <w:szCs w:val="24"/>
          <w:lang w:eastAsia="en-GB"/>
        </w:rPr>
        <w:t>elements</w:t>
      </w:r>
      <w:r w:rsidR="00AF3535">
        <w:rPr>
          <w:rFonts w:eastAsia="Times New Roman" w:cstheme="minorHAnsi"/>
          <w:color w:val="000000" w:themeColor="text1"/>
          <w:spacing w:val="-2"/>
          <w:sz w:val="24"/>
          <w:szCs w:val="24"/>
          <w:lang w:eastAsia="en-GB"/>
        </w:rPr>
        <w:t xml:space="preserve"> in the architecture landscape,</w:t>
      </w:r>
      <w:r w:rsidR="00BA47CA" w:rsidRPr="005261FC">
        <w:rPr>
          <w:rFonts w:eastAsia="Times New Roman" w:cstheme="minorHAnsi"/>
          <w:color w:val="000000" w:themeColor="text1"/>
          <w:spacing w:val="-2"/>
          <w:sz w:val="24"/>
          <w:szCs w:val="24"/>
          <w:lang w:eastAsia="en-GB"/>
        </w:rPr>
        <w:t xml:space="preserve"> </w:t>
      </w:r>
      <w:r w:rsidR="002223C1" w:rsidRPr="005261FC">
        <w:rPr>
          <w:rFonts w:eastAsia="Times New Roman" w:cstheme="minorHAnsi"/>
          <w:color w:val="000000" w:themeColor="text1"/>
          <w:spacing w:val="-2"/>
          <w:sz w:val="24"/>
          <w:szCs w:val="24"/>
          <w:lang w:eastAsia="en-GB"/>
        </w:rPr>
        <w:t xml:space="preserve">enabling </w:t>
      </w:r>
      <w:r w:rsidR="0092106E" w:rsidRPr="005261FC">
        <w:rPr>
          <w:rFonts w:eastAsia="Times New Roman" w:cstheme="minorHAnsi"/>
          <w:color w:val="000000" w:themeColor="text1"/>
          <w:spacing w:val="-2"/>
          <w:sz w:val="24"/>
          <w:szCs w:val="24"/>
          <w:lang w:eastAsia="en-GB"/>
        </w:rPr>
        <w:t>properly levelled decision making. Most organisation</w:t>
      </w:r>
      <w:r w:rsidR="007C279D" w:rsidRPr="005261FC">
        <w:rPr>
          <w:rFonts w:eastAsia="Times New Roman" w:cstheme="minorHAnsi"/>
          <w:color w:val="000000" w:themeColor="text1"/>
          <w:spacing w:val="-2"/>
          <w:sz w:val="24"/>
          <w:szCs w:val="24"/>
          <w:lang w:eastAsia="en-GB"/>
        </w:rPr>
        <w:t>s</w:t>
      </w:r>
      <w:r w:rsidR="0092106E" w:rsidRPr="005261FC">
        <w:rPr>
          <w:rFonts w:eastAsia="Times New Roman" w:cstheme="minorHAnsi"/>
          <w:color w:val="000000" w:themeColor="text1"/>
          <w:spacing w:val="-2"/>
          <w:sz w:val="24"/>
          <w:szCs w:val="24"/>
          <w:lang w:eastAsia="en-GB"/>
        </w:rPr>
        <w:t xml:space="preserve"> have a set of levels for management and control ranging f</w:t>
      </w:r>
      <w:r w:rsidR="00CE387E">
        <w:rPr>
          <w:rFonts w:eastAsia="Times New Roman" w:cstheme="minorHAnsi"/>
          <w:color w:val="000000" w:themeColor="text1"/>
          <w:spacing w:val="-2"/>
          <w:sz w:val="24"/>
          <w:szCs w:val="24"/>
          <w:lang w:eastAsia="en-GB"/>
        </w:rPr>
        <w:t>rom</w:t>
      </w:r>
      <w:r w:rsidR="0092106E" w:rsidRPr="005261FC">
        <w:rPr>
          <w:rFonts w:eastAsia="Times New Roman" w:cstheme="minorHAnsi"/>
          <w:color w:val="000000" w:themeColor="text1"/>
          <w:spacing w:val="-2"/>
          <w:sz w:val="24"/>
          <w:szCs w:val="24"/>
          <w:lang w:eastAsia="en-GB"/>
        </w:rPr>
        <w:t xml:space="preserve"> </w:t>
      </w:r>
      <w:r w:rsidR="00C82BAF" w:rsidRPr="005261FC">
        <w:rPr>
          <w:rFonts w:eastAsia="Times New Roman" w:cstheme="minorHAnsi"/>
          <w:color w:val="000000" w:themeColor="text1"/>
          <w:spacing w:val="-2"/>
          <w:sz w:val="24"/>
          <w:szCs w:val="24"/>
          <w:lang w:eastAsia="en-GB"/>
        </w:rPr>
        <w:t xml:space="preserve">3 </w:t>
      </w:r>
      <w:r w:rsidR="00CE387E">
        <w:rPr>
          <w:rFonts w:eastAsia="Times New Roman" w:cstheme="minorHAnsi"/>
          <w:color w:val="000000" w:themeColor="text1"/>
          <w:spacing w:val="-2"/>
          <w:sz w:val="24"/>
          <w:szCs w:val="24"/>
          <w:lang w:eastAsia="en-GB"/>
        </w:rPr>
        <w:t>to</w:t>
      </w:r>
      <w:r w:rsidR="00C82BAF" w:rsidRPr="005261FC">
        <w:rPr>
          <w:rFonts w:eastAsia="Times New Roman" w:cstheme="minorHAnsi"/>
          <w:color w:val="000000" w:themeColor="text1"/>
          <w:spacing w:val="-2"/>
          <w:sz w:val="24"/>
          <w:szCs w:val="24"/>
          <w:lang w:eastAsia="en-GB"/>
        </w:rPr>
        <w:t xml:space="preserve"> 7 levels. It is </w:t>
      </w:r>
      <w:r w:rsidR="00C13C25">
        <w:rPr>
          <w:rFonts w:eastAsia="Times New Roman" w:cstheme="minorHAnsi"/>
          <w:color w:val="000000" w:themeColor="text1"/>
          <w:spacing w:val="-2"/>
          <w:sz w:val="24"/>
          <w:szCs w:val="24"/>
          <w:lang w:eastAsia="en-GB"/>
        </w:rPr>
        <w:t xml:space="preserve">common </w:t>
      </w:r>
      <w:r w:rsidR="00C82BAF" w:rsidRPr="005261FC">
        <w:rPr>
          <w:rFonts w:eastAsia="Times New Roman" w:cstheme="minorHAnsi"/>
          <w:color w:val="000000" w:themeColor="text1"/>
          <w:spacing w:val="-2"/>
          <w:sz w:val="24"/>
          <w:szCs w:val="24"/>
          <w:lang w:eastAsia="en-GB"/>
        </w:rPr>
        <w:t>for enterprises to try</w:t>
      </w:r>
      <w:r w:rsidR="00EF0F24">
        <w:rPr>
          <w:rFonts w:eastAsia="Times New Roman" w:cstheme="minorHAnsi"/>
          <w:color w:val="000000" w:themeColor="text1"/>
          <w:spacing w:val="-2"/>
          <w:sz w:val="24"/>
          <w:szCs w:val="24"/>
          <w:lang w:eastAsia="en-GB"/>
        </w:rPr>
        <w:t xml:space="preserve"> to</w:t>
      </w:r>
      <w:r w:rsidR="00C82BAF" w:rsidRPr="005261FC">
        <w:rPr>
          <w:rFonts w:eastAsia="Times New Roman" w:cstheme="minorHAnsi"/>
          <w:color w:val="000000" w:themeColor="text1"/>
          <w:spacing w:val="-2"/>
          <w:sz w:val="24"/>
          <w:szCs w:val="24"/>
          <w:lang w:eastAsia="en-GB"/>
        </w:rPr>
        <w:t xml:space="preserve"> minimise </w:t>
      </w:r>
      <w:r w:rsidR="006A0623">
        <w:rPr>
          <w:rFonts w:eastAsia="Times New Roman" w:cstheme="minorHAnsi"/>
          <w:color w:val="000000" w:themeColor="text1"/>
          <w:spacing w:val="-2"/>
          <w:sz w:val="24"/>
          <w:szCs w:val="24"/>
          <w:lang w:eastAsia="en-GB"/>
        </w:rPr>
        <w:t xml:space="preserve">the number of </w:t>
      </w:r>
      <w:r w:rsidR="00937A8B">
        <w:rPr>
          <w:rFonts w:eastAsia="Times New Roman" w:cstheme="minorHAnsi"/>
          <w:color w:val="000000" w:themeColor="text1"/>
          <w:spacing w:val="-2"/>
          <w:sz w:val="24"/>
          <w:szCs w:val="24"/>
          <w:lang w:eastAsia="en-GB"/>
        </w:rPr>
        <w:t xml:space="preserve">these </w:t>
      </w:r>
      <w:r w:rsidR="00C82BAF" w:rsidRPr="005261FC">
        <w:rPr>
          <w:rFonts w:eastAsia="Times New Roman" w:cstheme="minorHAnsi"/>
          <w:color w:val="000000" w:themeColor="text1"/>
          <w:spacing w:val="-2"/>
          <w:sz w:val="24"/>
          <w:szCs w:val="24"/>
          <w:lang w:eastAsia="en-GB"/>
        </w:rPr>
        <w:t>l</w:t>
      </w:r>
      <w:r w:rsidR="00E84BF5">
        <w:rPr>
          <w:rFonts w:eastAsia="Times New Roman" w:cstheme="minorHAnsi"/>
          <w:color w:val="000000" w:themeColor="text1"/>
          <w:spacing w:val="-2"/>
          <w:sz w:val="24"/>
          <w:szCs w:val="24"/>
          <w:lang w:eastAsia="en-GB"/>
        </w:rPr>
        <w:t>evels</w:t>
      </w:r>
      <w:r w:rsidR="00C82BAF" w:rsidRPr="005261FC">
        <w:rPr>
          <w:rFonts w:eastAsia="Times New Roman" w:cstheme="minorHAnsi"/>
          <w:color w:val="000000" w:themeColor="text1"/>
          <w:spacing w:val="-2"/>
          <w:sz w:val="24"/>
          <w:szCs w:val="24"/>
          <w:lang w:eastAsia="en-GB"/>
        </w:rPr>
        <w:t xml:space="preserve">. </w:t>
      </w:r>
      <w:r w:rsidR="00937A8B">
        <w:rPr>
          <w:rFonts w:eastAsia="Times New Roman" w:cstheme="minorHAnsi"/>
          <w:color w:val="000000" w:themeColor="text1"/>
          <w:spacing w:val="-2"/>
          <w:sz w:val="24"/>
          <w:szCs w:val="24"/>
          <w:lang w:eastAsia="en-GB"/>
        </w:rPr>
        <w:t>T</w:t>
      </w:r>
      <w:r w:rsidR="007C279D" w:rsidRPr="005261FC">
        <w:rPr>
          <w:rFonts w:eastAsia="Times New Roman" w:cstheme="minorHAnsi"/>
          <w:color w:val="000000" w:themeColor="text1"/>
          <w:spacing w:val="-2"/>
          <w:sz w:val="24"/>
          <w:szCs w:val="24"/>
          <w:lang w:eastAsia="en-GB"/>
        </w:rPr>
        <w:t xml:space="preserve">he TOGAF Standard provides </w:t>
      </w:r>
      <w:r w:rsidR="00130526">
        <w:rPr>
          <w:rFonts w:eastAsia="Times New Roman" w:cstheme="minorHAnsi"/>
          <w:color w:val="000000" w:themeColor="text1"/>
          <w:spacing w:val="-2"/>
          <w:sz w:val="24"/>
          <w:szCs w:val="24"/>
          <w:lang w:eastAsia="en-GB"/>
        </w:rPr>
        <w:t>a</w:t>
      </w:r>
      <w:r w:rsidR="007C279D" w:rsidRPr="005261FC">
        <w:rPr>
          <w:rFonts w:eastAsia="Times New Roman" w:cstheme="minorHAnsi"/>
          <w:color w:val="000000" w:themeColor="text1"/>
          <w:spacing w:val="-2"/>
          <w:sz w:val="24"/>
          <w:szCs w:val="24"/>
          <w:lang w:eastAsia="en-GB"/>
        </w:rPr>
        <w:t xml:space="preserve"> model </w:t>
      </w:r>
      <w:r w:rsidR="00130526">
        <w:rPr>
          <w:rFonts w:eastAsia="Times New Roman" w:cstheme="minorHAnsi"/>
          <w:color w:val="000000" w:themeColor="text1"/>
          <w:spacing w:val="-2"/>
          <w:sz w:val="24"/>
          <w:szCs w:val="24"/>
          <w:lang w:eastAsia="en-GB"/>
        </w:rPr>
        <w:t>with the</w:t>
      </w:r>
      <w:r w:rsidR="007C279D" w:rsidRPr="005261FC">
        <w:rPr>
          <w:rFonts w:eastAsia="Times New Roman" w:cstheme="minorHAnsi"/>
          <w:color w:val="000000" w:themeColor="text1"/>
          <w:spacing w:val="-2"/>
          <w:sz w:val="24"/>
          <w:szCs w:val="24"/>
          <w:lang w:eastAsia="en-GB"/>
        </w:rPr>
        <w:t xml:space="preserve"> minimum</w:t>
      </w:r>
      <w:r w:rsidR="00D55081">
        <w:rPr>
          <w:rFonts w:eastAsia="Times New Roman" w:cstheme="minorHAnsi"/>
          <w:color w:val="000000" w:themeColor="text1"/>
          <w:spacing w:val="-2"/>
          <w:sz w:val="24"/>
          <w:szCs w:val="24"/>
          <w:lang w:eastAsia="en-GB"/>
        </w:rPr>
        <w:t xml:space="preserve"> 3</w:t>
      </w:r>
      <w:r w:rsidR="007C279D" w:rsidRPr="005261FC">
        <w:rPr>
          <w:rFonts w:eastAsia="Times New Roman" w:cstheme="minorHAnsi"/>
          <w:color w:val="000000" w:themeColor="text1"/>
          <w:spacing w:val="-2"/>
          <w:sz w:val="24"/>
          <w:szCs w:val="24"/>
          <w:lang w:eastAsia="en-GB"/>
        </w:rPr>
        <w:t xml:space="preserve"> level</w:t>
      </w:r>
      <w:r w:rsidR="00D55081">
        <w:rPr>
          <w:rFonts w:eastAsia="Times New Roman" w:cstheme="minorHAnsi"/>
          <w:color w:val="000000" w:themeColor="text1"/>
          <w:spacing w:val="-2"/>
          <w:sz w:val="24"/>
          <w:szCs w:val="24"/>
          <w:lang w:eastAsia="en-GB"/>
        </w:rPr>
        <w:t>s</w:t>
      </w:r>
      <w:r w:rsidR="007C279D" w:rsidRPr="005261FC">
        <w:rPr>
          <w:rFonts w:eastAsia="Times New Roman" w:cstheme="minorHAnsi"/>
          <w:color w:val="000000" w:themeColor="text1"/>
          <w:spacing w:val="-2"/>
          <w:sz w:val="24"/>
          <w:szCs w:val="24"/>
          <w:lang w:eastAsia="en-GB"/>
        </w:rPr>
        <w:t xml:space="preserve"> of differentiation</w:t>
      </w:r>
      <w:r w:rsidR="00130526">
        <w:rPr>
          <w:rFonts w:eastAsia="Times New Roman" w:cstheme="minorHAnsi"/>
          <w:color w:val="000000" w:themeColor="text1"/>
          <w:spacing w:val="-2"/>
          <w:sz w:val="24"/>
          <w:szCs w:val="24"/>
          <w:lang w:eastAsia="en-GB"/>
        </w:rPr>
        <w:t>,</w:t>
      </w:r>
      <w:r w:rsidR="005E5A65" w:rsidRPr="005261FC">
        <w:rPr>
          <w:rFonts w:eastAsia="Times New Roman" w:cstheme="minorHAnsi"/>
          <w:color w:val="000000" w:themeColor="text1"/>
          <w:spacing w:val="-2"/>
          <w:sz w:val="24"/>
          <w:szCs w:val="24"/>
          <w:lang w:eastAsia="en-GB"/>
        </w:rPr>
        <w:t xml:space="preserve"> from which you can grow your model should you need to address mor</w:t>
      </w:r>
      <w:r w:rsidR="008E3F00">
        <w:rPr>
          <w:rFonts w:eastAsia="Times New Roman" w:cstheme="minorHAnsi"/>
          <w:color w:val="000000" w:themeColor="text1"/>
          <w:spacing w:val="-2"/>
          <w:sz w:val="24"/>
          <w:szCs w:val="24"/>
          <w:lang w:eastAsia="en-GB"/>
        </w:rPr>
        <w:t>e</w:t>
      </w:r>
      <w:r w:rsidR="005E5A65" w:rsidRPr="005261FC">
        <w:rPr>
          <w:rFonts w:eastAsia="Times New Roman" w:cstheme="minorHAnsi"/>
          <w:color w:val="000000" w:themeColor="text1"/>
          <w:spacing w:val="-2"/>
          <w:sz w:val="24"/>
          <w:szCs w:val="24"/>
          <w:lang w:eastAsia="en-GB"/>
        </w:rPr>
        <w:t xml:space="preserve"> levels of shaping and governance. The</w:t>
      </w:r>
      <w:r w:rsidR="008E3F00">
        <w:rPr>
          <w:rFonts w:eastAsia="Times New Roman" w:cstheme="minorHAnsi"/>
          <w:color w:val="000000" w:themeColor="text1"/>
          <w:spacing w:val="-2"/>
          <w:sz w:val="24"/>
          <w:szCs w:val="24"/>
          <w:lang w:eastAsia="en-GB"/>
        </w:rPr>
        <w:t xml:space="preserve"> </w:t>
      </w:r>
      <w:r w:rsidR="007320E0" w:rsidRPr="005261FC">
        <w:rPr>
          <w:rFonts w:eastAsia="Times New Roman" w:cstheme="minorHAnsi"/>
          <w:color w:val="000000" w:themeColor="text1"/>
          <w:spacing w:val="-2"/>
          <w:sz w:val="24"/>
          <w:szCs w:val="24"/>
          <w:lang w:eastAsia="en-GB"/>
        </w:rPr>
        <w:t xml:space="preserve">roles are described </w:t>
      </w:r>
      <w:r w:rsidR="004E6769">
        <w:rPr>
          <w:rFonts w:eastAsia="Times New Roman" w:cstheme="minorHAnsi"/>
          <w:color w:val="000000" w:themeColor="text1"/>
          <w:spacing w:val="-2"/>
          <w:sz w:val="24"/>
          <w:szCs w:val="24"/>
          <w:lang w:eastAsia="en-GB"/>
        </w:rPr>
        <w:t xml:space="preserve">in more detail </w:t>
      </w:r>
      <w:r w:rsidR="007320E0" w:rsidRPr="005261FC">
        <w:rPr>
          <w:rFonts w:eastAsia="Times New Roman" w:cstheme="minorHAnsi"/>
          <w:color w:val="000000" w:themeColor="text1"/>
          <w:spacing w:val="-2"/>
          <w:sz w:val="24"/>
          <w:szCs w:val="24"/>
          <w:lang w:eastAsia="en-GB"/>
        </w:rPr>
        <w:t>below.</w:t>
      </w:r>
      <w:bookmarkStart w:id="4" w:name="_Toc118709181"/>
    </w:p>
    <w:p w14:paraId="79146B5B" w14:textId="7B6619AF" w:rsidR="005261FC" w:rsidRDefault="005261FC">
      <w:pPr>
        <w:rPr>
          <w:rFonts w:eastAsiaTheme="majorEastAsia" w:cstheme="minorHAnsi"/>
          <w:b/>
          <w:bCs/>
          <w:color w:val="000000" w:themeColor="text1"/>
          <w:sz w:val="32"/>
          <w:szCs w:val="32"/>
          <w:highlight w:val="lightGray"/>
        </w:rPr>
      </w:pPr>
    </w:p>
    <w:p w14:paraId="33FE3D68" w14:textId="0214F555" w:rsidR="00960AAF" w:rsidRPr="005261FC" w:rsidRDefault="00960AAF" w:rsidP="005261FC">
      <w:pPr>
        <w:pStyle w:val="Heading2"/>
      </w:pPr>
      <w:bookmarkStart w:id="5" w:name="_Toc146274400"/>
      <w:r w:rsidRPr="005261FC">
        <w:t>Chief Architect</w:t>
      </w:r>
      <w:bookmarkEnd w:id="4"/>
      <w:bookmarkEnd w:id="5"/>
    </w:p>
    <w:p w14:paraId="01B5E762" w14:textId="77777777" w:rsidR="00DA194D" w:rsidRPr="005261FC" w:rsidRDefault="00DA194D" w:rsidP="00DA194D">
      <w:pPr>
        <w:rPr>
          <w:rFonts w:cstheme="minorHAnsi"/>
          <w:color w:val="000000" w:themeColor="text1"/>
          <w:sz w:val="24"/>
          <w:szCs w:val="24"/>
        </w:rPr>
      </w:pPr>
    </w:p>
    <w:p w14:paraId="3B867BEC" w14:textId="1A16982B" w:rsidR="00960AAF" w:rsidRPr="005261FC" w:rsidRDefault="00960AAF" w:rsidP="00960AAF">
      <w:pPr>
        <w:rPr>
          <w:rFonts w:cstheme="minorHAnsi"/>
          <w:color w:val="000000" w:themeColor="text1"/>
          <w:sz w:val="24"/>
          <w:szCs w:val="24"/>
        </w:rPr>
      </w:pPr>
      <w:r w:rsidRPr="005261FC">
        <w:rPr>
          <w:rFonts w:cstheme="minorHAnsi"/>
          <w:color w:val="000000" w:themeColor="text1"/>
          <w:sz w:val="24"/>
          <w:szCs w:val="24"/>
        </w:rPr>
        <w:t xml:space="preserve">The Chief Architect is a very experienced and accomplished professional responsible for </w:t>
      </w:r>
      <w:r w:rsidR="003B2ADA">
        <w:rPr>
          <w:rFonts w:cstheme="minorHAnsi"/>
          <w:color w:val="000000" w:themeColor="text1"/>
          <w:sz w:val="24"/>
          <w:szCs w:val="24"/>
        </w:rPr>
        <w:t>communicating</w:t>
      </w:r>
      <w:r w:rsidRPr="005261FC">
        <w:rPr>
          <w:rFonts w:cstheme="minorHAnsi"/>
          <w:color w:val="000000" w:themeColor="text1"/>
          <w:sz w:val="24"/>
          <w:szCs w:val="24"/>
        </w:rPr>
        <w:t xml:space="preserve"> and </w:t>
      </w:r>
      <w:r w:rsidR="008A522F">
        <w:rPr>
          <w:rFonts w:cstheme="minorHAnsi"/>
          <w:color w:val="000000" w:themeColor="text1"/>
          <w:sz w:val="24"/>
          <w:szCs w:val="24"/>
        </w:rPr>
        <w:t xml:space="preserve">gaining </w:t>
      </w:r>
      <w:r w:rsidRPr="005261FC">
        <w:rPr>
          <w:rFonts w:cstheme="minorHAnsi"/>
          <w:color w:val="000000" w:themeColor="text1"/>
          <w:sz w:val="24"/>
          <w:szCs w:val="24"/>
        </w:rPr>
        <w:t>commitment for significant technical and business change</w:t>
      </w:r>
      <w:r w:rsidR="008A522F">
        <w:rPr>
          <w:rFonts w:cstheme="minorHAnsi"/>
          <w:color w:val="000000" w:themeColor="text1"/>
          <w:sz w:val="24"/>
          <w:szCs w:val="24"/>
        </w:rPr>
        <w:t>,</w:t>
      </w:r>
      <w:r w:rsidRPr="005261FC">
        <w:rPr>
          <w:rFonts w:cstheme="minorHAnsi"/>
          <w:color w:val="000000" w:themeColor="text1"/>
          <w:sz w:val="24"/>
          <w:szCs w:val="24"/>
        </w:rPr>
        <w:t xml:space="preserve"> and performance improvement across all of </w:t>
      </w:r>
      <w:r w:rsidR="00E070F9">
        <w:rPr>
          <w:rFonts w:cstheme="minorHAnsi"/>
          <w:color w:val="000000" w:themeColor="text1"/>
          <w:sz w:val="24"/>
          <w:szCs w:val="24"/>
        </w:rPr>
        <w:t>an enterprise</w:t>
      </w:r>
      <w:r w:rsidRPr="005261FC">
        <w:rPr>
          <w:rFonts w:cstheme="minorHAnsi"/>
          <w:color w:val="000000" w:themeColor="text1"/>
          <w:sz w:val="24"/>
          <w:szCs w:val="24"/>
        </w:rPr>
        <w:t xml:space="preserve"> and </w:t>
      </w:r>
      <w:r w:rsidR="008A522F">
        <w:rPr>
          <w:rFonts w:cstheme="minorHAnsi"/>
          <w:color w:val="000000" w:themeColor="text1"/>
          <w:sz w:val="24"/>
          <w:szCs w:val="24"/>
        </w:rPr>
        <w:t>it</w:t>
      </w:r>
      <w:r w:rsidR="00FA3597">
        <w:rPr>
          <w:rFonts w:cstheme="minorHAnsi"/>
          <w:color w:val="000000" w:themeColor="text1"/>
          <w:sz w:val="24"/>
          <w:szCs w:val="24"/>
        </w:rPr>
        <w:t>s m</w:t>
      </w:r>
      <w:r w:rsidRPr="005261FC">
        <w:rPr>
          <w:rFonts w:cstheme="minorHAnsi"/>
          <w:color w:val="000000" w:themeColor="text1"/>
          <w:sz w:val="24"/>
          <w:szCs w:val="24"/>
        </w:rPr>
        <w:t>arketplace</w:t>
      </w:r>
      <w:r w:rsidR="00135033">
        <w:rPr>
          <w:rFonts w:cstheme="minorHAnsi"/>
          <w:color w:val="000000" w:themeColor="text1"/>
          <w:sz w:val="24"/>
          <w:szCs w:val="24"/>
        </w:rPr>
        <w:t xml:space="preserve"> (whether as an internal employee or external consultant / resource)</w:t>
      </w:r>
      <w:r w:rsidRPr="005261FC">
        <w:rPr>
          <w:rFonts w:cstheme="minorHAnsi"/>
          <w:color w:val="000000" w:themeColor="text1"/>
          <w:sz w:val="24"/>
          <w:szCs w:val="24"/>
        </w:rPr>
        <w:t xml:space="preserve">. </w:t>
      </w:r>
    </w:p>
    <w:p w14:paraId="4FF2B63C" w14:textId="517086B3" w:rsidR="00DE5E98" w:rsidRDefault="008F023A" w:rsidP="00960AAF">
      <w:pPr>
        <w:rPr>
          <w:rFonts w:cstheme="minorHAnsi"/>
          <w:color w:val="000000" w:themeColor="text1"/>
          <w:sz w:val="24"/>
          <w:szCs w:val="24"/>
        </w:rPr>
      </w:pPr>
      <w:r>
        <w:rPr>
          <w:rFonts w:cstheme="minorHAnsi"/>
          <w:color w:val="000000" w:themeColor="text1"/>
          <w:sz w:val="24"/>
          <w:szCs w:val="24"/>
        </w:rPr>
        <w:t xml:space="preserve">They </w:t>
      </w:r>
      <w:r w:rsidR="00960AAF" w:rsidRPr="005261FC">
        <w:rPr>
          <w:rFonts w:cstheme="minorHAnsi"/>
          <w:color w:val="000000" w:themeColor="text1"/>
          <w:sz w:val="24"/>
          <w:szCs w:val="24"/>
        </w:rPr>
        <w:t>work at the most senior levels creating a consensus among executive</w:t>
      </w:r>
      <w:r w:rsidR="00E71BAC">
        <w:rPr>
          <w:rFonts w:cstheme="minorHAnsi"/>
          <w:color w:val="000000" w:themeColor="text1"/>
          <w:sz w:val="24"/>
          <w:szCs w:val="24"/>
        </w:rPr>
        <w:t xml:space="preserve">s and board members </w:t>
      </w:r>
      <w:r w:rsidR="00960AAF" w:rsidRPr="005261FC">
        <w:rPr>
          <w:rFonts w:cstheme="minorHAnsi"/>
          <w:color w:val="000000" w:themeColor="text1"/>
          <w:sz w:val="24"/>
          <w:szCs w:val="24"/>
        </w:rPr>
        <w:t xml:space="preserve">about the nature and need for an effective architecture landscape. </w:t>
      </w:r>
      <w:r>
        <w:rPr>
          <w:rFonts w:cstheme="minorHAnsi"/>
          <w:color w:val="000000" w:themeColor="text1"/>
          <w:sz w:val="24"/>
          <w:szCs w:val="24"/>
        </w:rPr>
        <w:t>They</w:t>
      </w:r>
      <w:r w:rsidR="00960AAF" w:rsidRPr="005261FC">
        <w:rPr>
          <w:rFonts w:cstheme="minorHAnsi"/>
          <w:color w:val="000000" w:themeColor="text1"/>
          <w:sz w:val="24"/>
          <w:szCs w:val="24"/>
        </w:rPr>
        <w:t xml:space="preserve"> communicate the latest business and technical concepts and ideas in a manner that can be understood by all executives and their direct reports, and can be clearly related to, and integrated, with </w:t>
      </w:r>
      <w:r>
        <w:rPr>
          <w:rFonts w:cstheme="minorHAnsi"/>
          <w:color w:val="000000" w:themeColor="text1"/>
          <w:sz w:val="24"/>
          <w:szCs w:val="24"/>
        </w:rPr>
        <w:t>the enterprise’s</w:t>
      </w:r>
      <w:r w:rsidR="00960AAF" w:rsidRPr="005261FC">
        <w:rPr>
          <w:rFonts w:cstheme="minorHAnsi"/>
          <w:color w:val="000000" w:themeColor="text1"/>
          <w:sz w:val="24"/>
          <w:szCs w:val="24"/>
        </w:rPr>
        <w:t xml:space="preserve"> strategic and operational goals and objectives.</w:t>
      </w:r>
      <w:r w:rsidR="00DE5E98">
        <w:rPr>
          <w:rFonts w:cstheme="minorHAnsi"/>
          <w:color w:val="000000" w:themeColor="text1"/>
          <w:sz w:val="24"/>
          <w:szCs w:val="24"/>
        </w:rPr>
        <w:t xml:space="preserve"> </w:t>
      </w:r>
    </w:p>
    <w:p w14:paraId="6F785896" w14:textId="5DF5FF53" w:rsidR="00960AAF" w:rsidRPr="005261FC" w:rsidRDefault="008F023A" w:rsidP="00960AAF">
      <w:pPr>
        <w:rPr>
          <w:rFonts w:cstheme="minorHAnsi"/>
          <w:color w:val="000000" w:themeColor="text1"/>
          <w:sz w:val="24"/>
          <w:szCs w:val="24"/>
        </w:rPr>
      </w:pPr>
      <w:r>
        <w:rPr>
          <w:rFonts w:cstheme="minorHAnsi"/>
          <w:color w:val="000000" w:themeColor="text1"/>
          <w:sz w:val="24"/>
          <w:szCs w:val="24"/>
        </w:rPr>
        <w:t>They</w:t>
      </w:r>
      <w:r w:rsidR="00960AAF" w:rsidRPr="005261FC">
        <w:rPr>
          <w:rFonts w:cstheme="minorHAnsi"/>
          <w:color w:val="000000" w:themeColor="text1"/>
          <w:sz w:val="24"/>
          <w:szCs w:val="24"/>
        </w:rPr>
        <w:t xml:space="preserve"> operate effectively when the situations encountered are dynamic, evolving, and /or novel in complexity, scope or solution. </w:t>
      </w:r>
      <w:r w:rsidR="001E33CE">
        <w:rPr>
          <w:rFonts w:cstheme="minorHAnsi"/>
          <w:color w:val="000000" w:themeColor="text1"/>
          <w:sz w:val="24"/>
          <w:szCs w:val="24"/>
        </w:rPr>
        <w:t>They</w:t>
      </w:r>
      <w:r w:rsidR="00960AAF" w:rsidRPr="005261FC">
        <w:rPr>
          <w:rFonts w:cstheme="minorHAnsi"/>
          <w:color w:val="000000" w:themeColor="text1"/>
          <w:sz w:val="24"/>
          <w:szCs w:val="24"/>
        </w:rPr>
        <w:t xml:space="preserve"> promote and champion roadmaps for change across multiple domains, shape the structure and evolution of the architecture landscape and have ultimate accountability for, and oversight of, the architecture landscape, it</w:t>
      </w:r>
      <w:r w:rsidR="00B8382E">
        <w:rPr>
          <w:rFonts w:cstheme="minorHAnsi"/>
          <w:color w:val="000000" w:themeColor="text1"/>
          <w:sz w:val="24"/>
          <w:szCs w:val="24"/>
        </w:rPr>
        <w:t>s</w:t>
      </w:r>
      <w:r w:rsidR="00960AAF" w:rsidRPr="005261FC">
        <w:rPr>
          <w:rFonts w:cstheme="minorHAnsi"/>
          <w:color w:val="000000" w:themeColor="text1"/>
          <w:sz w:val="24"/>
          <w:szCs w:val="24"/>
        </w:rPr>
        <w:t xml:space="preserve"> impact on the delivery of business services, and its governance.</w:t>
      </w:r>
    </w:p>
    <w:p w14:paraId="76EB710B" w14:textId="5841C236" w:rsidR="00960AAF" w:rsidRPr="005261FC" w:rsidRDefault="00B8382E" w:rsidP="00960AAF">
      <w:pPr>
        <w:rPr>
          <w:rFonts w:cstheme="minorHAnsi"/>
          <w:color w:val="000000" w:themeColor="text1"/>
          <w:sz w:val="24"/>
          <w:szCs w:val="24"/>
        </w:rPr>
      </w:pPr>
      <w:r>
        <w:rPr>
          <w:rFonts w:cstheme="minorHAnsi"/>
          <w:color w:val="000000" w:themeColor="text1"/>
          <w:sz w:val="24"/>
          <w:szCs w:val="24"/>
        </w:rPr>
        <w:lastRenderedPageBreak/>
        <w:t>Their</w:t>
      </w:r>
      <w:r w:rsidR="00960AAF" w:rsidRPr="005261FC">
        <w:rPr>
          <w:rFonts w:cstheme="minorHAnsi"/>
          <w:color w:val="000000" w:themeColor="text1"/>
          <w:sz w:val="24"/>
          <w:szCs w:val="24"/>
        </w:rPr>
        <w:t xml:space="preserve"> prime responsibility is to create the conditions for effective responses to the strategic change desired by </w:t>
      </w:r>
      <w:r>
        <w:rPr>
          <w:rFonts w:cstheme="minorHAnsi"/>
          <w:color w:val="000000" w:themeColor="text1"/>
          <w:sz w:val="24"/>
          <w:szCs w:val="24"/>
        </w:rPr>
        <w:t>an enterprise</w:t>
      </w:r>
      <w:r w:rsidR="00960AAF" w:rsidRPr="005261FC">
        <w:rPr>
          <w:rFonts w:cstheme="minorHAnsi"/>
          <w:color w:val="000000" w:themeColor="text1"/>
          <w:sz w:val="24"/>
          <w:szCs w:val="24"/>
        </w:rPr>
        <w:t xml:space="preserve">. </w:t>
      </w:r>
      <w:r>
        <w:rPr>
          <w:rFonts w:cstheme="minorHAnsi"/>
          <w:color w:val="000000" w:themeColor="text1"/>
          <w:sz w:val="24"/>
          <w:szCs w:val="24"/>
        </w:rPr>
        <w:t>They</w:t>
      </w:r>
      <w:r w:rsidR="00960AAF" w:rsidRPr="005261FC">
        <w:rPr>
          <w:rFonts w:cstheme="minorHAnsi"/>
          <w:color w:val="000000" w:themeColor="text1"/>
          <w:sz w:val="24"/>
          <w:szCs w:val="24"/>
        </w:rPr>
        <w:t xml:space="preserve"> </w:t>
      </w:r>
      <w:r w:rsidR="00374E38">
        <w:rPr>
          <w:rFonts w:cstheme="minorHAnsi"/>
          <w:color w:val="000000" w:themeColor="text1"/>
          <w:sz w:val="24"/>
          <w:szCs w:val="24"/>
        </w:rPr>
        <w:t>lead</w:t>
      </w:r>
      <w:r w:rsidR="00374E38" w:rsidRPr="005261FC">
        <w:rPr>
          <w:rFonts w:cstheme="minorHAnsi"/>
          <w:color w:val="000000" w:themeColor="text1"/>
          <w:sz w:val="24"/>
          <w:szCs w:val="24"/>
        </w:rPr>
        <w:t xml:space="preserve"> </w:t>
      </w:r>
      <w:r w:rsidR="00960AAF" w:rsidRPr="005261FC">
        <w:rPr>
          <w:rFonts w:cstheme="minorHAnsi"/>
          <w:color w:val="000000" w:themeColor="text1"/>
          <w:sz w:val="24"/>
          <w:szCs w:val="24"/>
        </w:rPr>
        <w:t xml:space="preserve">enterprise </w:t>
      </w:r>
      <w:r w:rsidR="00C8340F" w:rsidRPr="005261FC">
        <w:rPr>
          <w:rFonts w:cstheme="minorHAnsi"/>
          <w:color w:val="000000" w:themeColor="text1"/>
          <w:sz w:val="24"/>
          <w:szCs w:val="24"/>
        </w:rPr>
        <w:t>architects,</w:t>
      </w:r>
      <w:r w:rsidR="00C8340F">
        <w:rPr>
          <w:rFonts w:cstheme="minorHAnsi"/>
          <w:color w:val="000000" w:themeColor="text1"/>
          <w:sz w:val="24"/>
          <w:szCs w:val="24"/>
        </w:rPr>
        <w:t xml:space="preserve"> segment</w:t>
      </w:r>
      <w:r w:rsidR="00960AAF" w:rsidRPr="005261FC">
        <w:rPr>
          <w:rFonts w:cstheme="minorHAnsi"/>
          <w:color w:val="000000" w:themeColor="text1"/>
          <w:sz w:val="24"/>
          <w:szCs w:val="24"/>
        </w:rPr>
        <w:t xml:space="preserve"> architects, solution architects and various specialists to create, implement and operate the services and solutions needed to keep </w:t>
      </w:r>
      <w:r w:rsidR="005433CF">
        <w:rPr>
          <w:rFonts w:cstheme="minorHAnsi"/>
          <w:color w:val="000000" w:themeColor="text1"/>
          <w:sz w:val="24"/>
          <w:szCs w:val="24"/>
        </w:rPr>
        <w:t xml:space="preserve">an enterprise operating effectively </w:t>
      </w:r>
      <w:r w:rsidR="00960AAF" w:rsidRPr="005261FC">
        <w:rPr>
          <w:rFonts w:cstheme="minorHAnsi"/>
          <w:color w:val="000000" w:themeColor="text1"/>
          <w:sz w:val="24"/>
          <w:szCs w:val="24"/>
        </w:rPr>
        <w:t>in its evolving marketplace.</w:t>
      </w:r>
      <w:r w:rsidR="00960AAF" w:rsidRPr="005261FC">
        <w:rPr>
          <w:rFonts w:cstheme="minorHAnsi"/>
          <w:color w:val="000000" w:themeColor="text1"/>
          <w:sz w:val="24"/>
          <w:szCs w:val="24"/>
        </w:rPr>
        <w:br/>
      </w:r>
    </w:p>
    <w:p w14:paraId="415CAB42" w14:textId="77777777" w:rsidR="00960AAF" w:rsidRPr="005261FC" w:rsidRDefault="00960AAF" w:rsidP="00960AAF">
      <w:pPr>
        <w:rPr>
          <w:rFonts w:cstheme="minorHAnsi"/>
          <w:b/>
          <w:bCs/>
          <w:color w:val="000000" w:themeColor="text1"/>
          <w:sz w:val="24"/>
          <w:szCs w:val="24"/>
        </w:rPr>
      </w:pPr>
      <w:r w:rsidRPr="005261FC">
        <w:rPr>
          <w:rFonts w:cstheme="minorHAnsi"/>
          <w:b/>
          <w:bCs/>
          <w:color w:val="000000" w:themeColor="text1"/>
          <w:sz w:val="24"/>
          <w:szCs w:val="24"/>
        </w:rPr>
        <w:t>Activities may include, but are not limited to:</w:t>
      </w:r>
      <w:r w:rsidRPr="005261FC">
        <w:rPr>
          <w:rFonts w:cstheme="minorHAnsi"/>
          <w:b/>
          <w:bCs/>
          <w:color w:val="000000" w:themeColor="text1"/>
          <w:sz w:val="24"/>
          <w:szCs w:val="24"/>
        </w:rPr>
        <w:br/>
      </w:r>
    </w:p>
    <w:p w14:paraId="1B22CAFC" w14:textId="52E6C313"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Supporting and contributing to the development of </w:t>
      </w:r>
      <w:r w:rsidR="004C6655">
        <w:rPr>
          <w:rFonts w:cstheme="minorHAnsi"/>
          <w:color w:val="000000" w:themeColor="text1"/>
          <w:sz w:val="24"/>
          <w:szCs w:val="24"/>
        </w:rPr>
        <w:t xml:space="preserve">business </w:t>
      </w:r>
      <w:r w:rsidRPr="005261FC">
        <w:rPr>
          <w:rFonts w:cstheme="minorHAnsi"/>
          <w:color w:val="000000" w:themeColor="text1"/>
          <w:sz w:val="24"/>
          <w:szCs w:val="24"/>
        </w:rPr>
        <w:t>strategy.</w:t>
      </w:r>
    </w:p>
    <w:p w14:paraId="20D1EE61" w14:textId="0B881F33"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Translating business </w:t>
      </w:r>
      <w:r w:rsidR="00F9780F">
        <w:rPr>
          <w:rFonts w:cstheme="minorHAnsi"/>
          <w:color w:val="000000" w:themeColor="text1"/>
          <w:sz w:val="24"/>
          <w:szCs w:val="24"/>
        </w:rPr>
        <w:t xml:space="preserve">and technology </w:t>
      </w:r>
      <w:r w:rsidRPr="005261FC">
        <w:rPr>
          <w:rFonts w:cstheme="minorHAnsi"/>
          <w:color w:val="000000" w:themeColor="text1"/>
          <w:sz w:val="24"/>
          <w:szCs w:val="24"/>
        </w:rPr>
        <w:t>strategies</w:t>
      </w:r>
      <w:r w:rsidR="004A25D2">
        <w:rPr>
          <w:rFonts w:cstheme="minorHAnsi"/>
          <w:color w:val="000000" w:themeColor="text1"/>
          <w:sz w:val="24"/>
          <w:szCs w:val="24"/>
        </w:rPr>
        <w:t>, goals</w:t>
      </w:r>
      <w:r w:rsidRPr="005261FC">
        <w:rPr>
          <w:rFonts w:cstheme="minorHAnsi"/>
          <w:color w:val="000000" w:themeColor="text1"/>
          <w:sz w:val="24"/>
          <w:szCs w:val="24"/>
        </w:rPr>
        <w:t xml:space="preserve"> and objectives into related changes in the operating model.</w:t>
      </w:r>
    </w:p>
    <w:p w14:paraId="30B2C7FF" w14:textId="66323E56"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Assessing current capabilities and identifying required changes in those capabilities to achieve business </w:t>
      </w:r>
      <w:r w:rsidR="00FD73AC">
        <w:rPr>
          <w:rFonts w:cstheme="minorHAnsi"/>
          <w:color w:val="000000" w:themeColor="text1"/>
          <w:sz w:val="24"/>
          <w:szCs w:val="24"/>
        </w:rPr>
        <w:t xml:space="preserve">and technology </w:t>
      </w:r>
      <w:r w:rsidRPr="005261FC">
        <w:rPr>
          <w:rFonts w:cstheme="minorHAnsi"/>
          <w:color w:val="000000" w:themeColor="text1"/>
          <w:sz w:val="24"/>
          <w:szCs w:val="24"/>
        </w:rPr>
        <w:t>strategies</w:t>
      </w:r>
      <w:r w:rsidR="000B78AC">
        <w:rPr>
          <w:rFonts w:cstheme="minorHAnsi"/>
          <w:color w:val="000000" w:themeColor="text1"/>
          <w:sz w:val="24"/>
          <w:szCs w:val="24"/>
        </w:rPr>
        <w:t>, goals</w:t>
      </w:r>
      <w:r w:rsidRPr="005261FC">
        <w:rPr>
          <w:rFonts w:cstheme="minorHAnsi"/>
          <w:color w:val="000000" w:themeColor="text1"/>
          <w:sz w:val="24"/>
          <w:szCs w:val="24"/>
        </w:rPr>
        <w:t xml:space="preserve"> and objectives.</w:t>
      </w:r>
    </w:p>
    <w:p w14:paraId="55AF436C" w14:textId="6DC47FE9"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Communicating and collaborating through multiple channels and mechanisms with </w:t>
      </w:r>
      <w:r w:rsidR="005E3439">
        <w:rPr>
          <w:rFonts w:cstheme="minorHAnsi"/>
          <w:color w:val="000000" w:themeColor="text1"/>
          <w:sz w:val="24"/>
          <w:szCs w:val="24"/>
        </w:rPr>
        <w:t>enterprise</w:t>
      </w:r>
      <w:r w:rsidRPr="005261FC">
        <w:rPr>
          <w:rFonts w:cstheme="minorHAnsi"/>
          <w:color w:val="000000" w:themeColor="text1"/>
          <w:sz w:val="24"/>
          <w:szCs w:val="24"/>
        </w:rPr>
        <w:t xml:space="preserve"> leadership to ensure that they understand and are up to date with the </w:t>
      </w:r>
      <w:r w:rsidR="006643E6">
        <w:rPr>
          <w:rFonts w:cstheme="minorHAnsi"/>
          <w:color w:val="000000" w:themeColor="text1"/>
          <w:sz w:val="24"/>
          <w:szCs w:val="24"/>
        </w:rPr>
        <w:t>architecture roadmap.</w:t>
      </w:r>
    </w:p>
    <w:p w14:paraId="3FBA7282" w14:textId="266BF5DF"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Leading on and providing the overall context and shape of the architecture landscape</w:t>
      </w:r>
      <w:r w:rsidR="000B78AC">
        <w:rPr>
          <w:rFonts w:cstheme="minorHAnsi"/>
          <w:color w:val="000000" w:themeColor="text1"/>
          <w:sz w:val="24"/>
          <w:szCs w:val="24"/>
        </w:rPr>
        <w:t>,</w:t>
      </w:r>
      <w:r w:rsidRPr="005261FC">
        <w:rPr>
          <w:rFonts w:cstheme="minorHAnsi"/>
          <w:color w:val="000000" w:themeColor="text1"/>
          <w:sz w:val="24"/>
          <w:szCs w:val="24"/>
        </w:rPr>
        <w:t xml:space="preserve"> ensuring that the architectural models and views embody key goals, objectives </w:t>
      </w:r>
      <w:r w:rsidR="00135033" w:rsidRPr="005261FC">
        <w:rPr>
          <w:rFonts w:cstheme="minorHAnsi"/>
          <w:color w:val="000000" w:themeColor="text1"/>
          <w:sz w:val="24"/>
          <w:szCs w:val="24"/>
        </w:rPr>
        <w:t>and principles</w:t>
      </w:r>
      <w:r w:rsidRPr="005261FC">
        <w:rPr>
          <w:rFonts w:cstheme="minorHAnsi"/>
          <w:color w:val="000000" w:themeColor="text1"/>
          <w:sz w:val="24"/>
          <w:szCs w:val="24"/>
        </w:rPr>
        <w:t xml:space="preserve"> and describe the organisation's future state to enable its successful evolution.</w:t>
      </w:r>
      <w:r w:rsidR="00550630">
        <w:rPr>
          <w:rFonts w:cstheme="minorHAnsi"/>
          <w:color w:val="000000" w:themeColor="text1"/>
          <w:sz w:val="24"/>
          <w:szCs w:val="24"/>
        </w:rPr>
        <w:t xml:space="preserve"> In most cases they are </w:t>
      </w:r>
      <w:r w:rsidR="00FD26C0">
        <w:rPr>
          <w:rFonts w:cstheme="minorHAnsi"/>
          <w:color w:val="000000" w:themeColor="text1"/>
          <w:sz w:val="24"/>
          <w:szCs w:val="24"/>
        </w:rPr>
        <w:t>leading others and providing decisions about the overall landscape, as EA leaders or EA practitioners.</w:t>
      </w:r>
    </w:p>
    <w:p w14:paraId="6EC7AAC2" w14:textId="65D831D8"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Being responsible for the largest, most complex and risky changes about evolution </w:t>
      </w:r>
      <w:r w:rsidR="005E3439">
        <w:rPr>
          <w:rFonts w:cstheme="minorHAnsi"/>
          <w:color w:val="000000" w:themeColor="text1"/>
          <w:sz w:val="24"/>
          <w:szCs w:val="24"/>
        </w:rPr>
        <w:t>the</w:t>
      </w:r>
      <w:r w:rsidRPr="005261FC">
        <w:rPr>
          <w:rFonts w:cstheme="minorHAnsi"/>
          <w:color w:val="000000" w:themeColor="text1"/>
          <w:sz w:val="24"/>
          <w:szCs w:val="24"/>
        </w:rPr>
        <w:t xml:space="preserve"> architecture landscape and the related solutions and services.</w:t>
      </w:r>
    </w:p>
    <w:p w14:paraId="7CEEC3E4" w14:textId="259824DE"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Identifying, documenting and communicating the </w:t>
      </w:r>
      <w:r w:rsidR="00814490">
        <w:rPr>
          <w:rFonts w:cstheme="minorHAnsi"/>
          <w:color w:val="000000" w:themeColor="text1"/>
          <w:sz w:val="24"/>
          <w:szCs w:val="24"/>
        </w:rPr>
        <w:t xml:space="preserve">major </w:t>
      </w:r>
      <w:r w:rsidRPr="005261FC">
        <w:rPr>
          <w:rFonts w:cstheme="minorHAnsi"/>
          <w:color w:val="000000" w:themeColor="text1"/>
          <w:sz w:val="24"/>
          <w:szCs w:val="24"/>
        </w:rPr>
        <w:t>constraints, principles and policies</w:t>
      </w:r>
      <w:r w:rsidR="00C3571A">
        <w:rPr>
          <w:rFonts w:cstheme="minorHAnsi"/>
          <w:color w:val="000000" w:themeColor="text1"/>
          <w:sz w:val="24"/>
          <w:szCs w:val="24"/>
        </w:rPr>
        <w:t>.</w:t>
      </w:r>
    </w:p>
    <w:p w14:paraId="6EDE05ED" w14:textId="2D74C96C" w:rsidR="00960AAF"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Developing, enabling and supporting the enterprise, </w:t>
      </w:r>
      <w:r w:rsidR="00193B9A">
        <w:rPr>
          <w:rFonts w:cstheme="minorHAnsi"/>
          <w:color w:val="000000" w:themeColor="text1"/>
          <w:sz w:val="24"/>
          <w:szCs w:val="24"/>
        </w:rPr>
        <w:t>segment</w:t>
      </w:r>
      <w:r w:rsidRPr="005261FC">
        <w:rPr>
          <w:rFonts w:cstheme="minorHAnsi"/>
          <w:color w:val="000000" w:themeColor="text1"/>
          <w:sz w:val="24"/>
          <w:szCs w:val="24"/>
        </w:rPr>
        <w:t xml:space="preserve"> and solution architects working within the </w:t>
      </w:r>
      <w:r w:rsidR="00193B9A">
        <w:rPr>
          <w:rFonts w:cstheme="minorHAnsi"/>
          <w:color w:val="000000" w:themeColor="text1"/>
          <w:sz w:val="24"/>
          <w:szCs w:val="24"/>
        </w:rPr>
        <w:t>architecture</w:t>
      </w:r>
      <w:r w:rsidRPr="005261FC">
        <w:rPr>
          <w:rFonts w:cstheme="minorHAnsi"/>
          <w:color w:val="000000" w:themeColor="text1"/>
          <w:sz w:val="24"/>
          <w:szCs w:val="24"/>
        </w:rPr>
        <w:t xml:space="preserve"> team through leadership, mentoring and coaching.</w:t>
      </w:r>
    </w:p>
    <w:p w14:paraId="664C5E39" w14:textId="77500DC6" w:rsidR="00FD26C0" w:rsidRPr="003D5E9C" w:rsidRDefault="00135033" w:rsidP="00FD26C0">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Providing awareness of relevant change drivers to the enterprise and overseeing the governance activities associated with the changing architecture landscape.</w:t>
      </w:r>
    </w:p>
    <w:p w14:paraId="569637ED" w14:textId="77777777" w:rsidR="00960AAF" w:rsidRPr="005261FC" w:rsidRDefault="00960AAF" w:rsidP="00960AAF">
      <w:pPr>
        <w:rPr>
          <w:rFonts w:cstheme="minorHAnsi"/>
          <w:color w:val="000000" w:themeColor="text1"/>
          <w:sz w:val="24"/>
          <w:szCs w:val="24"/>
        </w:rPr>
      </w:pPr>
    </w:p>
    <w:p w14:paraId="5BEC6F6A" w14:textId="77777777" w:rsidR="00960AAF" w:rsidRPr="005261FC" w:rsidRDefault="00960AAF" w:rsidP="00960AAF">
      <w:pPr>
        <w:rPr>
          <w:rFonts w:cstheme="minorHAnsi"/>
          <w:b/>
          <w:bCs/>
          <w:color w:val="000000" w:themeColor="text1"/>
          <w:sz w:val="24"/>
          <w:szCs w:val="24"/>
        </w:rPr>
      </w:pPr>
      <w:r w:rsidRPr="005261FC">
        <w:rPr>
          <w:rFonts w:cstheme="minorHAnsi"/>
          <w:b/>
          <w:bCs/>
          <w:color w:val="000000" w:themeColor="text1"/>
          <w:sz w:val="24"/>
          <w:szCs w:val="24"/>
        </w:rPr>
        <w:t>Key Stakeholders may include, but are not limited to:</w:t>
      </w:r>
      <w:r w:rsidRPr="005261FC">
        <w:rPr>
          <w:rFonts w:cstheme="minorHAnsi"/>
          <w:b/>
          <w:bCs/>
          <w:color w:val="000000" w:themeColor="text1"/>
          <w:sz w:val="24"/>
          <w:szCs w:val="24"/>
        </w:rPr>
        <w:br/>
      </w:r>
    </w:p>
    <w:p w14:paraId="187B1A10" w14:textId="418C77D7"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Executive leaders</w:t>
      </w:r>
      <w:r w:rsidR="00135033">
        <w:rPr>
          <w:rFonts w:cstheme="minorHAnsi"/>
          <w:color w:val="000000" w:themeColor="text1"/>
          <w:sz w:val="24"/>
          <w:szCs w:val="24"/>
        </w:rPr>
        <w:t xml:space="preserve"> and board members</w:t>
      </w:r>
    </w:p>
    <w:p w14:paraId="45A3A883" w14:textId="77777777" w:rsidR="00960AAF"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Senior Business Leaders</w:t>
      </w:r>
    </w:p>
    <w:p w14:paraId="427B9EA9" w14:textId="52DB63AC" w:rsidR="00025CC5" w:rsidRPr="005261FC" w:rsidRDefault="00025CC5"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 xml:space="preserve">Senior </w:t>
      </w:r>
      <w:r w:rsidR="00CA7C09">
        <w:rPr>
          <w:rFonts w:cstheme="minorHAnsi"/>
          <w:color w:val="000000" w:themeColor="text1"/>
          <w:sz w:val="24"/>
          <w:szCs w:val="24"/>
        </w:rPr>
        <w:t>C</w:t>
      </w:r>
      <w:r>
        <w:rPr>
          <w:rFonts w:cstheme="minorHAnsi"/>
          <w:color w:val="000000" w:themeColor="text1"/>
          <w:sz w:val="24"/>
          <w:szCs w:val="24"/>
        </w:rPr>
        <w:t>ustomer</w:t>
      </w:r>
      <w:r w:rsidR="00FD26C0">
        <w:rPr>
          <w:rFonts w:cstheme="minorHAnsi"/>
          <w:color w:val="000000" w:themeColor="text1"/>
          <w:sz w:val="24"/>
          <w:szCs w:val="24"/>
        </w:rPr>
        <w:t>/User</w:t>
      </w:r>
      <w:r>
        <w:rPr>
          <w:rFonts w:cstheme="minorHAnsi"/>
          <w:color w:val="000000" w:themeColor="text1"/>
          <w:sz w:val="24"/>
          <w:szCs w:val="24"/>
        </w:rPr>
        <w:t xml:space="preserve"> </w:t>
      </w:r>
      <w:r w:rsidR="00CA7C09">
        <w:rPr>
          <w:rFonts w:cstheme="minorHAnsi"/>
          <w:color w:val="000000" w:themeColor="text1"/>
          <w:sz w:val="24"/>
          <w:szCs w:val="24"/>
        </w:rPr>
        <w:t>R</w:t>
      </w:r>
      <w:r>
        <w:rPr>
          <w:rFonts w:cstheme="minorHAnsi"/>
          <w:color w:val="000000" w:themeColor="text1"/>
          <w:sz w:val="24"/>
          <w:szCs w:val="24"/>
        </w:rPr>
        <w:t>epresentatives</w:t>
      </w:r>
    </w:p>
    <w:p w14:paraId="3284751E" w14:textId="3FA2EEEB"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Business </w:t>
      </w:r>
      <w:r w:rsidR="00D15724">
        <w:rPr>
          <w:rFonts w:cstheme="minorHAnsi"/>
          <w:color w:val="000000" w:themeColor="text1"/>
          <w:sz w:val="24"/>
          <w:szCs w:val="24"/>
        </w:rPr>
        <w:t xml:space="preserve">Segment </w:t>
      </w:r>
      <w:r w:rsidRPr="005261FC">
        <w:rPr>
          <w:rFonts w:cstheme="minorHAnsi"/>
          <w:color w:val="000000" w:themeColor="text1"/>
          <w:sz w:val="24"/>
          <w:szCs w:val="24"/>
        </w:rPr>
        <w:t>Leaders</w:t>
      </w:r>
    </w:p>
    <w:p w14:paraId="1E8DDD56" w14:textId="77777777" w:rsidR="00960AAF"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Product Owners &amp; Managers</w:t>
      </w:r>
    </w:p>
    <w:p w14:paraId="4A9206C3" w14:textId="77777777" w:rsidR="008C3EEB" w:rsidRDefault="008C3EEB"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Change Managers</w:t>
      </w:r>
    </w:p>
    <w:p w14:paraId="70E1F238" w14:textId="052DD6B1" w:rsidR="00D15724" w:rsidRPr="005261FC" w:rsidRDefault="00D15724"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Programme and Project Managers</w:t>
      </w:r>
    </w:p>
    <w:p w14:paraId="4370F320" w14:textId="193BFAFC" w:rsidR="00960AAF" w:rsidRPr="005261FC" w:rsidRDefault="00193B9A"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Segment</w:t>
      </w:r>
      <w:r w:rsidR="00960AAF" w:rsidRPr="005261FC">
        <w:rPr>
          <w:rFonts w:cstheme="minorHAnsi"/>
          <w:color w:val="000000" w:themeColor="text1"/>
          <w:sz w:val="24"/>
          <w:szCs w:val="24"/>
        </w:rPr>
        <w:t xml:space="preserve"> Architects</w:t>
      </w:r>
    </w:p>
    <w:p w14:paraId="5F2BE605" w14:textId="77777777"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lastRenderedPageBreak/>
        <w:t>Solution Architects</w:t>
      </w:r>
    </w:p>
    <w:p w14:paraId="32242E07" w14:textId="77777777"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Business &amp; Technical Specialists</w:t>
      </w:r>
    </w:p>
    <w:p w14:paraId="31067EB6" w14:textId="42984335"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Relevant </w:t>
      </w:r>
      <w:r w:rsidR="001A1FA1">
        <w:rPr>
          <w:rFonts w:cstheme="minorHAnsi"/>
          <w:color w:val="000000" w:themeColor="text1"/>
          <w:sz w:val="24"/>
          <w:szCs w:val="24"/>
        </w:rPr>
        <w:t>Segment</w:t>
      </w:r>
      <w:r w:rsidRPr="005261FC">
        <w:rPr>
          <w:rFonts w:cstheme="minorHAnsi"/>
          <w:color w:val="000000" w:themeColor="text1"/>
          <w:sz w:val="24"/>
          <w:szCs w:val="24"/>
        </w:rPr>
        <w:t xml:space="preserve"> Industry Leaders</w:t>
      </w:r>
    </w:p>
    <w:p w14:paraId="6137E07C" w14:textId="4F75DF2B"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Any other stakeholders with an interest in the enterprise architecture and the delivery of effective solutions and services</w:t>
      </w:r>
      <w:r w:rsidR="00135033">
        <w:rPr>
          <w:rFonts w:cstheme="minorHAnsi"/>
          <w:color w:val="000000" w:themeColor="text1"/>
          <w:sz w:val="24"/>
          <w:szCs w:val="24"/>
        </w:rPr>
        <w:t xml:space="preserve"> (including all </w:t>
      </w:r>
      <w:r w:rsidR="00B527F6">
        <w:rPr>
          <w:rFonts w:cstheme="minorHAnsi"/>
          <w:color w:val="000000" w:themeColor="text1"/>
          <w:sz w:val="24"/>
          <w:szCs w:val="24"/>
        </w:rPr>
        <w:t xml:space="preserve">relevant </w:t>
      </w:r>
      <w:r w:rsidR="00135033">
        <w:rPr>
          <w:rFonts w:cstheme="minorHAnsi"/>
          <w:color w:val="000000" w:themeColor="text1"/>
          <w:sz w:val="24"/>
          <w:szCs w:val="24"/>
        </w:rPr>
        <w:t>user types).</w:t>
      </w:r>
    </w:p>
    <w:p w14:paraId="0CBD32B9" w14:textId="77777777" w:rsidR="005261FC" w:rsidRDefault="005261FC" w:rsidP="00960AAF">
      <w:pPr>
        <w:rPr>
          <w:rFonts w:cstheme="minorHAnsi"/>
          <w:b/>
          <w:bCs/>
          <w:color w:val="000000" w:themeColor="text1"/>
          <w:sz w:val="24"/>
          <w:szCs w:val="24"/>
        </w:rPr>
      </w:pPr>
    </w:p>
    <w:p w14:paraId="37ABE31E" w14:textId="51469598" w:rsidR="00960AAF" w:rsidRPr="005261FC" w:rsidRDefault="00C8340F" w:rsidP="00960AAF">
      <w:pPr>
        <w:rPr>
          <w:rFonts w:cstheme="minorHAnsi"/>
          <w:b/>
          <w:bCs/>
          <w:color w:val="000000" w:themeColor="text1"/>
          <w:sz w:val="24"/>
          <w:szCs w:val="24"/>
        </w:rPr>
      </w:pPr>
      <w:r>
        <w:rPr>
          <w:rFonts w:cstheme="minorHAnsi"/>
          <w:b/>
          <w:bCs/>
          <w:sz w:val="24"/>
          <w:szCs w:val="24"/>
        </w:rPr>
        <w:t xml:space="preserve">Potential </w:t>
      </w:r>
      <w:r w:rsidRPr="005261FC">
        <w:rPr>
          <w:rFonts w:cstheme="minorHAnsi"/>
          <w:b/>
          <w:bCs/>
          <w:sz w:val="24"/>
          <w:szCs w:val="24"/>
        </w:rPr>
        <w:t>KPIs</w:t>
      </w:r>
      <w:r>
        <w:rPr>
          <w:rFonts w:cstheme="minorHAnsi"/>
          <w:b/>
          <w:bCs/>
          <w:sz w:val="24"/>
          <w:szCs w:val="24"/>
        </w:rPr>
        <w:t xml:space="preserve"> To Measure Success:</w:t>
      </w:r>
      <w:r w:rsidR="00681FDF">
        <w:rPr>
          <w:rFonts w:cstheme="minorHAnsi"/>
          <w:b/>
          <w:bCs/>
          <w:color w:val="000000" w:themeColor="text1"/>
          <w:sz w:val="24"/>
          <w:szCs w:val="24"/>
        </w:rPr>
        <w:br/>
      </w:r>
    </w:p>
    <w:p w14:paraId="77284533" w14:textId="77777777" w:rsidR="00B527F6" w:rsidRPr="005261FC" w:rsidRDefault="00B527F6" w:rsidP="00B527F6">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Stakeholder satisfaction score =&gt; 3 out of 5</w:t>
      </w:r>
      <w:r>
        <w:rPr>
          <w:rFonts w:cstheme="minorHAnsi"/>
          <w:color w:val="000000" w:themeColor="text1"/>
          <w:sz w:val="24"/>
          <w:szCs w:val="24"/>
        </w:rPr>
        <w:t xml:space="preserve"> (scale 1 = poor 5 = excellent - target score average or above)</w:t>
      </w:r>
      <w:r w:rsidRPr="005261FC">
        <w:rPr>
          <w:rFonts w:cstheme="minorHAnsi"/>
          <w:color w:val="000000" w:themeColor="text1"/>
          <w:sz w:val="24"/>
          <w:szCs w:val="24"/>
        </w:rPr>
        <w:t>.</w:t>
      </w:r>
    </w:p>
    <w:p w14:paraId="7C184294" w14:textId="3AB19574" w:rsidR="00960AAF" w:rsidRPr="005261FC" w:rsidRDefault="001B0A56"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S</w:t>
      </w:r>
      <w:r w:rsidR="00960AAF" w:rsidRPr="005261FC">
        <w:rPr>
          <w:rFonts w:cstheme="minorHAnsi"/>
          <w:color w:val="000000" w:themeColor="text1"/>
          <w:sz w:val="24"/>
          <w:szCs w:val="24"/>
        </w:rPr>
        <w:t xml:space="preserve">ervices delivering </w:t>
      </w:r>
      <w:r w:rsidR="00B779BE">
        <w:rPr>
          <w:rFonts w:cstheme="minorHAnsi"/>
          <w:sz w:val="24"/>
          <w:szCs w:val="24"/>
        </w:rPr>
        <w:t xml:space="preserve">and accepted </w:t>
      </w:r>
      <w:r w:rsidR="00960AAF" w:rsidRPr="005261FC">
        <w:rPr>
          <w:rFonts w:cstheme="minorHAnsi"/>
          <w:color w:val="000000" w:themeColor="text1"/>
          <w:sz w:val="24"/>
          <w:szCs w:val="24"/>
        </w:rPr>
        <w:t>at or better than planned service levels.</w:t>
      </w:r>
    </w:p>
    <w:p w14:paraId="49BF34C8" w14:textId="398F4651" w:rsidR="00960AAF" w:rsidRPr="005261FC" w:rsidRDefault="001B0A56"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 xml:space="preserve">The enterprise </w:t>
      </w:r>
      <w:r w:rsidR="00960AAF" w:rsidRPr="005261FC">
        <w:rPr>
          <w:rFonts w:cstheme="minorHAnsi"/>
          <w:color w:val="000000" w:themeColor="text1"/>
          <w:sz w:val="24"/>
          <w:szCs w:val="24"/>
        </w:rPr>
        <w:t>externally benchmarked as in the</w:t>
      </w:r>
      <w:r w:rsidR="00730965">
        <w:rPr>
          <w:rFonts w:cstheme="minorHAnsi"/>
          <w:color w:val="000000" w:themeColor="text1"/>
          <w:sz w:val="24"/>
          <w:szCs w:val="24"/>
        </w:rPr>
        <w:t xml:space="preserve"> (xxx)</w:t>
      </w:r>
      <w:r w:rsidR="00960AAF" w:rsidRPr="005261FC">
        <w:rPr>
          <w:rFonts w:cstheme="minorHAnsi"/>
          <w:color w:val="000000" w:themeColor="text1"/>
          <w:sz w:val="24"/>
          <w:szCs w:val="24"/>
        </w:rPr>
        <w:t xml:space="preserve"> quartile for technology </w:t>
      </w:r>
      <w:r w:rsidR="00730965">
        <w:rPr>
          <w:rFonts w:cstheme="minorHAnsi"/>
          <w:color w:val="000000" w:themeColor="text1"/>
          <w:sz w:val="24"/>
          <w:szCs w:val="24"/>
        </w:rPr>
        <w:t>use.</w:t>
      </w:r>
    </w:p>
    <w:p w14:paraId="4758B0CD" w14:textId="3BCC0A86" w:rsidR="00960AAF" w:rsidRPr="005261FC" w:rsidRDefault="00730965" w:rsidP="00960AAF">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E</w:t>
      </w:r>
      <w:r w:rsidR="00960AAF" w:rsidRPr="005261FC">
        <w:rPr>
          <w:rFonts w:cstheme="minorHAnsi"/>
          <w:color w:val="000000" w:themeColor="text1"/>
          <w:sz w:val="24"/>
          <w:szCs w:val="24"/>
        </w:rPr>
        <w:t>xternally benchmarked as in the</w:t>
      </w:r>
      <w:r>
        <w:rPr>
          <w:rFonts w:cstheme="minorHAnsi"/>
          <w:color w:val="000000" w:themeColor="text1"/>
          <w:sz w:val="24"/>
          <w:szCs w:val="24"/>
        </w:rPr>
        <w:t xml:space="preserve"> (xxx) </w:t>
      </w:r>
      <w:r w:rsidR="00960AAF" w:rsidRPr="005261FC">
        <w:rPr>
          <w:rFonts w:cstheme="minorHAnsi"/>
          <w:color w:val="000000" w:themeColor="text1"/>
          <w:sz w:val="24"/>
          <w:szCs w:val="24"/>
        </w:rPr>
        <w:t>quartile for comparative similar scale in year market development.</w:t>
      </w:r>
    </w:p>
    <w:p w14:paraId="308381A3" w14:textId="458B9021" w:rsidR="00960AAF" w:rsidRPr="005261FC" w:rsidRDefault="00960AAF" w:rsidP="00960AAF">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New and changed solutions are delivered </w:t>
      </w:r>
      <w:r w:rsidR="00B527F6">
        <w:rPr>
          <w:rFonts w:cstheme="minorHAnsi"/>
          <w:color w:val="000000" w:themeColor="text1"/>
          <w:sz w:val="24"/>
          <w:szCs w:val="24"/>
        </w:rPr>
        <w:t xml:space="preserve">and signed off </w:t>
      </w:r>
      <w:r w:rsidRPr="005261FC">
        <w:rPr>
          <w:rFonts w:cstheme="minorHAnsi"/>
          <w:color w:val="000000" w:themeColor="text1"/>
          <w:sz w:val="24"/>
          <w:szCs w:val="24"/>
        </w:rPr>
        <w:t xml:space="preserve">within </w:t>
      </w:r>
      <w:r w:rsidR="00A875BB">
        <w:rPr>
          <w:rFonts w:cstheme="minorHAnsi"/>
          <w:color w:val="000000" w:themeColor="text1"/>
          <w:sz w:val="24"/>
          <w:szCs w:val="24"/>
        </w:rPr>
        <w:t>agreed</w:t>
      </w:r>
      <w:r w:rsidRPr="005261FC">
        <w:rPr>
          <w:rFonts w:cstheme="minorHAnsi"/>
          <w:color w:val="000000" w:themeColor="text1"/>
          <w:sz w:val="24"/>
          <w:szCs w:val="24"/>
        </w:rPr>
        <w:t xml:space="preserve"> time, resource and cost boundaries (boundaries must be properly set to reflect the potential variation relevant to a specific change).</w:t>
      </w:r>
    </w:p>
    <w:p w14:paraId="75012CFE" w14:textId="23724592" w:rsidR="005261FC" w:rsidRDefault="005261FC">
      <w:pPr>
        <w:rPr>
          <w:rFonts w:eastAsia="Times New Roman" w:cstheme="minorHAnsi"/>
          <w:b/>
          <w:bCs/>
          <w:color w:val="000000" w:themeColor="text1"/>
          <w:sz w:val="24"/>
          <w:szCs w:val="24"/>
          <w:lang w:eastAsia="en-GB"/>
        </w:rPr>
      </w:pPr>
      <w:bookmarkStart w:id="6" w:name="_Toc118709182"/>
    </w:p>
    <w:p w14:paraId="3198DEC8" w14:textId="514F9482" w:rsidR="00960AAF" w:rsidRPr="005261FC" w:rsidRDefault="00960AAF" w:rsidP="005261FC">
      <w:pPr>
        <w:pStyle w:val="Heading2"/>
      </w:pPr>
      <w:bookmarkStart w:id="7" w:name="_Toc146274401"/>
      <w:r w:rsidRPr="005261FC">
        <w:t>Enterprise Architect</w:t>
      </w:r>
      <w:bookmarkEnd w:id="6"/>
      <w:bookmarkEnd w:id="7"/>
    </w:p>
    <w:p w14:paraId="027F3685" w14:textId="77777777" w:rsidR="00DA194D" w:rsidRPr="005261FC" w:rsidRDefault="00DA194D" w:rsidP="00DA194D">
      <w:pPr>
        <w:rPr>
          <w:rFonts w:cstheme="minorHAnsi"/>
          <w:color w:val="000000" w:themeColor="text1"/>
          <w:sz w:val="24"/>
          <w:szCs w:val="24"/>
        </w:rPr>
      </w:pPr>
    </w:p>
    <w:p w14:paraId="50A76A8F" w14:textId="22EDD57C" w:rsidR="00960AAF" w:rsidRPr="005261FC" w:rsidRDefault="00960AAF" w:rsidP="00960AAF">
      <w:pPr>
        <w:rPr>
          <w:rFonts w:cstheme="minorHAnsi"/>
          <w:color w:val="000000" w:themeColor="text1"/>
          <w:sz w:val="24"/>
          <w:szCs w:val="24"/>
        </w:rPr>
      </w:pPr>
      <w:r w:rsidRPr="005261FC">
        <w:rPr>
          <w:rFonts w:cstheme="minorHAnsi"/>
          <w:color w:val="000000" w:themeColor="text1"/>
          <w:sz w:val="24"/>
          <w:szCs w:val="24"/>
        </w:rPr>
        <w:t xml:space="preserve">Enterprise Architects are very experienced and accomplished professionals responsible for creating, leading and delivering significant technical and business change across all of </w:t>
      </w:r>
      <w:r w:rsidR="00BC67BA">
        <w:rPr>
          <w:rFonts w:cstheme="minorHAnsi"/>
          <w:color w:val="000000" w:themeColor="text1"/>
          <w:sz w:val="24"/>
          <w:szCs w:val="24"/>
        </w:rPr>
        <w:t>an enterprise</w:t>
      </w:r>
      <w:r w:rsidRPr="005261FC">
        <w:rPr>
          <w:rFonts w:cstheme="minorHAnsi"/>
          <w:color w:val="000000" w:themeColor="text1"/>
          <w:sz w:val="24"/>
          <w:szCs w:val="24"/>
        </w:rPr>
        <w:t xml:space="preserve"> and into the marketplace. </w:t>
      </w:r>
    </w:p>
    <w:p w14:paraId="41AFC9DD" w14:textId="743E974D" w:rsidR="00960AAF" w:rsidRPr="005261FC" w:rsidRDefault="00BC67BA" w:rsidP="00960AAF">
      <w:pPr>
        <w:rPr>
          <w:rFonts w:cstheme="minorHAnsi"/>
          <w:sz w:val="24"/>
          <w:szCs w:val="24"/>
        </w:rPr>
      </w:pPr>
      <w:r>
        <w:rPr>
          <w:rFonts w:cstheme="minorHAnsi"/>
          <w:color w:val="000000" w:themeColor="text1"/>
          <w:sz w:val="24"/>
          <w:szCs w:val="24"/>
        </w:rPr>
        <w:t>They</w:t>
      </w:r>
      <w:r w:rsidR="00960AAF" w:rsidRPr="005261FC">
        <w:rPr>
          <w:rFonts w:cstheme="minorHAnsi"/>
          <w:color w:val="000000" w:themeColor="text1"/>
          <w:sz w:val="24"/>
          <w:szCs w:val="24"/>
        </w:rPr>
        <w:t xml:space="preserve"> initiate, drive and own major pieces of work, interfacing at the most senior levels with accountability for overall business service delivery through information systems </w:t>
      </w:r>
      <w:r w:rsidR="00960AAF" w:rsidRPr="005261FC">
        <w:rPr>
          <w:rFonts w:cstheme="minorHAnsi"/>
          <w:sz w:val="24"/>
          <w:szCs w:val="24"/>
        </w:rPr>
        <w:t xml:space="preserve">demonstrate mastery in several key technical and/or business areas. </w:t>
      </w:r>
      <w:r w:rsidR="0078389D">
        <w:rPr>
          <w:rFonts w:cstheme="minorHAnsi"/>
          <w:sz w:val="24"/>
          <w:szCs w:val="24"/>
        </w:rPr>
        <w:t>They</w:t>
      </w:r>
      <w:r w:rsidR="00960AAF" w:rsidRPr="005261FC">
        <w:rPr>
          <w:rFonts w:cstheme="minorHAnsi"/>
          <w:sz w:val="24"/>
          <w:szCs w:val="24"/>
        </w:rPr>
        <w:t xml:space="preserve"> have a track record of significant delivery, have created strong working relationships with key stakeholders and will coach and mentor others. </w:t>
      </w:r>
    </w:p>
    <w:p w14:paraId="0FDFFBEE" w14:textId="2120FC3F" w:rsidR="00960AAF" w:rsidRPr="005261FC" w:rsidRDefault="0078389D" w:rsidP="00960AAF">
      <w:pPr>
        <w:rPr>
          <w:rFonts w:cstheme="minorHAnsi"/>
          <w:sz w:val="24"/>
          <w:szCs w:val="24"/>
        </w:rPr>
      </w:pPr>
      <w:r>
        <w:rPr>
          <w:rFonts w:cstheme="minorHAnsi"/>
          <w:sz w:val="24"/>
          <w:szCs w:val="24"/>
        </w:rPr>
        <w:t>They</w:t>
      </w:r>
      <w:r w:rsidR="00960AAF" w:rsidRPr="005261FC">
        <w:rPr>
          <w:rFonts w:cstheme="minorHAnsi"/>
          <w:sz w:val="24"/>
          <w:szCs w:val="24"/>
        </w:rPr>
        <w:t xml:space="preserve"> operate effectively when the situations encountered are dynamic, evolving, and /or novel in complexity, scope or solution compared to those encountered before and where the situation and scope is not limited to any particular solution aspect or</w:t>
      </w:r>
      <w:r w:rsidR="00606E30">
        <w:rPr>
          <w:rFonts w:cstheme="minorHAnsi"/>
          <w:sz w:val="24"/>
          <w:szCs w:val="24"/>
        </w:rPr>
        <w:t xml:space="preserve"> segment</w:t>
      </w:r>
      <w:r w:rsidR="00960AAF" w:rsidRPr="005261FC">
        <w:rPr>
          <w:rFonts w:cstheme="minorHAnsi"/>
          <w:sz w:val="24"/>
          <w:szCs w:val="24"/>
        </w:rPr>
        <w:t xml:space="preserve"> (e.g. not limited to a specific part of the requirements / </w:t>
      </w:r>
      <w:r w:rsidR="009A615D">
        <w:rPr>
          <w:rFonts w:cstheme="minorHAnsi"/>
          <w:sz w:val="24"/>
          <w:szCs w:val="24"/>
        </w:rPr>
        <w:t xml:space="preserve">analysis / </w:t>
      </w:r>
      <w:r w:rsidR="00960AAF" w:rsidRPr="005261FC">
        <w:rPr>
          <w:rFonts w:cstheme="minorHAnsi"/>
          <w:sz w:val="24"/>
          <w:szCs w:val="24"/>
        </w:rPr>
        <w:t xml:space="preserve">design / delivery lifecycle, a specific market, or a single product or technology). </w:t>
      </w:r>
      <w:r>
        <w:rPr>
          <w:rFonts w:cstheme="minorHAnsi"/>
          <w:sz w:val="24"/>
          <w:szCs w:val="24"/>
        </w:rPr>
        <w:t>They</w:t>
      </w:r>
      <w:r w:rsidR="00960AAF" w:rsidRPr="005261FC">
        <w:rPr>
          <w:rFonts w:cstheme="minorHAnsi"/>
          <w:sz w:val="24"/>
          <w:szCs w:val="24"/>
        </w:rPr>
        <w:t xml:space="preserve"> create roadmaps for change across multiple </w:t>
      </w:r>
      <w:r w:rsidR="00193B9A">
        <w:rPr>
          <w:rFonts w:cstheme="minorHAnsi"/>
          <w:sz w:val="24"/>
          <w:szCs w:val="24"/>
        </w:rPr>
        <w:t>segment</w:t>
      </w:r>
      <w:r w:rsidR="00960AAF" w:rsidRPr="005261FC">
        <w:rPr>
          <w:rFonts w:cstheme="minorHAnsi"/>
          <w:sz w:val="24"/>
          <w:szCs w:val="24"/>
        </w:rPr>
        <w:t xml:space="preserve">s, define principles and policies to shape the architecture landscape, and oversee the governance process for architectural change. </w:t>
      </w:r>
    </w:p>
    <w:p w14:paraId="1ED0885E" w14:textId="1625293E" w:rsidR="00960AAF" w:rsidRDefault="00323877" w:rsidP="00960AAF">
      <w:pPr>
        <w:rPr>
          <w:rFonts w:cstheme="minorHAnsi"/>
          <w:sz w:val="24"/>
          <w:szCs w:val="24"/>
        </w:rPr>
      </w:pPr>
      <w:r>
        <w:rPr>
          <w:rFonts w:cstheme="minorHAnsi"/>
          <w:sz w:val="24"/>
          <w:szCs w:val="24"/>
        </w:rPr>
        <w:t>Their</w:t>
      </w:r>
      <w:r w:rsidR="00960AAF" w:rsidRPr="005261FC">
        <w:rPr>
          <w:rFonts w:cstheme="minorHAnsi"/>
          <w:sz w:val="24"/>
          <w:szCs w:val="24"/>
        </w:rPr>
        <w:t xml:space="preserve"> prime responsibility is to create</w:t>
      </w:r>
      <w:r w:rsidR="00813C5D">
        <w:rPr>
          <w:rFonts w:cstheme="minorHAnsi"/>
          <w:sz w:val="24"/>
          <w:szCs w:val="24"/>
        </w:rPr>
        <w:t xml:space="preserve"> and evolve</w:t>
      </w:r>
      <w:r w:rsidR="00960AAF" w:rsidRPr="005261FC">
        <w:rPr>
          <w:rFonts w:cstheme="minorHAnsi"/>
          <w:sz w:val="24"/>
          <w:szCs w:val="24"/>
        </w:rPr>
        <w:t xml:space="preserve"> the conditions for the integration, interoperability and governance of solution components, </w:t>
      </w:r>
      <w:r w:rsidR="00CF7082">
        <w:rPr>
          <w:rFonts w:cstheme="minorHAnsi"/>
          <w:sz w:val="24"/>
          <w:szCs w:val="24"/>
        </w:rPr>
        <w:t>leading</w:t>
      </w:r>
      <w:r w:rsidR="00CF7082" w:rsidRPr="005261FC">
        <w:rPr>
          <w:rFonts w:cstheme="minorHAnsi"/>
          <w:sz w:val="24"/>
          <w:szCs w:val="24"/>
        </w:rPr>
        <w:t xml:space="preserve"> </w:t>
      </w:r>
      <w:r w:rsidR="00193B9A">
        <w:rPr>
          <w:rFonts w:cstheme="minorHAnsi"/>
          <w:sz w:val="24"/>
          <w:szCs w:val="24"/>
        </w:rPr>
        <w:t>segment</w:t>
      </w:r>
      <w:r w:rsidR="00960AAF" w:rsidRPr="005261FC">
        <w:rPr>
          <w:rFonts w:cstheme="minorHAnsi"/>
          <w:sz w:val="24"/>
          <w:szCs w:val="24"/>
        </w:rPr>
        <w:t xml:space="preserve"> architects, solution architects and various specialists to create, implement and operate the services and </w:t>
      </w:r>
      <w:r w:rsidR="00960AAF" w:rsidRPr="005261FC">
        <w:rPr>
          <w:rFonts w:cstheme="minorHAnsi"/>
          <w:sz w:val="24"/>
          <w:szCs w:val="24"/>
        </w:rPr>
        <w:lastRenderedPageBreak/>
        <w:t xml:space="preserve">solutions needed to keep </w:t>
      </w:r>
      <w:r w:rsidR="00813C5D">
        <w:rPr>
          <w:rFonts w:cstheme="minorHAnsi"/>
          <w:sz w:val="24"/>
          <w:szCs w:val="24"/>
        </w:rPr>
        <w:t>their enterprise</w:t>
      </w:r>
      <w:r w:rsidR="00960AAF" w:rsidRPr="005261FC">
        <w:rPr>
          <w:rFonts w:cstheme="minorHAnsi"/>
          <w:sz w:val="24"/>
          <w:szCs w:val="24"/>
        </w:rPr>
        <w:t xml:space="preserve"> as </w:t>
      </w:r>
      <w:r w:rsidR="00813C5D">
        <w:rPr>
          <w:rFonts w:cstheme="minorHAnsi"/>
          <w:sz w:val="24"/>
          <w:szCs w:val="24"/>
        </w:rPr>
        <w:t>an effective</w:t>
      </w:r>
      <w:r w:rsidR="00960AAF" w:rsidRPr="005261FC">
        <w:rPr>
          <w:rFonts w:cstheme="minorHAnsi"/>
          <w:sz w:val="24"/>
          <w:szCs w:val="24"/>
        </w:rPr>
        <w:t xml:space="preserve"> player in its evolving marketplace.</w:t>
      </w:r>
      <w:r w:rsidR="00960AAF" w:rsidRPr="005261FC">
        <w:rPr>
          <w:rFonts w:cstheme="minorHAnsi"/>
          <w:sz w:val="24"/>
          <w:szCs w:val="24"/>
        </w:rPr>
        <w:br/>
      </w:r>
    </w:p>
    <w:p w14:paraId="50AB1DA8" w14:textId="77777777" w:rsidR="00581B78" w:rsidRPr="00581B78" w:rsidRDefault="00960AAF" w:rsidP="00581B78">
      <w:pPr>
        <w:rPr>
          <w:rFonts w:cstheme="minorHAnsi"/>
          <w:sz w:val="24"/>
          <w:szCs w:val="24"/>
        </w:rPr>
      </w:pPr>
      <w:r w:rsidRPr="00581B78">
        <w:rPr>
          <w:rFonts w:cstheme="minorHAnsi"/>
          <w:b/>
          <w:bCs/>
          <w:sz w:val="24"/>
          <w:szCs w:val="24"/>
        </w:rPr>
        <w:t>Activities may include, but are not limited to:</w:t>
      </w:r>
    </w:p>
    <w:p w14:paraId="6CCFF6B9" w14:textId="77777777" w:rsidR="00581B78" w:rsidRPr="00581B78" w:rsidRDefault="00581B78" w:rsidP="00581B78">
      <w:pPr>
        <w:pStyle w:val="ListParagraph"/>
        <w:ind w:left="360"/>
        <w:rPr>
          <w:rFonts w:cstheme="minorHAnsi"/>
          <w:sz w:val="24"/>
          <w:szCs w:val="24"/>
        </w:rPr>
      </w:pPr>
    </w:p>
    <w:p w14:paraId="375D765D" w14:textId="691695B0" w:rsidR="00581B78" w:rsidRDefault="00581B78" w:rsidP="00960AAF">
      <w:pPr>
        <w:pStyle w:val="ListParagraph"/>
        <w:numPr>
          <w:ilvl w:val="0"/>
          <w:numId w:val="30"/>
        </w:numPr>
        <w:spacing w:after="0" w:line="276" w:lineRule="auto"/>
        <w:contextualSpacing w:val="0"/>
        <w:rPr>
          <w:rFonts w:cstheme="minorHAnsi"/>
          <w:sz w:val="24"/>
          <w:szCs w:val="24"/>
        </w:rPr>
      </w:pPr>
      <w:r w:rsidRPr="00581B78">
        <w:rPr>
          <w:rFonts w:cstheme="minorHAnsi"/>
          <w:sz w:val="24"/>
          <w:szCs w:val="24"/>
        </w:rPr>
        <w:t xml:space="preserve">Translating business </w:t>
      </w:r>
      <w:r w:rsidR="00F9780F">
        <w:rPr>
          <w:rFonts w:cstheme="minorHAnsi"/>
          <w:sz w:val="24"/>
          <w:szCs w:val="24"/>
        </w:rPr>
        <w:t xml:space="preserve">and technology </w:t>
      </w:r>
      <w:r w:rsidRPr="00581B78">
        <w:rPr>
          <w:rFonts w:cstheme="minorHAnsi"/>
          <w:sz w:val="24"/>
          <w:szCs w:val="24"/>
        </w:rPr>
        <w:t>strategies and objectives into related changes in the operating model.</w:t>
      </w:r>
    </w:p>
    <w:p w14:paraId="7EFC5FEA" w14:textId="6D8C5875"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Assessing current capabilities and identifying required changes in those capabilities to achieve business </w:t>
      </w:r>
      <w:r w:rsidR="00FD73AC">
        <w:rPr>
          <w:rFonts w:cstheme="minorHAnsi"/>
          <w:sz w:val="24"/>
          <w:szCs w:val="24"/>
        </w:rPr>
        <w:t xml:space="preserve">and technology </w:t>
      </w:r>
      <w:r w:rsidRPr="005261FC">
        <w:rPr>
          <w:rFonts w:cstheme="minorHAnsi"/>
          <w:sz w:val="24"/>
          <w:szCs w:val="24"/>
        </w:rPr>
        <w:t>strategies and objectives.</w:t>
      </w:r>
    </w:p>
    <w:p w14:paraId="32F89D21"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Describing the interrelationships (between people, organisation, service, process, data, information, technology and the external environment) needed to enable the delivery of effective products and services. </w:t>
      </w:r>
    </w:p>
    <w:p w14:paraId="06B0BE0E" w14:textId="06EB754C"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Creating and evolving architectural models and views embodying the key principles that describe the </w:t>
      </w:r>
      <w:r w:rsidR="00813C5D">
        <w:rPr>
          <w:rFonts w:cstheme="minorHAnsi"/>
          <w:sz w:val="24"/>
          <w:szCs w:val="24"/>
        </w:rPr>
        <w:t>enterprise’s</w:t>
      </w:r>
      <w:r w:rsidRPr="005261FC">
        <w:rPr>
          <w:rFonts w:cstheme="minorHAnsi"/>
          <w:sz w:val="24"/>
          <w:szCs w:val="24"/>
        </w:rPr>
        <w:t xml:space="preserve"> future state, and that enable its successful evolution across the architecture landscape.</w:t>
      </w:r>
    </w:p>
    <w:p w14:paraId="4577C201" w14:textId="2AABEE8A"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Defining, </w:t>
      </w:r>
      <w:r w:rsidR="00824BF2">
        <w:rPr>
          <w:rFonts w:cstheme="minorHAnsi"/>
          <w:sz w:val="24"/>
          <w:szCs w:val="24"/>
        </w:rPr>
        <w:t>communicating,</w:t>
      </w:r>
      <w:r w:rsidRPr="005261FC">
        <w:rPr>
          <w:rFonts w:cstheme="minorHAnsi"/>
          <w:sz w:val="24"/>
          <w:szCs w:val="24"/>
        </w:rPr>
        <w:t xml:space="preserve"> and </w:t>
      </w:r>
      <w:r w:rsidR="005E69F3">
        <w:rPr>
          <w:rFonts w:cstheme="minorHAnsi"/>
          <w:sz w:val="24"/>
          <w:szCs w:val="24"/>
        </w:rPr>
        <w:t>i</w:t>
      </w:r>
      <w:r w:rsidRPr="005261FC">
        <w:rPr>
          <w:rFonts w:cstheme="minorHAnsi"/>
          <w:sz w:val="24"/>
          <w:szCs w:val="24"/>
        </w:rPr>
        <w:t>mplementing enterprise architecture working practices to support and enable iterative and agile working.</w:t>
      </w:r>
    </w:p>
    <w:p w14:paraId="1E5A6C91" w14:textId="4CE79815"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Identifying, documenting and communicating the constraints, principles and policies necessary to define, assure and govern the effective evolution of </w:t>
      </w:r>
      <w:r w:rsidR="00BC7389">
        <w:rPr>
          <w:rFonts w:cstheme="minorHAnsi"/>
          <w:sz w:val="24"/>
          <w:szCs w:val="24"/>
        </w:rPr>
        <w:t>the</w:t>
      </w:r>
      <w:r w:rsidRPr="005261FC">
        <w:rPr>
          <w:rFonts w:cstheme="minorHAnsi"/>
          <w:sz w:val="24"/>
          <w:szCs w:val="24"/>
        </w:rPr>
        <w:t xml:space="preserve"> architecture landscape (its environment of services implemented in its various components).</w:t>
      </w:r>
    </w:p>
    <w:p w14:paraId="0E03C61A" w14:textId="70BC7B09" w:rsidR="00960AAF"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Developing, </w:t>
      </w:r>
      <w:r w:rsidR="008B56FF">
        <w:rPr>
          <w:rFonts w:cstheme="minorHAnsi"/>
          <w:sz w:val="24"/>
          <w:szCs w:val="24"/>
        </w:rPr>
        <w:t>leading</w:t>
      </w:r>
      <w:r w:rsidR="00CA7C09">
        <w:rPr>
          <w:rFonts w:cstheme="minorHAnsi"/>
          <w:sz w:val="24"/>
          <w:szCs w:val="24"/>
        </w:rPr>
        <w:t xml:space="preserve">, enabling </w:t>
      </w:r>
      <w:r w:rsidRPr="005261FC">
        <w:rPr>
          <w:rFonts w:cstheme="minorHAnsi"/>
          <w:sz w:val="24"/>
          <w:szCs w:val="24"/>
        </w:rPr>
        <w:t xml:space="preserve">and supporting the </w:t>
      </w:r>
      <w:r w:rsidR="00997D35">
        <w:rPr>
          <w:rFonts w:cstheme="minorHAnsi"/>
          <w:sz w:val="24"/>
          <w:szCs w:val="24"/>
        </w:rPr>
        <w:t>segment</w:t>
      </w:r>
      <w:r w:rsidRPr="005261FC">
        <w:rPr>
          <w:rFonts w:cstheme="minorHAnsi"/>
          <w:sz w:val="24"/>
          <w:szCs w:val="24"/>
        </w:rPr>
        <w:t xml:space="preserve"> and solution architects working within the </w:t>
      </w:r>
      <w:r w:rsidR="00BC7389">
        <w:rPr>
          <w:rFonts w:cstheme="minorHAnsi"/>
          <w:sz w:val="24"/>
          <w:szCs w:val="24"/>
        </w:rPr>
        <w:t>architecture</w:t>
      </w:r>
      <w:r w:rsidRPr="005261FC">
        <w:rPr>
          <w:rFonts w:cstheme="minorHAnsi"/>
          <w:sz w:val="24"/>
          <w:szCs w:val="24"/>
        </w:rPr>
        <w:t xml:space="preserve"> team through leadership, mentoring and coaching.</w:t>
      </w:r>
    </w:p>
    <w:p w14:paraId="6E50B8D6" w14:textId="0031E28C" w:rsidR="00B779BE" w:rsidRPr="00843700" w:rsidRDefault="00B779BE" w:rsidP="00B779BE">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Providing awareness of relevant change drivers to the enterprise and participating in  the governance activities associated with the changing architecture landscape.</w:t>
      </w:r>
    </w:p>
    <w:p w14:paraId="118EDCBD" w14:textId="77777777" w:rsidR="00B779BE" w:rsidRDefault="00B779BE" w:rsidP="00960AAF">
      <w:pPr>
        <w:pStyle w:val="ListParagraph"/>
        <w:numPr>
          <w:ilvl w:val="0"/>
          <w:numId w:val="30"/>
        </w:numPr>
        <w:spacing w:after="0" w:line="276" w:lineRule="auto"/>
        <w:contextualSpacing w:val="0"/>
        <w:rPr>
          <w:rFonts w:cstheme="minorHAnsi"/>
          <w:sz w:val="24"/>
          <w:szCs w:val="24"/>
        </w:rPr>
      </w:pPr>
    </w:p>
    <w:p w14:paraId="210BCF24" w14:textId="77777777" w:rsidR="005261FC" w:rsidRPr="001A1FA1" w:rsidRDefault="005261FC" w:rsidP="001A1FA1">
      <w:pPr>
        <w:spacing w:after="0" w:line="276" w:lineRule="auto"/>
        <w:rPr>
          <w:rFonts w:cstheme="minorHAnsi"/>
          <w:sz w:val="24"/>
          <w:szCs w:val="24"/>
        </w:rPr>
      </w:pPr>
    </w:p>
    <w:p w14:paraId="45911E44" w14:textId="0EA05D9E" w:rsidR="00D47EA8" w:rsidRPr="005261FC" w:rsidRDefault="00960AAF" w:rsidP="00960AAF">
      <w:pPr>
        <w:rPr>
          <w:rFonts w:cstheme="minorHAnsi"/>
          <w:b/>
          <w:bCs/>
          <w:sz w:val="24"/>
          <w:szCs w:val="24"/>
        </w:rPr>
      </w:pPr>
      <w:r w:rsidRPr="005261FC">
        <w:rPr>
          <w:rFonts w:cstheme="minorHAnsi"/>
          <w:b/>
          <w:bCs/>
          <w:sz w:val="24"/>
          <w:szCs w:val="24"/>
        </w:rPr>
        <w:t>Key Stakeholders may include, but are not limited to:</w:t>
      </w:r>
    </w:p>
    <w:p w14:paraId="6E0539B6" w14:textId="77777777" w:rsidR="00960AAF" w:rsidRPr="005261FC" w:rsidRDefault="00960AAF" w:rsidP="00960AAF">
      <w:pPr>
        <w:pStyle w:val="ListParagraph"/>
        <w:numPr>
          <w:ilvl w:val="0"/>
          <w:numId w:val="31"/>
        </w:numPr>
        <w:spacing w:before="240" w:after="0" w:line="240" w:lineRule="auto"/>
        <w:contextualSpacing w:val="0"/>
        <w:rPr>
          <w:rFonts w:cstheme="minorHAnsi"/>
          <w:sz w:val="24"/>
          <w:szCs w:val="24"/>
        </w:rPr>
      </w:pPr>
      <w:r w:rsidRPr="005261FC">
        <w:rPr>
          <w:rFonts w:cstheme="minorHAnsi"/>
          <w:sz w:val="24"/>
          <w:szCs w:val="24"/>
        </w:rPr>
        <w:t>Chief Architect</w:t>
      </w:r>
    </w:p>
    <w:p w14:paraId="4D4976BD" w14:textId="09C8E9D4" w:rsidR="00B779BE" w:rsidRDefault="00960AAF" w:rsidP="00B779BE">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Business </w:t>
      </w:r>
      <w:r w:rsidR="00CA25F4">
        <w:rPr>
          <w:rFonts w:cstheme="minorHAnsi"/>
          <w:sz w:val="24"/>
          <w:szCs w:val="24"/>
        </w:rPr>
        <w:t>Segment</w:t>
      </w:r>
      <w:r w:rsidRPr="005261FC">
        <w:rPr>
          <w:rFonts w:cstheme="minorHAnsi"/>
          <w:sz w:val="24"/>
          <w:szCs w:val="24"/>
        </w:rPr>
        <w:t xml:space="preserve"> Leader</w:t>
      </w:r>
    </w:p>
    <w:p w14:paraId="700C1411" w14:textId="03D99583" w:rsidR="00B779BE" w:rsidRPr="003D5E9C" w:rsidRDefault="00B779BE" w:rsidP="00B779BE">
      <w:pPr>
        <w:pStyle w:val="ListParagraph"/>
        <w:numPr>
          <w:ilvl w:val="0"/>
          <w:numId w:val="30"/>
        </w:numPr>
        <w:spacing w:after="0" w:line="276" w:lineRule="auto"/>
        <w:contextualSpacing w:val="0"/>
        <w:rPr>
          <w:rFonts w:cstheme="minorHAnsi"/>
          <w:sz w:val="24"/>
          <w:szCs w:val="24"/>
        </w:rPr>
      </w:pPr>
      <w:r w:rsidRPr="003D5E9C">
        <w:rPr>
          <w:rFonts w:cstheme="minorHAnsi"/>
          <w:color w:val="000000" w:themeColor="text1"/>
          <w:sz w:val="24"/>
          <w:szCs w:val="24"/>
        </w:rPr>
        <w:t>Customer/User Representatives</w:t>
      </w:r>
    </w:p>
    <w:p w14:paraId="3381B640" w14:textId="77777777" w:rsidR="00960AAF"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Product Owners &amp; Managers</w:t>
      </w:r>
    </w:p>
    <w:p w14:paraId="5F84FB6A" w14:textId="77777777" w:rsidR="00CA25F4" w:rsidRDefault="00CA25F4" w:rsidP="00CA25F4">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Change Managers</w:t>
      </w:r>
    </w:p>
    <w:p w14:paraId="0BADEDAC" w14:textId="77777777" w:rsidR="00CA25F4" w:rsidRPr="005261FC" w:rsidRDefault="00CA25F4" w:rsidP="00CA25F4">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Programme and Project Managers</w:t>
      </w:r>
    </w:p>
    <w:p w14:paraId="12397B16" w14:textId="3218442F" w:rsidR="00960AAF" w:rsidRPr="005261FC" w:rsidRDefault="00193B9A" w:rsidP="00960AAF">
      <w:pPr>
        <w:pStyle w:val="ListParagraph"/>
        <w:numPr>
          <w:ilvl w:val="0"/>
          <w:numId w:val="30"/>
        </w:numPr>
        <w:spacing w:after="0" w:line="276" w:lineRule="auto"/>
        <w:contextualSpacing w:val="0"/>
        <w:rPr>
          <w:rFonts w:cstheme="minorHAnsi"/>
          <w:sz w:val="24"/>
          <w:szCs w:val="24"/>
        </w:rPr>
      </w:pPr>
      <w:r>
        <w:rPr>
          <w:rFonts w:cstheme="minorHAnsi"/>
          <w:sz w:val="24"/>
          <w:szCs w:val="24"/>
        </w:rPr>
        <w:t>Segment</w:t>
      </w:r>
      <w:r w:rsidR="00960AAF" w:rsidRPr="005261FC">
        <w:rPr>
          <w:rFonts w:cstheme="minorHAnsi"/>
          <w:sz w:val="24"/>
          <w:szCs w:val="24"/>
        </w:rPr>
        <w:t xml:space="preserve"> Architects</w:t>
      </w:r>
    </w:p>
    <w:p w14:paraId="4233B98F"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Solution Architects</w:t>
      </w:r>
    </w:p>
    <w:p w14:paraId="55627020"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Business &amp; Technical Specialists</w:t>
      </w:r>
    </w:p>
    <w:p w14:paraId="3C7458E9" w14:textId="3F013DE5"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Relevant </w:t>
      </w:r>
      <w:r w:rsidR="001A1FA1">
        <w:rPr>
          <w:rFonts w:cstheme="minorHAnsi"/>
          <w:sz w:val="24"/>
          <w:szCs w:val="24"/>
        </w:rPr>
        <w:t>Segment</w:t>
      </w:r>
      <w:r w:rsidRPr="005261FC">
        <w:rPr>
          <w:rFonts w:cstheme="minorHAnsi"/>
          <w:sz w:val="24"/>
          <w:szCs w:val="24"/>
        </w:rPr>
        <w:t xml:space="preserve"> Industry Leaders</w:t>
      </w:r>
    </w:p>
    <w:p w14:paraId="1A186388" w14:textId="77777777" w:rsidR="00B527F6" w:rsidRPr="005261FC" w:rsidRDefault="00B527F6" w:rsidP="00B527F6">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Any other stakeholders with an interest in the enterprise architecture and the delivery of effective solutions and services</w:t>
      </w:r>
      <w:r>
        <w:rPr>
          <w:rFonts w:cstheme="minorHAnsi"/>
          <w:color w:val="000000" w:themeColor="text1"/>
          <w:sz w:val="24"/>
          <w:szCs w:val="24"/>
        </w:rPr>
        <w:t xml:space="preserve"> (including all relevant user types).</w:t>
      </w:r>
    </w:p>
    <w:p w14:paraId="785AA40A" w14:textId="77777777" w:rsidR="00DA194D" w:rsidRPr="005261FC" w:rsidRDefault="00DA194D" w:rsidP="00960AAF">
      <w:pPr>
        <w:rPr>
          <w:rFonts w:cstheme="minorHAnsi"/>
          <w:b/>
          <w:bCs/>
          <w:sz w:val="24"/>
          <w:szCs w:val="24"/>
        </w:rPr>
      </w:pPr>
    </w:p>
    <w:p w14:paraId="49735B08" w14:textId="17F9EE30" w:rsidR="00642107" w:rsidRPr="005261FC" w:rsidRDefault="00C8340F" w:rsidP="00960AAF">
      <w:pPr>
        <w:rPr>
          <w:rFonts w:cstheme="minorHAnsi"/>
          <w:b/>
          <w:bCs/>
          <w:sz w:val="24"/>
          <w:szCs w:val="24"/>
        </w:rPr>
      </w:pPr>
      <w:r>
        <w:rPr>
          <w:rFonts w:cstheme="minorHAnsi"/>
          <w:b/>
          <w:bCs/>
          <w:sz w:val="24"/>
          <w:szCs w:val="24"/>
        </w:rPr>
        <w:lastRenderedPageBreak/>
        <w:t xml:space="preserve">Potential </w:t>
      </w:r>
      <w:r w:rsidRPr="005261FC">
        <w:rPr>
          <w:rFonts w:cstheme="minorHAnsi"/>
          <w:b/>
          <w:bCs/>
          <w:sz w:val="24"/>
          <w:szCs w:val="24"/>
        </w:rPr>
        <w:t>KPIs</w:t>
      </w:r>
      <w:r>
        <w:rPr>
          <w:rFonts w:cstheme="minorHAnsi"/>
          <w:b/>
          <w:bCs/>
          <w:sz w:val="24"/>
          <w:szCs w:val="24"/>
        </w:rPr>
        <w:t xml:space="preserve"> To Measure Success:</w:t>
      </w:r>
      <w:r w:rsidR="00642107">
        <w:rPr>
          <w:rFonts w:cstheme="minorHAnsi"/>
          <w:b/>
          <w:bCs/>
          <w:sz w:val="24"/>
          <w:szCs w:val="24"/>
        </w:rPr>
        <w:br/>
      </w:r>
    </w:p>
    <w:p w14:paraId="027FAD4E" w14:textId="77777777" w:rsidR="00B527F6" w:rsidRPr="005261FC" w:rsidRDefault="00B527F6" w:rsidP="00B527F6">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Stakeholder satisfaction score =&gt; 3 out of 5</w:t>
      </w:r>
      <w:r>
        <w:rPr>
          <w:rFonts w:cstheme="minorHAnsi"/>
          <w:color w:val="000000" w:themeColor="text1"/>
          <w:sz w:val="24"/>
          <w:szCs w:val="24"/>
        </w:rPr>
        <w:t xml:space="preserve"> (scale 1 = poor 5 = excellent - target score average or above)</w:t>
      </w:r>
      <w:r w:rsidRPr="005261FC">
        <w:rPr>
          <w:rFonts w:cstheme="minorHAnsi"/>
          <w:color w:val="000000" w:themeColor="text1"/>
          <w:sz w:val="24"/>
          <w:szCs w:val="24"/>
        </w:rPr>
        <w:t>.</w:t>
      </w:r>
    </w:p>
    <w:p w14:paraId="0CF7A8D4" w14:textId="4C91228E" w:rsidR="00960AAF" w:rsidRPr="00681FDF" w:rsidRDefault="00BC7389" w:rsidP="00681FDF">
      <w:pPr>
        <w:pStyle w:val="ListParagraph"/>
        <w:numPr>
          <w:ilvl w:val="0"/>
          <w:numId w:val="30"/>
        </w:numPr>
        <w:spacing w:after="0" w:line="276" w:lineRule="auto"/>
        <w:contextualSpacing w:val="0"/>
        <w:rPr>
          <w:rFonts w:cstheme="minorHAnsi"/>
          <w:sz w:val="24"/>
          <w:szCs w:val="24"/>
        </w:rPr>
      </w:pPr>
      <w:r w:rsidRPr="00681FDF">
        <w:rPr>
          <w:rFonts w:cstheme="minorHAnsi"/>
          <w:sz w:val="24"/>
          <w:szCs w:val="24"/>
        </w:rPr>
        <w:t>S</w:t>
      </w:r>
      <w:r w:rsidR="00960AAF" w:rsidRPr="00681FDF">
        <w:rPr>
          <w:rFonts w:cstheme="minorHAnsi"/>
          <w:sz w:val="24"/>
          <w:szCs w:val="24"/>
        </w:rPr>
        <w:t xml:space="preserve">ervices delivering </w:t>
      </w:r>
      <w:r w:rsidR="00B779BE">
        <w:rPr>
          <w:rFonts w:cstheme="minorHAnsi"/>
          <w:sz w:val="24"/>
          <w:szCs w:val="24"/>
        </w:rPr>
        <w:t xml:space="preserve">and accepted </w:t>
      </w:r>
      <w:r w:rsidR="00960AAF" w:rsidRPr="00681FDF">
        <w:rPr>
          <w:rFonts w:cstheme="minorHAnsi"/>
          <w:sz w:val="24"/>
          <w:szCs w:val="24"/>
        </w:rPr>
        <w:t>at or better than planned service levels.</w:t>
      </w:r>
    </w:p>
    <w:p w14:paraId="712D97F8" w14:textId="405FD2CB" w:rsidR="00960AAF" w:rsidRDefault="00BC7389" w:rsidP="00681FDF">
      <w:pPr>
        <w:pStyle w:val="ListParagraph"/>
        <w:numPr>
          <w:ilvl w:val="0"/>
          <w:numId w:val="30"/>
        </w:numPr>
        <w:spacing w:after="0" w:line="276" w:lineRule="auto"/>
        <w:contextualSpacing w:val="0"/>
        <w:rPr>
          <w:rFonts w:cstheme="minorHAnsi"/>
          <w:sz w:val="24"/>
          <w:szCs w:val="24"/>
        </w:rPr>
      </w:pPr>
      <w:r>
        <w:rPr>
          <w:rFonts w:cstheme="minorHAnsi"/>
          <w:sz w:val="24"/>
          <w:szCs w:val="24"/>
        </w:rPr>
        <w:t>The enterprise</w:t>
      </w:r>
      <w:r w:rsidR="00960AAF" w:rsidRPr="005261FC">
        <w:rPr>
          <w:rFonts w:cstheme="minorHAnsi"/>
          <w:sz w:val="24"/>
          <w:szCs w:val="24"/>
        </w:rPr>
        <w:t xml:space="preserve"> externally benchmarked as in the </w:t>
      </w:r>
      <w:r>
        <w:rPr>
          <w:rFonts w:cstheme="minorHAnsi"/>
          <w:sz w:val="24"/>
          <w:szCs w:val="24"/>
        </w:rPr>
        <w:t>(xxx)</w:t>
      </w:r>
      <w:r w:rsidR="00960AAF" w:rsidRPr="005261FC">
        <w:rPr>
          <w:rFonts w:cstheme="minorHAnsi"/>
          <w:sz w:val="24"/>
          <w:szCs w:val="24"/>
        </w:rPr>
        <w:t xml:space="preserve"> quartile for technology </w:t>
      </w:r>
      <w:r w:rsidR="0088360E">
        <w:rPr>
          <w:rFonts w:cstheme="minorHAnsi"/>
          <w:sz w:val="24"/>
          <w:szCs w:val="24"/>
        </w:rPr>
        <w:t>use</w:t>
      </w:r>
      <w:r w:rsidR="00960AAF" w:rsidRPr="005261FC">
        <w:rPr>
          <w:rFonts w:cstheme="minorHAnsi"/>
          <w:sz w:val="24"/>
          <w:szCs w:val="24"/>
        </w:rPr>
        <w:t>.</w:t>
      </w:r>
    </w:p>
    <w:p w14:paraId="349EC0B8" w14:textId="7BBF30AB" w:rsidR="009515F0" w:rsidRPr="005261FC" w:rsidRDefault="009515F0" w:rsidP="009515F0">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New and changed solutions are delivered </w:t>
      </w:r>
      <w:r w:rsidR="00B527F6">
        <w:rPr>
          <w:rFonts w:cstheme="minorHAnsi"/>
          <w:color w:val="000000" w:themeColor="text1"/>
          <w:sz w:val="24"/>
          <w:szCs w:val="24"/>
        </w:rPr>
        <w:t xml:space="preserve">and signed off </w:t>
      </w:r>
      <w:r w:rsidRPr="005261FC">
        <w:rPr>
          <w:rFonts w:cstheme="minorHAnsi"/>
          <w:color w:val="000000" w:themeColor="text1"/>
          <w:sz w:val="24"/>
          <w:szCs w:val="24"/>
        </w:rPr>
        <w:t xml:space="preserve">within </w:t>
      </w:r>
      <w:r w:rsidR="007C2EC2">
        <w:rPr>
          <w:rFonts w:cstheme="minorHAnsi"/>
          <w:color w:val="000000" w:themeColor="text1"/>
          <w:sz w:val="24"/>
          <w:szCs w:val="24"/>
        </w:rPr>
        <w:t>agreed</w:t>
      </w:r>
      <w:r w:rsidRPr="005261FC">
        <w:rPr>
          <w:rFonts w:cstheme="minorHAnsi"/>
          <w:color w:val="000000" w:themeColor="text1"/>
          <w:sz w:val="24"/>
          <w:szCs w:val="24"/>
        </w:rPr>
        <w:t xml:space="preserve"> time, resource and cost boundaries (boundaries must be properly set to reflect the potential variation relevant to a specific change).</w:t>
      </w:r>
    </w:p>
    <w:p w14:paraId="7D2BFBA0" w14:textId="77777777" w:rsidR="00960AAF" w:rsidRPr="005261FC" w:rsidRDefault="00960AAF" w:rsidP="00960AAF">
      <w:pPr>
        <w:rPr>
          <w:rFonts w:cstheme="minorHAnsi"/>
          <w:sz w:val="24"/>
          <w:szCs w:val="24"/>
        </w:rPr>
      </w:pPr>
    </w:p>
    <w:p w14:paraId="4CEBFF94" w14:textId="16544699" w:rsidR="00960AAF" w:rsidRPr="005261FC" w:rsidRDefault="00BA3C7C" w:rsidP="005261FC">
      <w:pPr>
        <w:pStyle w:val="Heading2"/>
      </w:pPr>
      <w:bookmarkStart w:id="8" w:name="_Toc118709183"/>
      <w:bookmarkStart w:id="9" w:name="_Toc146274402"/>
      <w:r>
        <w:t>Segment</w:t>
      </w:r>
      <w:r w:rsidR="00960AAF" w:rsidRPr="005261FC">
        <w:t xml:space="preserve"> Architect (Business and Technical)</w:t>
      </w:r>
      <w:bookmarkEnd w:id="8"/>
      <w:bookmarkEnd w:id="9"/>
    </w:p>
    <w:p w14:paraId="5A36C52F" w14:textId="77777777" w:rsidR="00DA194D" w:rsidRPr="005261FC" w:rsidRDefault="00DA194D" w:rsidP="00DA194D">
      <w:pPr>
        <w:rPr>
          <w:rFonts w:cstheme="minorHAnsi"/>
          <w:sz w:val="24"/>
          <w:szCs w:val="24"/>
        </w:rPr>
      </w:pPr>
    </w:p>
    <w:p w14:paraId="0C5FEF5D" w14:textId="0E0DB18A" w:rsidR="007D71F3" w:rsidRDefault="007D71F3" w:rsidP="007D71F3">
      <w:pPr>
        <w:rPr>
          <w:rFonts w:cstheme="minorHAnsi"/>
          <w:i/>
          <w:iCs/>
          <w:sz w:val="24"/>
          <w:szCs w:val="24"/>
        </w:rPr>
      </w:pPr>
      <w:r w:rsidRPr="00A12502">
        <w:rPr>
          <w:rFonts w:cstheme="minorHAnsi"/>
          <w:i/>
          <w:iCs/>
          <w:sz w:val="24"/>
          <w:szCs w:val="24"/>
        </w:rPr>
        <w:t>(A segment is a coherent grouping of capabilities for management and control purposes</w:t>
      </w:r>
      <w:r w:rsidR="00406C1A">
        <w:rPr>
          <w:rFonts w:cstheme="minorHAnsi"/>
          <w:i/>
          <w:iCs/>
          <w:sz w:val="24"/>
          <w:szCs w:val="24"/>
        </w:rPr>
        <w:t>,</w:t>
      </w:r>
      <w:r>
        <w:rPr>
          <w:rFonts w:cstheme="minorHAnsi"/>
          <w:i/>
          <w:iCs/>
          <w:sz w:val="24"/>
          <w:szCs w:val="24"/>
        </w:rPr>
        <w:t xml:space="preserve"> usually managed as portfolio of capabilities or a specific programme of change. The TOGAF Standard also uses the concept of a domain</w:t>
      </w:r>
      <w:r w:rsidRPr="00A12502">
        <w:rPr>
          <w:rFonts w:cstheme="minorHAnsi"/>
          <w:i/>
          <w:iCs/>
          <w:sz w:val="24"/>
          <w:szCs w:val="24"/>
        </w:rPr>
        <w:t xml:space="preserve">. </w:t>
      </w:r>
      <w:r>
        <w:rPr>
          <w:rFonts w:cstheme="minorHAnsi"/>
          <w:i/>
          <w:iCs/>
          <w:sz w:val="24"/>
          <w:szCs w:val="24"/>
        </w:rPr>
        <w:t xml:space="preserve">A domain is used to reflect </w:t>
      </w:r>
      <w:r w:rsidR="00B527F6">
        <w:rPr>
          <w:rFonts w:cstheme="minorHAnsi"/>
          <w:i/>
          <w:iCs/>
          <w:sz w:val="24"/>
          <w:szCs w:val="24"/>
        </w:rPr>
        <w:t xml:space="preserve">any useful grouping of capabilities to be manged by an enterprise; with </w:t>
      </w:r>
      <w:r>
        <w:rPr>
          <w:rFonts w:cstheme="minorHAnsi"/>
          <w:i/>
          <w:iCs/>
          <w:sz w:val="24"/>
          <w:szCs w:val="24"/>
        </w:rPr>
        <w:t xml:space="preserve">four particular </w:t>
      </w:r>
      <w:r w:rsidR="00B527F6">
        <w:rPr>
          <w:rFonts w:cstheme="minorHAnsi"/>
          <w:i/>
          <w:iCs/>
          <w:sz w:val="24"/>
          <w:szCs w:val="24"/>
        </w:rPr>
        <w:t xml:space="preserve">IS/IT related </w:t>
      </w:r>
      <w:r>
        <w:rPr>
          <w:rFonts w:cstheme="minorHAnsi"/>
          <w:i/>
          <w:iCs/>
          <w:sz w:val="24"/>
          <w:szCs w:val="24"/>
        </w:rPr>
        <w:t>segment based viewpoints that are useful in managing an architecture landscape that includes information systems. These four particular segments are called the business, application, data and technology domains</w:t>
      </w:r>
      <w:r w:rsidR="00B527F6">
        <w:rPr>
          <w:rFonts w:cstheme="minorHAnsi"/>
          <w:i/>
          <w:iCs/>
          <w:sz w:val="24"/>
          <w:szCs w:val="24"/>
        </w:rPr>
        <w:t xml:space="preserve"> (often referenced with the acronym BDAT</w:t>
      </w:r>
      <w:r>
        <w:rPr>
          <w:rFonts w:cstheme="minorHAnsi"/>
          <w:i/>
          <w:iCs/>
          <w:sz w:val="24"/>
          <w:szCs w:val="24"/>
        </w:rPr>
        <w:t>).</w:t>
      </w:r>
    </w:p>
    <w:p w14:paraId="19A5992D" w14:textId="77777777" w:rsidR="009C05A2" w:rsidRDefault="009C05A2" w:rsidP="007D71F3">
      <w:pPr>
        <w:rPr>
          <w:rFonts w:cstheme="minorHAnsi"/>
          <w:i/>
          <w:iCs/>
          <w:sz w:val="24"/>
          <w:szCs w:val="24"/>
        </w:rPr>
      </w:pPr>
    </w:p>
    <w:p w14:paraId="4186A864" w14:textId="0BD3D57D" w:rsidR="003C480C" w:rsidRPr="00BD1D78" w:rsidRDefault="00EF0F24" w:rsidP="007D71F3">
      <w:pPr>
        <w:rPr>
          <w:rFonts w:cstheme="minorHAnsi"/>
          <w:sz w:val="24"/>
          <w:szCs w:val="24"/>
        </w:rPr>
      </w:pPr>
      <w:r>
        <w:rPr>
          <w:rFonts w:cstheme="minorHAnsi"/>
          <w:sz w:val="24"/>
          <w:szCs w:val="24"/>
        </w:rPr>
        <w:object w:dxaOrig="9568" w:dyaOrig="5394" w14:anchorId="01A68F57">
          <v:shape id="_x0000_i1026" type="#_x0000_t75" style="width:461.1pt;height:270.6pt" o:ole="">
            <v:imagedata r:id="rId11" o:title=""/>
          </v:shape>
          <o:OLEObject Type="Embed" ProgID="PowerPoint.Slide.12" ShapeID="_x0000_i1026" DrawAspect="Content" ObjectID="_1762147663" r:id="rId12"/>
        </w:object>
      </w:r>
    </w:p>
    <w:p w14:paraId="4BF238B2" w14:textId="7A25AA3E" w:rsidR="00BD1D78" w:rsidRPr="00C8340F" w:rsidRDefault="00BD1D78" w:rsidP="00BD1D78">
      <w:pPr>
        <w:jc w:val="center"/>
        <w:rPr>
          <w:rFonts w:eastAsia="Times New Roman" w:cstheme="minorHAnsi"/>
          <w:b/>
          <w:bCs/>
          <w:color w:val="000000" w:themeColor="text1"/>
          <w:spacing w:val="-2"/>
          <w:sz w:val="24"/>
          <w:szCs w:val="24"/>
          <w:lang w:eastAsia="en-GB"/>
        </w:rPr>
      </w:pPr>
      <w:r w:rsidRPr="00C8340F">
        <w:rPr>
          <w:rFonts w:eastAsia="Times New Roman" w:cstheme="minorHAnsi"/>
          <w:b/>
          <w:bCs/>
          <w:color w:val="000000" w:themeColor="text1"/>
          <w:spacing w:val="-2"/>
          <w:sz w:val="24"/>
          <w:szCs w:val="24"/>
          <w:lang w:eastAsia="en-GB"/>
        </w:rPr>
        <w:t xml:space="preserve">Figure </w:t>
      </w:r>
      <w:r>
        <w:rPr>
          <w:rFonts w:eastAsia="Times New Roman" w:cstheme="minorHAnsi"/>
          <w:b/>
          <w:bCs/>
          <w:color w:val="000000" w:themeColor="text1"/>
          <w:spacing w:val="-2"/>
          <w:sz w:val="24"/>
          <w:szCs w:val="24"/>
          <w:lang w:eastAsia="en-GB"/>
        </w:rPr>
        <w:t>2 – Entity Relationship Diagram for Architecture Level Concepts</w:t>
      </w:r>
    </w:p>
    <w:p w14:paraId="7186B2DB" w14:textId="77777777" w:rsidR="00BD1D78" w:rsidRPr="00BD1D78" w:rsidRDefault="00BD1D78" w:rsidP="007D71F3">
      <w:pPr>
        <w:rPr>
          <w:rFonts w:cstheme="minorHAnsi"/>
          <w:sz w:val="24"/>
          <w:szCs w:val="24"/>
        </w:rPr>
      </w:pPr>
    </w:p>
    <w:p w14:paraId="14B8B998" w14:textId="2B2B03AD" w:rsidR="00960AAF" w:rsidRDefault="00387FCA" w:rsidP="00960AAF">
      <w:pPr>
        <w:rPr>
          <w:rFonts w:cstheme="minorHAnsi"/>
          <w:sz w:val="24"/>
          <w:szCs w:val="24"/>
        </w:rPr>
      </w:pPr>
      <w:r>
        <w:rPr>
          <w:rFonts w:cstheme="minorHAnsi"/>
          <w:sz w:val="24"/>
          <w:szCs w:val="24"/>
        </w:rPr>
        <w:lastRenderedPageBreak/>
        <w:t>Segment</w:t>
      </w:r>
      <w:r w:rsidR="00960AAF" w:rsidRPr="005261FC">
        <w:rPr>
          <w:rFonts w:cstheme="minorHAnsi"/>
          <w:sz w:val="24"/>
          <w:szCs w:val="24"/>
        </w:rPr>
        <w:t xml:space="preserve"> Architects are experienced and accomplished professionals responsible for the capabilities provided by one or more business or technical</w:t>
      </w:r>
      <w:r>
        <w:rPr>
          <w:rFonts w:cstheme="minorHAnsi"/>
          <w:sz w:val="24"/>
          <w:szCs w:val="24"/>
        </w:rPr>
        <w:t xml:space="preserve"> segment</w:t>
      </w:r>
      <w:r w:rsidR="007D71F3">
        <w:rPr>
          <w:rFonts w:cstheme="minorHAnsi"/>
          <w:sz w:val="24"/>
          <w:szCs w:val="24"/>
        </w:rPr>
        <w:t>s</w:t>
      </w:r>
      <w:r w:rsidR="00960AAF" w:rsidRPr="005261FC">
        <w:rPr>
          <w:rFonts w:cstheme="minorHAnsi"/>
          <w:sz w:val="24"/>
          <w:szCs w:val="24"/>
        </w:rPr>
        <w:t xml:space="preserve"> within </w:t>
      </w:r>
      <w:r w:rsidR="0088360E">
        <w:rPr>
          <w:rFonts w:cstheme="minorHAnsi"/>
          <w:sz w:val="24"/>
          <w:szCs w:val="24"/>
        </w:rPr>
        <w:t>an enterprise</w:t>
      </w:r>
      <w:r w:rsidR="00960AAF" w:rsidRPr="005261FC">
        <w:rPr>
          <w:rFonts w:cstheme="minorHAnsi"/>
          <w:sz w:val="24"/>
          <w:szCs w:val="24"/>
        </w:rPr>
        <w:t xml:space="preserve"> and its marketplace. </w:t>
      </w:r>
    </w:p>
    <w:p w14:paraId="0DB4B41E" w14:textId="20FB131D" w:rsidR="00960AAF" w:rsidRPr="005261FC" w:rsidRDefault="00BA3C7C" w:rsidP="00960AAF">
      <w:pPr>
        <w:rPr>
          <w:rFonts w:cstheme="minorHAnsi"/>
          <w:sz w:val="24"/>
          <w:szCs w:val="24"/>
        </w:rPr>
      </w:pPr>
      <w:r>
        <w:rPr>
          <w:rFonts w:cstheme="minorHAnsi"/>
          <w:sz w:val="24"/>
          <w:szCs w:val="24"/>
        </w:rPr>
        <w:t>They</w:t>
      </w:r>
      <w:r w:rsidR="00960AAF" w:rsidRPr="005261FC">
        <w:rPr>
          <w:rFonts w:cstheme="minorHAnsi"/>
          <w:sz w:val="24"/>
          <w:szCs w:val="24"/>
        </w:rPr>
        <w:t xml:space="preserve"> shape and govern the systems, sub-systems and components needed to implement products and services from those domains. </w:t>
      </w:r>
      <w:r>
        <w:rPr>
          <w:rFonts w:cstheme="minorHAnsi"/>
          <w:sz w:val="24"/>
          <w:szCs w:val="24"/>
        </w:rPr>
        <w:t>They</w:t>
      </w:r>
      <w:r w:rsidR="00960AAF" w:rsidRPr="005261FC">
        <w:rPr>
          <w:rFonts w:cstheme="minorHAnsi"/>
          <w:sz w:val="24"/>
          <w:szCs w:val="24"/>
        </w:rPr>
        <w:t xml:space="preserve"> develop roadmaps for </w:t>
      </w:r>
      <w:r w:rsidR="00387FCA">
        <w:rPr>
          <w:rFonts w:cstheme="minorHAnsi"/>
          <w:sz w:val="24"/>
          <w:szCs w:val="24"/>
        </w:rPr>
        <w:t>segment</w:t>
      </w:r>
      <w:r w:rsidR="00960AAF" w:rsidRPr="005261FC">
        <w:rPr>
          <w:rFonts w:cstheme="minorHAnsi"/>
          <w:sz w:val="24"/>
          <w:szCs w:val="24"/>
        </w:rPr>
        <w:t xml:space="preserve"> evolution and ensure that the latest business and technical options are considered and effectively exploited. </w:t>
      </w:r>
      <w:r>
        <w:rPr>
          <w:rFonts w:cstheme="minorHAnsi"/>
          <w:sz w:val="24"/>
          <w:szCs w:val="24"/>
        </w:rPr>
        <w:t>They</w:t>
      </w:r>
      <w:r w:rsidR="00960AAF" w:rsidRPr="005261FC">
        <w:rPr>
          <w:rFonts w:cstheme="minorHAnsi"/>
          <w:sz w:val="24"/>
          <w:szCs w:val="24"/>
        </w:rPr>
        <w:t xml:space="preserve"> identify the policies and standards needed to ensure that the components from</w:t>
      </w:r>
      <w:r>
        <w:rPr>
          <w:rFonts w:cstheme="minorHAnsi"/>
          <w:sz w:val="24"/>
          <w:szCs w:val="24"/>
        </w:rPr>
        <w:t xml:space="preserve"> the</w:t>
      </w:r>
      <w:r w:rsidR="00960AAF" w:rsidRPr="005261FC">
        <w:rPr>
          <w:rFonts w:cstheme="minorHAnsi"/>
          <w:sz w:val="24"/>
          <w:szCs w:val="24"/>
        </w:rPr>
        <w:t xml:space="preserve"> </w:t>
      </w:r>
      <w:r w:rsidR="00387FCA">
        <w:rPr>
          <w:rFonts w:cstheme="minorHAnsi"/>
          <w:sz w:val="24"/>
          <w:szCs w:val="24"/>
        </w:rPr>
        <w:t>segment</w:t>
      </w:r>
      <w:r w:rsidR="00960AAF" w:rsidRPr="005261FC">
        <w:rPr>
          <w:rFonts w:cstheme="minorHAnsi"/>
          <w:sz w:val="24"/>
          <w:szCs w:val="24"/>
        </w:rPr>
        <w:t xml:space="preserve">(s), are effective, efficient and legal. </w:t>
      </w:r>
      <w:r>
        <w:rPr>
          <w:rFonts w:cstheme="minorHAnsi"/>
          <w:sz w:val="24"/>
          <w:szCs w:val="24"/>
        </w:rPr>
        <w:t>They</w:t>
      </w:r>
      <w:r w:rsidR="00960AAF" w:rsidRPr="005261FC">
        <w:rPr>
          <w:rFonts w:cstheme="minorHAnsi"/>
          <w:sz w:val="24"/>
          <w:szCs w:val="24"/>
        </w:rPr>
        <w:t xml:space="preserve"> collaborate effectively and easily with other </w:t>
      </w:r>
      <w:r>
        <w:rPr>
          <w:rFonts w:cstheme="minorHAnsi"/>
          <w:sz w:val="24"/>
          <w:szCs w:val="24"/>
        </w:rPr>
        <w:t>a</w:t>
      </w:r>
      <w:r w:rsidR="00960AAF" w:rsidRPr="005261FC">
        <w:rPr>
          <w:rFonts w:cstheme="minorHAnsi"/>
          <w:sz w:val="24"/>
          <w:szCs w:val="24"/>
        </w:rPr>
        <w:t>rchitects ensuring that the overall environment can operate in a well-connected manner.</w:t>
      </w:r>
    </w:p>
    <w:p w14:paraId="686EA9B4" w14:textId="15D7654D" w:rsidR="00960AAF" w:rsidRPr="005261FC" w:rsidRDefault="00BA3C7C" w:rsidP="00960AAF">
      <w:pPr>
        <w:rPr>
          <w:rFonts w:cstheme="minorHAnsi"/>
          <w:sz w:val="24"/>
          <w:szCs w:val="24"/>
        </w:rPr>
      </w:pPr>
      <w:r>
        <w:rPr>
          <w:rFonts w:cstheme="minorHAnsi"/>
          <w:sz w:val="24"/>
          <w:szCs w:val="24"/>
        </w:rPr>
        <w:t>They</w:t>
      </w:r>
      <w:r w:rsidR="00960AAF" w:rsidRPr="005261FC">
        <w:rPr>
          <w:rFonts w:cstheme="minorHAnsi"/>
          <w:sz w:val="24"/>
          <w:szCs w:val="24"/>
        </w:rPr>
        <w:t xml:space="preserve"> operate effectively when the situations encountered are dynamic, evolving, or novel in complexity, scope or solution compared to those encountered before. </w:t>
      </w:r>
      <w:r w:rsidR="00387FCA">
        <w:rPr>
          <w:rFonts w:cstheme="minorHAnsi"/>
          <w:sz w:val="24"/>
          <w:szCs w:val="24"/>
        </w:rPr>
        <w:t>They</w:t>
      </w:r>
      <w:r w:rsidR="00960AAF" w:rsidRPr="005261FC">
        <w:rPr>
          <w:rFonts w:cstheme="minorHAnsi"/>
          <w:sz w:val="24"/>
          <w:szCs w:val="24"/>
        </w:rPr>
        <w:t xml:space="preserve"> oversee all development of the systems, sub-systems and components related to </w:t>
      </w:r>
      <w:r w:rsidR="00387FCA">
        <w:rPr>
          <w:rFonts w:cstheme="minorHAnsi"/>
          <w:sz w:val="24"/>
          <w:szCs w:val="24"/>
        </w:rPr>
        <w:t>a segment(s)</w:t>
      </w:r>
      <w:r w:rsidR="00960AAF" w:rsidRPr="005261FC">
        <w:rPr>
          <w:rFonts w:cstheme="minorHAnsi"/>
          <w:sz w:val="24"/>
          <w:szCs w:val="24"/>
        </w:rPr>
        <w:t>, ensuring that they are fit for purpose</w:t>
      </w:r>
      <w:r w:rsidR="000A5935">
        <w:rPr>
          <w:rFonts w:cstheme="minorHAnsi"/>
          <w:sz w:val="24"/>
          <w:szCs w:val="24"/>
        </w:rPr>
        <w:t>, legal</w:t>
      </w:r>
      <w:r w:rsidR="00960AAF" w:rsidRPr="005261FC">
        <w:rPr>
          <w:rFonts w:cstheme="minorHAnsi"/>
          <w:sz w:val="24"/>
          <w:szCs w:val="24"/>
        </w:rPr>
        <w:t xml:space="preserve"> and follow the required policies and standards.</w:t>
      </w:r>
    </w:p>
    <w:p w14:paraId="7871512D" w14:textId="34BEC335" w:rsidR="00960AAF" w:rsidRPr="005261FC" w:rsidRDefault="00387FCA" w:rsidP="00960AAF">
      <w:pPr>
        <w:rPr>
          <w:rFonts w:cstheme="minorHAnsi"/>
          <w:sz w:val="24"/>
          <w:szCs w:val="24"/>
        </w:rPr>
      </w:pPr>
      <w:r>
        <w:rPr>
          <w:rFonts w:cstheme="minorHAnsi"/>
          <w:sz w:val="24"/>
          <w:szCs w:val="24"/>
        </w:rPr>
        <w:t>Their</w:t>
      </w:r>
      <w:r w:rsidR="00960AAF" w:rsidRPr="005261FC">
        <w:rPr>
          <w:rFonts w:cstheme="minorHAnsi"/>
          <w:sz w:val="24"/>
          <w:szCs w:val="24"/>
        </w:rPr>
        <w:t xml:space="preserve"> prime responsibility is to create the conditions for the creation, integration</w:t>
      </w:r>
      <w:r w:rsidR="005A7DAF">
        <w:rPr>
          <w:rFonts w:cstheme="minorHAnsi"/>
          <w:sz w:val="24"/>
          <w:szCs w:val="24"/>
        </w:rPr>
        <w:t xml:space="preserve">, </w:t>
      </w:r>
      <w:r w:rsidR="00960AAF" w:rsidRPr="005261FC">
        <w:rPr>
          <w:rFonts w:cstheme="minorHAnsi"/>
          <w:sz w:val="24"/>
          <w:szCs w:val="24"/>
        </w:rPr>
        <w:t>interoperability</w:t>
      </w:r>
      <w:r w:rsidR="005A7DAF">
        <w:rPr>
          <w:rFonts w:cstheme="minorHAnsi"/>
          <w:sz w:val="24"/>
          <w:szCs w:val="24"/>
        </w:rPr>
        <w:t xml:space="preserve"> and</w:t>
      </w:r>
      <w:r w:rsidR="001F7BB1">
        <w:rPr>
          <w:rFonts w:cstheme="minorHAnsi"/>
          <w:sz w:val="24"/>
          <w:szCs w:val="24"/>
        </w:rPr>
        <w:t xml:space="preserve"> </w:t>
      </w:r>
      <w:r w:rsidR="00CF0E25">
        <w:rPr>
          <w:rFonts w:cstheme="minorHAnsi"/>
          <w:sz w:val="24"/>
          <w:szCs w:val="24"/>
        </w:rPr>
        <w:t>evolution</w:t>
      </w:r>
      <w:r w:rsidR="00960AAF" w:rsidRPr="005261FC">
        <w:rPr>
          <w:rFonts w:cstheme="minorHAnsi"/>
          <w:sz w:val="24"/>
          <w:szCs w:val="24"/>
        </w:rPr>
        <w:t xml:space="preserve"> of the systems, sub-systems and components with</w:t>
      </w:r>
      <w:r w:rsidR="003C4EEF">
        <w:rPr>
          <w:rFonts w:cstheme="minorHAnsi"/>
          <w:sz w:val="24"/>
          <w:szCs w:val="24"/>
        </w:rPr>
        <w:t>in</w:t>
      </w:r>
      <w:r w:rsidR="00960AAF" w:rsidRPr="005261FC">
        <w:rPr>
          <w:rFonts w:cstheme="minorHAnsi"/>
          <w:sz w:val="24"/>
          <w:szCs w:val="24"/>
        </w:rPr>
        <w:t xml:space="preserve"> </w:t>
      </w:r>
      <w:r>
        <w:rPr>
          <w:rFonts w:cstheme="minorHAnsi"/>
          <w:sz w:val="24"/>
          <w:szCs w:val="24"/>
        </w:rPr>
        <w:t>a</w:t>
      </w:r>
      <w:r w:rsidR="00960AAF" w:rsidRPr="005261FC">
        <w:rPr>
          <w:rFonts w:cstheme="minorHAnsi"/>
          <w:sz w:val="24"/>
          <w:szCs w:val="24"/>
        </w:rPr>
        <w:t xml:space="preserve"> </w:t>
      </w:r>
      <w:r>
        <w:rPr>
          <w:rFonts w:cstheme="minorHAnsi"/>
          <w:sz w:val="24"/>
          <w:szCs w:val="24"/>
        </w:rPr>
        <w:t>segment</w:t>
      </w:r>
      <w:r w:rsidR="00960AAF" w:rsidRPr="005261FC">
        <w:rPr>
          <w:rFonts w:cstheme="minorHAnsi"/>
          <w:sz w:val="24"/>
          <w:szCs w:val="24"/>
        </w:rPr>
        <w:t>(s), ensuring that the technical</w:t>
      </w:r>
      <w:r w:rsidR="003C4EEF">
        <w:rPr>
          <w:rFonts w:cstheme="minorHAnsi"/>
          <w:sz w:val="24"/>
          <w:szCs w:val="24"/>
        </w:rPr>
        <w:t>/business</w:t>
      </w:r>
      <w:r w:rsidR="00960AAF" w:rsidRPr="005261FC">
        <w:rPr>
          <w:rFonts w:cstheme="minorHAnsi"/>
          <w:sz w:val="24"/>
          <w:szCs w:val="24"/>
        </w:rPr>
        <w:t xml:space="preserve"> specialists and solution architects are clear about their roles, understand how to work together effectively</w:t>
      </w:r>
      <w:r w:rsidR="00233909">
        <w:rPr>
          <w:rFonts w:cstheme="minorHAnsi"/>
          <w:sz w:val="24"/>
          <w:szCs w:val="24"/>
        </w:rPr>
        <w:t>,</w:t>
      </w:r>
      <w:r w:rsidR="00960AAF" w:rsidRPr="005261FC">
        <w:rPr>
          <w:rFonts w:cstheme="minorHAnsi"/>
          <w:sz w:val="24"/>
          <w:szCs w:val="24"/>
        </w:rPr>
        <w:t xml:space="preserve"> and deliver the components and building blocks that achieve the end to end business service levels required by </w:t>
      </w:r>
      <w:r w:rsidR="00CF0E25">
        <w:rPr>
          <w:rFonts w:cstheme="minorHAnsi"/>
          <w:sz w:val="24"/>
          <w:szCs w:val="24"/>
        </w:rPr>
        <w:t>an enterprise</w:t>
      </w:r>
      <w:r w:rsidR="00960AAF" w:rsidRPr="005261FC">
        <w:rPr>
          <w:rFonts w:cstheme="minorHAnsi"/>
          <w:sz w:val="24"/>
          <w:szCs w:val="24"/>
        </w:rPr>
        <w:t xml:space="preserve"> and its clients.</w:t>
      </w:r>
    </w:p>
    <w:p w14:paraId="25FDF4CF" w14:textId="77777777" w:rsidR="00DA194D" w:rsidRPr="005261FC" w:rsidRDefault="00DA194D" w:rsidP="00960AAF">
      <w:pPr>
        <w:rPr>
          <w:rFonts w:cstheme="minorHAnsi"/>
          <w:sz w:val="24"/>
          <w:szCs w:val="24"/>
        </w:rPr>
      </w:pPr>
    </w:p>
    <w:p w14:paraId="2E44360B" w14:textId="77777777" w:rsidR="00960AAF" w:rsidRPr="005261FC" w:rsidRDefault="00960AAF" w:rsidP="00960AAF">
      <w:pPr>
        <w:rPr>
          <w:rFonts w:cstheme="minorHAnsi"/>
          <w:b/>
          <w:bCs/>
          <w:sz w:val="24"/>
          <w:szCs w:val="24"/>
        </w:rPr>
      </w:pPr>
      <w:r w:rsidRPr="005261FC">
        <w:rPr>
          <w:rFonts w:cstheme="minorHAnsi"/>
          <w:b/>
          <w:bCs/>
          <w:sz w:val="24"/>
          <w:szCs w:val="24"/>
        </w:rPr>
        <w:t>Activities may include, but are not limited to:</w:t>
      </w:r>
      <w:r w:rsidRPr="005261FC">
        <w:rPr>
          <w:rFonts w:cstheme="minorHAnsi"/>
          <w:b/>
          <w:bCs/>
          <w:sz w:val="24"/>
          <w:szCs w:val="24"/>
        </w:rPr>
        <w:br/>
      </w:r>
    </w:p>
    <w:p w14:paraId="09D9FFDE" w14:textId="26AB7701"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Translating business</w:t>
      </w:r>
      <w:r w:rsidR="003C4EEF">
        <w:rPr>
          <w:rFonts w:cstheme="minorHAnsi"/>
          <w:sz w:val="24"/>
          <w:szCs w:val="24"/>
        </w:rPr>
        <w:t xml:space="preserve"> and tech</w:t>
      </w:r>
      <w:r w:rsidR="00FD73AC">
        <w:rPr>
          <w:rFonts w:cstheme="minorHAnsi"/>
          <w:sz w:val="24"/>
          <w:szCs w:val="24"/>
        </w:rPr>
        <w:t>nology</w:t>
      </w:r>
      <w:r w:rsidR="003C4EEF">
        <w:rPr>
          <w:rFonts w:cstheme="minorHAnsi"/>
          <w:sz w:val="24"/>
          <w:szCs w:val="24"/>
        </w:rPr>
        <w:t xml:space="preserve"> </w:t>
      </w:r>
      <w:r w:rsidRPr="005261FC">
        <w:rPr>
          <w:rFonts w:cstheme="minorHAnsi"/>
          <w:sz w:val="24"/>
          <w:szCs w:val="24"/>
        </w:rPr>
        <w:t xml:space="preserve">strategies and objectives into related changes in the relevant business and/or technical </w:t>
      </w:r>
      <w:r w:rsidR="00481255">
        <w:rPr>
          <w:rFonts w:cstheme="minorHAnsi"/>
          <w:sz w:val="24"/>
          <w:szCs w:val="24"/>
        </w:rPr>
        <w:t>segment</w:t>
      </w:r>
      <w:r w:rsidRPr="005261FC">
        <w:rPr>
          <w:rFonts w:cstheme="minorHAnsi"/>
          <w:sz w:val="24"/>
          <w:szCs w:val="24"/>
        </w:rPr>
        <w:t>.</w:t>
      </w:r>
    </w:p>
    <w:p w14:paraId="0B39A026" w14:textId="3C5A91A5"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Assessing current capabilities and identifying required changes in capabilities to achieve business </w:t>
      </w:r>
      <w:r w:rsidR="00FD73AC">
        <w:rPr>
          <w:rFonts w:cstheme="minorHAnsi"/>
          <w:sz w:val="24"/>
          <w:szCs w:val="24"/>
        </w:rPr>
        <w:t xml:space="preserve">and technology </w:t>
      </w:r>
      <w:r w:rsidRPr="005261FC">
        <w:rPr>
          <w:rFonts w:cstheme="minorHAnsi"/>
          <w:sz w:val="24"/>
          <w:szCs w:val="24"/>
        </w:rPr>
        <w:t xml:space="preserve">strategies and objectives in the relevant business and/or technical </w:t>
      </w:r>
      <w:r w:rsidR="00481255">
        <w:rPr>
          <w:rFonts w:cstheme="minorHAnsi"/>
          <w:sz w:val="24"/>
          <w:szCs w:val="24"/>
        </w:rPr>
        <w:t>segment</w:t>
      </w:r>
      <w:r w:rsidRPr="005261FC">
        <w:rPr>
          <w:rFonts w:cstheme="minorHAnsi"/>
          <w:sz w:val="24"/>
          <w:szCs w:val="24"/>
        </w:rPr>
        <w:t>.</w:t>
      </w:r>
    </w:p>
    <w:p w14:paraId="3CC183A2" w14:textId="5348CD05"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Describing the interrelationships (between people, organisation, service, process, data, information, technology and the external environment) needed to enable the delivery of effective products and services in the relevant business and/or technical</w:t>
      </w:r>
      <w:r w:rsidR="009D0C9D">
        <w:rPr>
          <w:rFonts w:cstheme="minorHAnsi"/>
          <w:sz w:val="24"/>
          <w:szCs w:val="24"/>
        </w:rPr>
        <w:t xml:space="preserve"> </w:t>
      </w:r>
      <w:r w:rsidR="00481255">
        <w:rPr>
          <w:rFonts w:cstheme="minorHAnsi"/>
          <w:sz w:val="24"/>
          <w:szCs w:val="24"/>
        </w:rPr>
        <w:t>segment</w:t>
      </w:r>
      <w:r w:rsidR="009D0C9D">
        <w:rPr>
          <w:rFonts w:cstheme="minorHAnsi"/>
          <w:sz w:val="24"/>
          <w:szCs w:val="24"/>
        </w:rPr>
        <w:t>.</w:t>
      </w:r>
    </w:p>
    <w:p w14:paraId="66E3AFAC" w14:textId="5BE8AD6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Creating, iterating, and maintaining architectural models and views embodying the key principles that describe the organisation's future state, and that enable its successful evolution in the relevant business and/or technical</w:t>
      </w:r>
      <w:r w:rsidR="009D0C9D">
        <w:rPr>
          <w:rFonts w:cstheme="minorHAnsi"/>
          <w:sz w:val="24"/>
          <w:szCs w:val="24"/>
        </w:rPr>
        <w:t xml:space="preserve"> segment</w:t>
      </w:r>
      <w:r w:rsidRPr="005261FC">
        <w:rPr>
          <w:rFonts w:cstheme="minorHAnsi"/>
          <w:sz w:val="24"/>
          <w:szCs w:val="24"/>
        </w:rPr>
        <w:t>.</w:t>
      </w:r>
    </w:p>
    <w:p w14:paraId="47D740CF" w14:textId="2BA12D9D"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Implementing architecture working practices to support and enable iterative and agile working in the relevant business and/or technical </w:t>
      </w:r>
      <w:r w:rsidR="009D0C9D">
        <w:rPr>
          <w:rFonts w:cstheme="minorHAnsi"/>
          <w:sz w:val="24"/>
          <w:szCs w:val="24"/>
        </w:rPr>
        <w:t>segment</w:t>
      </w:r>
      <w:r w:rsidRPr="005261FC">
        <w:rPr>
          <w:rFonts w:cstheme="minorHAnsi"/>
          <w:sz w:val="24"/>
          <w:szCs w:val="24"/>
        </w:rPr>
        <w:t>.</w:t>
      </w:r>
    </w:p>
    <w:p w14:paraId="27DE318C" w14:textId="1DF85C80"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Identifying, documenting and communicating the constraints, policies and standards necessary to define, assure and govern the effective evolution of </w:t>
      </w:r>
      <w:r w:rsidR="009D0C9D">
        <w:rPr>
          <w:rFonts w:cstheme="minorHAnsi"/>
          <w:sz w:val="24"/>
          <w:szCs w:val="24"/>
        </w:rPr>
        <w:t xml:space="preserve">an </w:t>
      </w:r>
      <w:r w:rsidRPr="005261FC">
        <w:rPr>
          <w:rFonts w:cstheme="minorHAnsi"/>
          <w:sz w:val="24"/>
          <w:szCs w:val="24"/>
        </w:rPr>
        <w:t xml:space="preserve">architecture </w:t>
      </w:r>
      <w:r w:rsidRPr="005261FC">
        <w:rPr>
          <w:rFonts w:cstheme="minorHAnsi"/>
          <w:sz w:val="24"/>
          <w:szCs w:val="24"/>
        </w:rPr>
        <w:lastRenderedPageBreak/>
        <w:t xml:space="preserve">landscape (its environment of services implemented in its various building blocks) in the relevant business and/or technical </w:t>
      </w:r>
      <w:r w:rsidR="009D0C9D">
        <w:rPr>
          <w:rFonts w:cstheme="minorHAnsi"/>
          <w:sz w:val="24"/>
          <w:szCs w:val="24"/>
        </w:rPr>
        <w:t>segment</w:t>
      </w:r>
      <w:r w:rsidRPr="005261FC">
        <w:rPr>
          <w:rFonts w:cstheme="minorHAnsi"/>
          <w:sz w:val="24"/>
          <w:szCs w:val="24"/>
        </w:rPr>
        <w:t>.</w:t>
      </w:r>
    </w:p>
    <w:p w14:paraId="121F945D" w14:textId="70BB1B56"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Developing, </w:t>
      </w:r>
      <w:r w:rsidR="00AA60AE">
        <w:rPr>
          <w:rFonts w:cstheme="minorHAnsi"/>
          <w:sz w:val="24"/>
          <w:szCs w:val="24"/>
        </w:rPr>
        <w:t>leading</w:t>
      </w:r>
      <w:r w:rsidR="00944906">
        <w:rPr>
          <w:rFonts w:cstheme="minorHAnsi"/>
          <w:sz w:val="24"/>
          <w:szCs w:val="24"/>
        </w:rPr>
        <w:t>,</w:t>
      </w:r>
      <w:r w:rsidR="00AA60AE" w:rsidRPr="005261FC">
        <w:rPr>
          <w:rFonts w:cstheme="minorHAnsi"/>
          <w:sz w:val="24"/>
          <w:szCs w:val="24"/>
        </w:rPr>
        <w:t xml:space="preserve"> </w:t>
      </w:r>
      <w:r w:rsidR="00CA7C09">
        <w:rPr>
          <w:rFonts w:cstheme="minorHAnsi"/>
          <w:sz w:val="24"/>
          <w:szCs w:val="24"/>
        </w:rPr>
        <w:t xml:space="preserve">enabling </w:t>
      </w:r>
      <w:r w:rsidRPr="005261FC">
        <w:rPr>
          <w:rFonts w:cstheme="minorHAnsi"/>
          <w:sz w:val="24"/>
          <w:szCs w:val="24"/>
        </w:rPr>
        <w:t>and supporting the technical</w:t>
      </w:r>
      <w:r w:rsidR="00725968">
        <w:rPr>
          <w:rFonts w:cstheme="minorHAnsi"/>
          <w:sz w:val="24"/>
          <w:szCs w:val="24"/>
        </w:rPr>
        <w:t>/business</w:t>
      </w:r>
      <w:r w:rsidRPr="005261FC">
        <w:rPr>
          <w:rFonts w:cstheme="minorHAnsi"/>
          <w:sz w:val="24"/>
          <w:szCs w:val="24"/>
        </w:rPr>
        <w:t xml:space="preserve"> specialists and solution architects working within the </w:t>
      </w:r>
      <w:r w:rsidR="009D0C9D">
        <w:rPr>
          <w:rFonts w:cstheme="minorHAnsi"/>
          <w:sz w:val="24"/>
          <w:szCs w:val="24"/>
        </w:rPr>
        <w:t>architecture</w:t>
      </w:r>
      <w:r w:rsidRPr="005261FC">
        <w:rPr>
          <w:rFonts w:cstheme="minorHAnsi"/>
          <w:sz w:val="24"/>
          <w:szCs w:val="24"/>
        </w:rPr>
        <w:t xml:space="preserve"> team in the relevant business and/or technical </w:t>
      </w:r>
      <w:r w:rsidR="00193B9A">
        <w:rPr>
          <w:rFonts w:cstheme="minorHAnsi"/>
          <w:sz w:val="24"/>
          <w:szCs w:val="24"/>
        </w:rPr>
        <w:t>segment</w:t>
      </w:r>
      <w:r w:rsidRPr="005261FC">
        <w:rPr>
          <w:rFonts w:cstheme="minorHAnsi"/>
          <w:sz w:val="24"/>
          <w:szCs w:val="24"/>
        </w:rPr>
        <w:t xml:space="preserve"> through leadership, mentoring and coaching.</w:t>
      </w:r>
    </w:p>
    <w:p w14:paraId="5887777E" w14:textId="2F1E4216" w:rsidR="00DA194D" w:rsidRPr="002A0CA2" w:rsidRDefault="002A0CA2" w:rsidP="002A0CA2">
      <w:pPr>
        <w:spacing w:after="0" w:line="276" w:lineRule="auto"/>
        <w:rPr>
          <w:rFonts w:cstheme="minorHAnsi"/>
          <w:sz w:val="24"/>
          <w:szCs w:val="24"/>
        </w:rPr>
      </w:pPr>
      <w:r>
        <w:rPr>
          <w:rFonts w:cstheme="minorHAnsi"/>
          <w:sz w:val="24"/>
          <w:szCs w:val="24"/>
        </w:rPr>
        <w:br/>
      </w:r>
    </w:p>
    <w:p w14:paraId="608B78B8" w14:textId="2475125A" w:rsidR="00960AAF" w:rsidRDefault="00960AAF" w:rsidP="00960AAF">
      <w:pPr>
        <w:rPr>
          <w:rFonts w:cstheme="minorHAnsi"/>
          <w:b/>
          <w:bCs/>
          <w:sz w:val="24"/>
          <w:szCs w:val="24"/>
        </w:rPr>
      </w:pPr>
      <w:r w:rsidRPr="005261FC">
        <w:rPr>
          <w:rFonts w:cstheme="minorHAnsi"/>
          <w:b/>
          <w:bCs/>
          <w:sz w:val="24"/>
          <w:szCs w:val="24"/>
        </w:rPr>
        <w:t>Key Stakeholders may include, but are not limited to:</w:t>
      </w:r>
      <w:r w:rsidR="00642107">
        <w:rPr>
          <w:rFonts w:cstheme="minorHAnsi"/>
          <w:b/>
          <w:bCs/>
          <w:sz w:val="24"/>
          <w:szCs w:val="24"/>
        </w:rPr>
        <w:br/>
      </w:r>
    </w:p>
    <w:p w14:paraId="61A308E1" w14:textId="77777777" w:rsidR="00960AAF" w:rsidRPr="005261FC" w:rsidRDefault="00960AAF" w:rsidP="00960AAF">
      <w:pPr>
        <w:pStyle w:val="ListParagraph"/>
        <w:numPr>
          <w:ilvl w:val="0"/>
          <w:numId w:val="31"/>
        </w:numPr>
        <w:spacing w:before="240" w:after="0" w:line="240" w:lineRule="auto"/>
        <w:contextualSpacing w:val="0"/>
        <w:rPr>
          <w:rFonts w:cstheme="minorHAnsi"/>
          <w:sz w:val="24"/>
          <w:szCs w:val="24"/>
        </w:rPr>
      </w:pPr>
      <w:r w:rsidRPr="005261FC">
        <w:rPr>
          <w:rFonts w:cstheme="minorHAnsi"/>
          <w:sz w:val="24"/>
          <w:szCs w:val="24"/>
        </w:rPr>
        <w:t>Chief Architect</w:t>
      </w:r>
    </w:p>
    <w:p w14:paraId="46987801" w14:textId="2DDE5212" w:rsidR="00960AAF"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Relevant Business </w:t>
      </w:r>
      <w:r w:rsidR="00052484">
        <w:rPr>
          <w:rFonts w:cstheme="minorHAnsi"/>
          <w:sz w:val="24"/>
          <w:szCs w:val="24"/>
        </w:rPr>
        <w:t>Segment</w:t>
      </w:r>
      <w:r w:rsidRPr="005261FC">
        <w:rPr>
          <w:rFonts w:cstheme="minorHAnsi"/>
          <w:sz w:val="24"/>
          <w:szCs w:val="24"/>
        </w:rPr>
        <w:t xml:space="preserve"> Leaders</w:t>
      </w:r>
    </w:p>
    <w:p w14:paraId="2CABAB59" w14:textId="28BAF1E0" w:rsidR="00B779BE" w:rsidRPr="003D5E9C" w:rsidRDefault="00B779BE" w:rsidP="00B779BE">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Customer/User Representatives</w:t>
      </w:r>
    </w:p>
    <w:p w14:paraId="62409727"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Business Operators</w:t>
      </w:r>
    </w:p>
    <w:p w14:paraId="62F3965F" w14:textId="77777777" w:rsidR="00960AAF"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Product Owners &amp; Managers</w:t>
      </w:r>
    </w:p>
    <w:p w14:paraId="5328C3A5" w14:textId="77777777" w:rsidR="00052484" w:rsidRDefault="00052484" w:rsidP="00052484">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Change Managers</w:t>
      </w:r>
    </w:p>
    <w:p w14:paraId="4BD55B9F" w14:textId="388709DF" w:rsidR="00052484" w:rsidRPr="00052484" w:rsidRDefault="00052484" w:rsidP="00052484">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Programme and Project Managers</w:t>
      </w:r>
    </w:p>
    <w:p w14:paraId="35DCA73C"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Enterprise Architects </w:t>
      </w:r>
    </w:p>
    <w:p w14:paraId="6D0871C6" w14:textId="33B1F0AB" w:rsidR="00960AAF" w:rsidRPr="005261FC" w:rsidRDefault="00193B9A" w:rsidP="00960AAF">
      <w:pPr>
        <w:pStyle w:val="ListParagraph"/>
        <w:numPr>
          <w:ilvl w:val="0"/>
          <w:numId w:val="30"/>
        </w:numPr>
        <w:spacing w:after="0" w:line="276" w:lineRule="auto"/>
        <w:contextualSpacing w:val="0"/>
        <w:rPr>
          <w:rFonts w:cstheme="minorHAnsi"/>
          <w:sz w:val="24"/>
          <w:szCs w:val="24"/>
        </w:rPr>
      </w:pPr>
      <w:r>
        <w:rPr>
          <w:rFonts w:cstheme="minorHAnsi"/>
          <w:sz w:val="24"/>
          <w:szCs w:val="24"/>
        </w:rPr>
        <w:t>Segment</w:t>
      </w:r>
      <w:r w:rsidR="00960AAF" w:rsidRPr="005261FC">
        <w:rPr>
          <w:rFonts w:cstheme="minorHAnsi"/>
          <w:sz w:val="24"/>
          <w:szCs w:val="24"/>
        </w:rPr>
        <w:t xml:space="preserve"> Architects</w:t>
      </w:r>
    </w:p>
    <w:p w14:paraId="7801B5FB"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Solution Architects</w:t>
      </w:r>
    </w:p>
    <w:p w14:paraId="74AF6487"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Business &amp; Technical Specialists</w:t>
      </w:r>
    </w:p>
    <w:p w14:paraId="07B0831C" w14:textId="53BEFC6C"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Relevant </w:t>
      </w:r>
      <w:r w:rsidR="001A1FA1">
        <w:rPr>
          <w:rFonts w:cstheme="minorHAnsi"/>
          <w:sz w:val="24"/>
          <w:szCs w:val="24"/>
        </w:rPr>
        <w:t>Segment</w:t>
      </w:r>
      <w:r w:rsidRPr="005261FC">
        <w:rPr>
          <w:rFonts w:cstheme="minorHAnsi"/>
          <w:sz w:val="24"/>
          <w:szCs w:val="24"/>
        </w:rPr>
        <w:t xml:space="preserve"> Industry Leaders</w:t>
      </w:r>
    </w:p>
    <w:p w14:paraId="34AF1387" w14:textId="77777777" w:rsidR="00B527F6" w:rsidRPr="005261FC" w:rsidRDefault="00B527F6" w:rsidP="00B527F6">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Any other stakeholders with an interest in the enterprise architecture and the delivery of effective solutions and services</w:t>
      </w:r>
      <w:r>
        <w:rPr>
          <w:rFonts w:cstheme="minorHAnsi"/>
          <w:color w:val="000000" w:themeColor="text1"/>
          <w:sz w:val="24"/>
          <w:szCs w:val="24"/>
        </w:rPr>
        <w:t xml:space="preserve"> (including all relevant user types).</w:t>
      </w:r>
    </w:p>
    <w:p w14:paraId="78B9014F" w14:textId="77777777" w:rsidR="00DA194D" w:rsidRDefault="00DA194D" w:rsidP="00960AAF">
      <w:pPr>
        <w:rPr>
          <w:rFonts w:cstheme="minorHAnsi"/>
          <w:b/>
          <w:bCs/>
          <w:sz w:val="24"/>
          <w:szCs w:val="24"/>
        </w:rPr>
      </w:pPr>
    </w:p>
    <w:p w14:paraId="0BAB65ED" w14:textId="2B88677D" w:rsidR="00960AAF" w:rsidRPr="005261FC" w:rsidRDefault="00C8340F" w:rsidP="00960AAF">
      <w:pPr>
        <w:rPr>
          <w:rFonts w:cstheme="minorHAnsi"/>
          <w:b/>
          <w:bCs/>
          <w:sz w:val="24"/>
          <w:szCs w:val="24"/>
        </w:rPr>
      </w:pPr>
      <w:r>
        <w:rPr>
          <w:rFonts w:cstheme="minorHAnsi"/>
          <w:b/>
          <w:bCs/>
          <w:sz w:val="24"/>
          <w:szCs w:val="24"/>
        </w:rPr>
        <w:t xml:space="preserve">Potential </w:t>
      </w:r>
      <w:r w:rsidR="00960AAF" w:rsidRPr="005261FC">
        <w:rPr>
          <w:rFonts w:cstheme="minorHAnsi"/>
          <w:b/>
          <w:bCs/>
          <w:sz w:val="24"/>
          <w:szCs w:val="24"/>
        </w:rPr>
        <w:t>KPIs</w:t>
      </w:r>
      <w:r>
        <w:rPr>
          <w:rFonts w:cstheme="minorHAnsi"/>
          <w:b/>
          <w:bCs/>
          <w:sz w:val="24"/>
          <w:szCs w:val="24"/>
        </w:rPr>
        <w:t xml:space="preserve"> To Measure Success:</w:t>
      </w:r>
      <w:r w:rsidR="00960AAF" w:rsidRPr="005261FC">
        <w:rPr>
          <w:rFonts w:cstheme="minorHAnsi"/>
          <w:b/>
          <w:bCs/>
          <w:sz w:val="24"/>
          <w:szCs w:val="24"/>
        </w:rPr>
        <w:br/>
      </w:r>
    </w:p>
    <w:p w14:paraId="195C3C3D" w14:textId="77777777" w:rsidR="00B527F6" w:rsidRPr="005261FC" w:rsidRDefault="00B527F6" w:rsidP="00B527F6">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Stakeholder satisfaction score =&gt; 3 out of 5</w:t>
      </w:r>
      <w:r>
        <w:rPr>
          <w:rFonts w:cstheme="minorHAnsi"/>
          <w:color w:val="000000" w:themeColor="text1"/>
          <w:sz w:val="24"/>
          <w:szCs w:val="24"/>
        </w:rPr>
        <w:t xml:space="preserve"> (scale 1 = poor 5 = excellent - target score average or above)</w:t>
      </w:r>
      <w:r w:rsidRPr="005261FC">
        <w:rPr>
          <w:rFonts w:cstheme="minorHAnsi"/>
          <w:color w:val="000000" w:themeColor="text1"/>
          <w:sz w:val="24"/>
          <w:szCs w:val="24"/>
        </w:rPr>
        <w:t>.</w:t>
      </w:r>
    </w:p>
    <w:p w14:paraId="31FFA08F" w14:textId="2DC7A42D" w:rsidR="00960AAF" w:rsidRPr="005261FC" w:rsidRDefault="003E2D8B" w:rsidP="00960AAF">
      <w:pPr>
        <w:pStyle w:val="ListParagraph"/>
        <w:numPr>
          <w:ilvl w:val="0"/>
          <w:numId w:val="30"/>
        </w:numPr>
        <w:spacing w:after="0" w:line="276" w:lineRule="auto"/>
        <w:contextualSpacing w:val="0"/>
        <w:rPr>
          <w:rFonts w:cstheme="minorHAnsi"/>
          <w:sz w:val="24"/>
          <w:szCs w:val="24"/>
        </w:rPr>
      </w:pPr>
      <w:r>
        <w:rPr>
          <w:rFonts w:cstheme="minorHAnsi"/>
          <w:sz w:val="24"/>
          <w:szCs w:val="24"/>
        </w:rPr>
        <w:t>S</w:t>
      </w:r>
      <w:r w:rsidR="00960AAF" w:rsidRPr="005261FC">
        <w:rPr>
          <w:rFonts w:cstheme="minorHAnsi"/>
          <w:sz w:val="24"/>
          <w:szCs w:val="24"/>
        </w:rPr>
        <w:t xml:space="preserve">ervices (related to the elements overseen by </w:t>
      </w:r>
      <w:r w:rsidR="00212092">
        <w:rPr>
          <w:rFonts w:cstheme="minorHAnsi"/>
          <w:sz w:val="24"/>
          <w:szCs w:val="24"/>
        </w:rPr>
        <w:t>a segment(s)</w:t>
      </w:r>
      <w:r w:rsidR="00960AAF" w:rsidRPr="005261FC">
        <w:rPr>
          <w:rFonts w:cstheme="minorHAnsi"/>
          <w:sz w:val="24"/>
          <w:szCs w:val="24"/>
        </w:rPr>
        <w:t xml:space="preserve">) delivering </w:t>
      </w:r>
      <w:r w:rsidR="00B779BE">
        <w:rPr>
          <w:rFonts w:cstheme="minorHAnsi"/>
          <w:sz w:val="24"/>
          <w:szCs w:val="24"/>
        </w:rPr>
        <w:t xml:space="preserve">and accepted </w:t>
      </w:r>
      <w:r w:rsidR="00960AAF" w:rsidRPr="005261FC">
        <w:rPr>
          <w:rFonts w:cstheme="minorHAnsi"/>
          <w:sz w:val="24"/>
          <w:szCs w:val="24"/>
        </w:rPr>
        <w:t>at or better than planned service levels.</w:t>
      </w:r>
    </w:p>
    <w:p w14:paraId="36BF56DB" w14:textId="2C743335" w:rsidR="00960AAF" w:rsidRDefault="00212092" w:rsidP="00960AAF">
      <w:pPr>
        <w:pStyle w:val="ListParagraph"/>
        <w:numPr>
          <w:ilvl w:val="0"/>
          <w:numId w:val="30"/>
        </w:numPr>
        <w:spacing w:after="0" w:line="276" w:lineRule="auto"/>
        <w:contextualSpacing w:val="0"/>
        <w:rPr>
          <w:rFonts w:cstheme="minorHAnsi"/>
          <w:sz w:val="24"/>
          <w:szCs w:val="24"/>
        </w:rPr>
      </w:pPr>
      <w:r>
        <w:rPr>
          <w:rFonts w:cstheme="minorHAnsi"/>
          <w:sz w:val="24"/>
          <w:szCs w:val="24"/>
        </w:rPr>
        <w:t>The segment(s)</w:t>
      </w:r>
      <w:r w:rsidR="00960AAF" w:rsidRPr="005261FC">
        <w:rPr>
          <w:rFonts w:cstheme="minorHAnsi"/>
          <w:sz w:val="24"/>
          <w:szCs w:val="24"/>
        </w:rPr>
        <w:t xml:space="preserve"> is externally benchmarked as in the</w:t>
      </w:r>
      <w:r w:rsidR="009B2BE5">
        <w:rPr>
          <w:rFonts w:cstheme="minorHAnsi"/>
          <w:sz w:val="24"/>
          <w:szCs w:val="24"/>
        </w:rPr>
        <w:t xml:space="preserve"> (xxx)</w:t>
      </w:r>
      <w:r w:rsidR="00960AAF" w:rsidRPr="005261FC">
        <w:rPr>
          <w:rFonts w:cstheme="minorHAnsi"/>
          <w:sz w:val="24"/>
          <w:szCs w:val="24"/>
        </w:rPr>
        <w:t xml:space="preserve"> quartile for business/technology </w:t>
      </w:r>
      <w:r w:rsidR="009B2BE5">
        <w:rPr>
          <w:rFonts w:cstheme="minorHAnsi"/>
          <w:sz w:val="24"/>
          <w:szCs w:val="24"/>
        </w:rPr>
        <w:t xml:space="preserve">capability and architecture in </w:t>
      </w:r>
      <w:r w:rsidR="00852D6A">
        <w:rPr>
          <w:rFonts w:cstheme="minorHAnsi"/>
          <w:sz w:val="24"/>
          <w:szCs w:val="24"/>
        </w:rPr>
        <w:t xml:space="preserve">the </w:t>
      </w:r>
      <w:r w:rsidR="009B2BE5">
        <w:rPr>
          <w:rFonts w:cstheme="minorHAnsi"/>
          <w:sz w:val="24"/>
          <w:szCs w:val="24"/>
        </w:rPr>
        <w:t>relevant</w:t>
      </w:r>
      <w:r w:rsidR="00852D6A">
        <w:rPr>
          <w:rFonts w:cstheme="minorHAnsi"/>
          <w:sz w:val="24"/>
          <w:szCs w:val="24"/>
        </w:rPr>
        <w:t xml:space="preserve"> market</w:t>
      </w:r>
      <w:r w:rsidR="00DC052D">
        <w:rPr>
          <w:rFonts w:cstheme="minorHAnsi"/>
          <w:sz w:val="24"/>
          <w:szCs w:val="24"/>
        </w:rPr>
        <w:t xml:space="preserve"> segment</w:t>
      </w:r>
      <w:r w:rsidR="009B2BE5">
        <w:rPr>
          <w:rFonts w:cstheme="minorHAnsi"/>
          <w:sz w:val="24"/>
          <w:szCs w:val="24"/>
        </w:rPr>
        <w:t>.</w:t>
      </w:r>
    </w:p>
    <w:p w14:paraId="28EFD0E7" w14:textId="5AAA79EE" w:rsidR="00506C1D" w:rsidRPr="003D5E9C" w:rsidRDefault="00506C1D" w:rsidP="00506C1D">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 xml:space="preserve">New and changed solutions are delivered </w:t>
      </w:r>
      <w:r>
        <w:rPr>
          <w:rFonts w:cstheme="minorHAnsi"/>
          <w:color w:val="000000" w:themeColor="text1"/>
          <w:sz w:val="24"/>
          <w:szCs w:val="24"/>
        </w:rPr>
        <w:t xml:space="preserve">and signed off </w:t>
      </w:r>
      <w:r w:rsidRPr="005261FC">
        <w:rPr>
          <w:rFonts w:cstheme="minorHAnsi"/>
          <w:color w:val="000000" w:themeColor="text1"/>
          <w:sz w:val="24"/>
          <w:szCs w:val="24"/>
        </w:rPr>
        <w:t xml:space="preserve">within </w:t>
      </w:r>
      <w:r>
        <w:rPr>
          <w:rFonts w:cstheme="minorHAnsi"/>
          <w:color w:val="000000" w:themeColor="text1"/>
          <w:sz w:val="24"/>
          <w:szCs w:val="24"/>
        </w:rPr>
        <w:t>agreed</w:t>
      </w:r>
      <w:r w:rsidRPr="005261FC">
        <w:rPr>
          <w:rFonts w:cstheme="minorHAnsi"/>
          <w:color w:val="000000" w:themeColor="text1"/>
          <w:sz w:val="24"/>
          <w:szCs w:val="24"/>
        </w:rPr>
        <w:t xml:space="preserve"> time, resource and cost boundaries (boundaries must be properly set to reflect the potential variation relevant to a specific change).</w:t>
      </w:r>
    </w:p>
    <w:p w14:paraId="6573DF48" w14:textId="77777777" w:rsidR="00960AAF" w:rsidRPr="005261FC" w:rsidRDefault="00960AAF" w:rsidP="00960AAF">
      <w:pPr>
        <w:pStyle w:val="ListParagraph"/>
        <w:ind w:left="360"/>
        <w:rPr>
          <w:rFonts w:cstheme="minorHAnsi"/>
          <w:sz w:val="24"/>
          <w:szCs w:val="24"/>
        </w:rPr>
      </w:pPr>
    </w:p>
    <w:p w14:paraId="07CC5229" w14:textId="77777777" w:rsidR="00960AAF" w:rsidRPr="005261FC" w:rsidRDefault="00960AAF" w:rsidP="005261FC">
      <w:pPr>
        <w:pStyle w:val="Heading2"/>
      </w:pPr>
      <w:bookmarkStart w:id="10" w:name="_Toc118709184"/>
      <w:bookmarkStart w:id="11" w:name="_Toc146274403"/>
      <w:r w:rsidRPr="005261FC">
        <w:t>Solution Architect</w:t>
      </w:r>
      <w:bookmarkEnd w:id="10"/>
      <w:bookmarkEnd w:id="11"/>
      <w:r w:rsidRPr="005261FC">
        <w:t xml:space="preserve"> </w:t>
      </w:r>
    </w:p>
    <w:p w14:paraId="3FCD041D" w14:textId="77777777" w:rsidR="00DA194D" w:rsidRPr="005261FC" w:rsidRDefault="00DA194D" w:rsidP="00DA194D">
      <w:pPr>
        <w:rPr>
          <w:rFonts w:cstheme="minorHAnsi"/>
          <w:sz w:val="24"/>
          <w:szCs w:val="24"/>
        </w:rPr>
      </w:pPr>
    </w:p>
    <w:p w14:paraId="4478A811" w14:textId="46B4D671" w:rsidR="00960AAF" w:rsidRPr="005261FC" w:rsidRDefault="00960AAF" w:rsidP="00960AAF">
      <w:pPr>
        <w:rPr>
          <w:rFonts w:cstheme="minorHAnsi"/>
          <w:sz w:val="24"/>
          <w:szCs w:val="24"/>
        </w:rPr>
      </w:pPr>
      <w:r w:rsidRPr="005261FC">
        <w:rPr>
          <w:rFonts w:cstheme="minorHAnsi"/>
          <w:sz w:val="24"/>
          <w:szCs w:val="24"/>
        </w:rPr>
        <w:lastRenderedPageBreak/>
        <w:t xml:space="preserve">Solution Architects are experienced and accomplished professionals responsible for the delivery of new and/or changed capabilities into </w:t>
      </w:r>
      <w:r w:rsidR="00977945">
        <w:rPr>
          <w:rFonts w:cstheme="minorHAnsi"/>
          <w:sz w:val="24"/>
          <w:szCs w:val="24"/>
        </w:rPr>
        <w:t>an enterprise</w:t>
      </w:r>
      <w:r w:rsidRPr="005261FC">
        <w:rPr>
          <w:rFonts w:cstheme="minorHAnsi"/>
          <w:sz w:val="24"/>
          <w:szCs w:val="24"/>
        </w:rPr>
        <w:t xml:space="preserve"> and its marketplace. </w:t>
      </w:r>
    </w:p>
    <w:p w14:paraId="63D45E5A" w14:textId="6FBF851D" w:rsidR="00960AAF" w:rsidRPr="005261FC" w:rsidRDefault="00977945" w:rsidP="00960AAF">
      <w:pPr>
        <w:rPr>
          <w:rFonts w:cstheme="minorHAnsi"/>
          <w:sz w:val="24"/>
          <w:szCs w:val="24"/>
        </w:rPr>
      </w:pPr>
      <w:r>
        <w:rPr>
          <w:rFonts w:cstheme="minorHAnsi"/>
          <w:sz w:val="24"/>
          <w:szCs w:val="24"/>
        </w:rPr>
        <w:t>They</w:t>
      </w:r>
      <w:r w:rsidR="00960AAF" w:rsidRPr="005261FC">
        <w:rPr>
          <w:rFonts w:cstheme="minorHAnsi"/>
          <w:sz w:val="24"/>
          <w:szCs w:val="24"/>
        </w:rPr>
        <w:t xml:space="preserve"> shape and govern the solutions needed based on specific requirements (that also implement the higher level goals and objectives), delivering specified service levels within aspirational time frames. </w:t>
      </w:r>
    </w:p>
    <w:p w14:paraId="65349C27" w14:textId="7CA59262" w:rsidR="00960AAF" w:rsidRPr="005261FC" w:rsidRDefault="00977945" w:rsidP="00960AAF">
      <w:pPr>
        <w:rPr>
          <w:rFonts w:cstheme="minorHAnsi"/>
          <w:sz w:val="24"/>
          <w:szCs w:val="24"/>
        </w:rPr>
      </w:pPr>
      <w:r>
        <w:rPr>
          <w:rFonts w:cstheme="minorHAnsi"/>
          <w:sz w:val="24"/>
          <w:szCs w:val="24"/>
        </w:rPr>
        <w:t>They</w:t>
      </w:r>
      <w:r w:rsidR="00960AAF" w:rsidRPr="005261FC">
        <w:rPr>
          <w:rFonts w:cstheme="minorHAnsi"/>
          <w:sz w:val="24"/>
          <w:szCs w:val="24"/>
        </w:rPr>
        <w:t xml:space="preserve"> specify the systems, sub-systems and components needed for a solution, their interoperability and place them in a consolidated roadmap of change, delivering the required evolution through a series of implementable </w:t>
      </w:r>
      <w:r w:rsidR="00166BFA">
        <w:rPr>
          <w:rFonts w:cstheme="minorHAnsi"/>
          <w:sz w:val="24"/>
          <w:szCs w:val="24"/>
        </w:rPr>
        <w:t>transition architectures</w:t>
      </w:r>
      <w:r w:rsidR="00960AAF" w:rsidRPr="005261FC">
        <w:rPr>
          <w:rFonts w:cstheme="minorHAnsi"/>
          <w:sz w:val="24"/>
          <w:szCs w:val="24"/>
        </w:rPr>
        <w:t xml:space="preserve"> (value driven </w:t>
      </w:r>
      <w:r w:rsidR="00AA3A75">
        <w:rPr>
          <w:rFonts w:cstheme="minorHAnsi"/>
          <w:sz w:val="24"/>
          <w:szCs w:val="24"/>
        </w:rPr>
        <w:t xml:space="preserve">deliverable </w:t>
      </w:r>
      <w:r w:rsidR="00960AAF" w:rsidRPr="005261FC">
        <w:rPr>
          <w:rFonts w:cstheme="minorHAnsi"/>
          <w:sz w:val="24"/>
          <w:szCs w:val="24"/>
        </w:rPr>
        <w:t xml:space="preserve">units of work). </w:t>
      </w:r>
      <w:r w:rsidR="00166BFA">
        <w:rPr>
          <w:rFonts w:cstheme="minorHAnsi"/>
          <w:sz w:val="24"/>
          <w:szCs w:val="24"/>
        </w:rPr>
        <w:t>They</w:t>
      </w:r>
      <w:r w:rsidR="00960AAF" w:rsidRPr="005261FC">
        <w:rPr>
          <w:rFonts w:cstheme="minorHAnsi"/>
          <w:sz w:val="24"/>
          <w:szCs w:val="24"/>
        </w:rPr>
        <w:t xml:space="preserve"> ensure that the latest business and technical options are considered and effectively exploited. </w:t>
      </w:r>
    </w:p>
    <w:p w14:paraId="2E576EDE" w14:textId="53A27E16" w:rsidR="00960AAF" w:rsidRPr="005261FC" w:rsidRDefault="00166BFA" w:rsidP="00960AAF">
      <w:pPr>
        <w:rPr>
          <w:rFonts w:cstheme="minorHAnsi"/>
          <w:sz w:val="24"/>
          <w:szCs w:val="24"/>
        </w:rPr>
      </w:pPr>
      <w:r>
        <w:rPr>
          <w:rFonts w:cstheme="minorHAnsi"/>
          <w:sz w:val="24"/>
          <w:szCs w:val="24"/>
        </w:rPr>
        <w:t>They</w:t>
      </w:r>
      <w:r w:rsidR="00960AAF" w:rsidRPr="005261FC">
        <w:rPr>
          <w:rFonts w:cstheme="minorHAnsi"/>
          <w:sz w:val="24"/>
          <w:szCs w:val="24"/>
        </w:rPr>
        <w:t xml:space="preserve"> operate effectively when the situations encountered are dynamic, evolving, or novel in complexity, scope or solution compared to those encountered before. </w:t>
      </w:r>
      <w:r w:rsidR="00DA49BD">
        <w:rPr>
          <w:rFonts w:cstheme="minorHAnsi"/>
          <w:sz w:val="24"/>
          <w:szCs w:val="24"/>
        </w:rPr>
        <w:t>They</w:t>
      </w:r>
      <w:r w:rsidR="00960AAF" w:rsidRPr="005261FC">
        <w:rPr>
          <w:rFonts w:cstheme="minorHAnsi"/>
          <w:sz w:val="24"/>
          <w:szCs w:val="24"/>
        </w:rPr>
        <w:t xml:space="preserve"> oversee all specification, development and implementation of new and changing solutions, ensuring that relevant, principles, policies and standards are applied to solutions and that the solutions are fit for purpose, effective, efficient and legal. </w:t>
      </w:r>
    </w:p>
    <w:p w14:paraId="6B45074C" w14:textId="153B7057" w:rsidR="00960AAF" w:rsidRPr="005261FC" w:rsidRDefault="00AA3A75" w:rsidP="00960AAF">
      <w:pPr>
        <w:rPr>
          <w:rFonts w:cstheme="minorHAnsi"/>
          <w:sz w:val="24"/>
          <w:szCs w:val="24"/>
        </w:rPr>
      </w:pPr>
      <w:r>
        <w:rPr>
          <w:rFonts w:cstheme="minorHAnsi"/>
          <w:sz w:val="24"/>
          <w:szCs w:val="24"/>
        </w:rPr>
        <w:t xml:space="preserve">Their </w:t>
      </w:r>
      <w:r w:rsidR="00960AAF" w:rsidRPr="005261FC">
        <w:rPr>
          <w:rFonts w:cstheme="minorHAnsi"/>
          <w:sz w:val="24"/>
          <w:szCs w:val="24"/>
        </w:rPr>
        <w:t xml:space="preserve">prime responsibility is to create the </w:t>
      </w:r>
      <w:r w:rsidR="00D973E1">
        <w:rPr>
          <w:rFonts w:cstheme="minorHAnsi"/>
          <w:sz w:val="24"/>
          <w:szCs w:val="24"/>
        </w:rPr>
        <w:t xml:space="preserve">collaborative </w:t>
      </w:r>
      <w:r w:rsidR="00960AAF" w:rsidRPr="005261FC">
        <w:rPr>
          <w:rFonts w:cstheme="minorHAnsi"/>
          <w:sz w:val="24"/>
          <w:szCs w:val="24"/>
        </w:rPr>
        <w:t>conditions for the specification, creation, integration and interoperability of a solution, ensuring that the technical</w:t>
      </w:r>
      <w:r w:rsidR="00D973E1">
        <w:rPr>
          <w:rFonts w:cstheme="minorHAnsi"/>
          <w:sz w:val="24"/>
          <w:szCs w:val="24"/>
        </w:rPr>
        <w:t xml:space="preserve">/business </w:t>
      </w:r>
      <w:r w:rsidR="00960AAF" w:rsidRPr="005261FC">
        <w:rPr>
          <w:rFonts w:cstheme="minorHAnsi"/>
          <w:sz w:val="24"/>
          <w:szCs w:val="24"/>
        </w:rPr>
        <w:t>specialists, implementers and operators are clear about their roles, understand how to work together effectively and can deliver the systems, sub-systems and components that achieve the end to end business service levels expected.</w:t>
      </w:r>
      <w:r w:rsidR="00347735">
        <w:rPr>
          <w:rFonts w:cstheme="minorHAnsi"/>
          <w:sz w:val="24"/>
          <w:szCs w:val="24"/>
        </w:rPr>
        <w:t xml:space="preserve"> This understanding is based on the solution architect fully engaging with all business</w:t>
      </w:r>
      <w:r w:rsidR="000C41E8">
        <w:rPr>
          <w:rFonts w:cstheme="minorHAnsi"/>
          <w:sz w:val="24"/>
          <w:szCs w:val="24"/>
        </w:rPr>
        <w:t xml:space="preserve">/technology </w:t>
      </w:r>
      <w:r w:rsidR="00347735">
        <w:rPr>
          <w:rFonts w:cstheme="minorHAnsi"/>
          <w:sz w:val="24"/>
          <w:szCs w:val="24"/>
        </w:rPr>
        <w:t xml:space="preserve">and other </w:t>
      </w:r>
      <w:r w:rsidR="00877AE8">
        <w:rPr>
          <w:rFonts w:cstheme="minorHAnsi"/>
          <w:sz w:val="24"/>
          <w:szCs w:val="24"/>
        </w:rPr>
        <w:t>stakeholders</w:t>
      </w:r>
      <w:r w:rsidR="00347735">
        <w:rPr>
          <w:rFonts w:cstheme="minorHAnsi"/>
          <w:sz w:val="24"/>
          <w:szCs w:val="24"/>
        </w:rPr>
        <w:t xml:space="preserve"> to fully understand their concerns, requirements and </w:t>
      </w:r>
      <w:r w:rsidR="00877AE8">
        <w:rPr>
          <w:rFonts w:cstheme="minorHAnsi"/>
          <w:sz w:val="24"/>
          <w:szCs w:val="24"/>
        </w:rPr>
        <w:t>expectations.</w:t>
      </w:r>
    </w:p>
    <w:p w14:paraId="6FAC6BC8" w14:textId="77777777" w:rsidR="00DA194D" w:rsidRPr="005261FC" w:rsidRDefault="00DA194D" w:rsidP="00960AAF">
      <w:pPr>
        <w:rPr>
          <w:rFonts w:cstheme="minorHAnsi"/>
          <w:sz w:val="24"/>
          <w:szCs w:val="24"/>
        </w:rPr>
      </w:pPr>
    </w:p>
    <w:p w14:paraId="5235E7D8" w14:textId="77777777" w:rsidR="00960AAF" w:rsidRPr="005261FC" w:rsidRDefault="00960AAF" w:rsidP="00960AAF">
      <w:pPr>
        <w:rPr>
          <w:rFonts w:cstheme="minorHAnsi"/>
          <w:b/>
          <w:bCs/>
          <w:sz w:val="24"/>
          <w:szCs w:val="24"/>
        </w:rPr>
      </w:pPr>
      <w:r w:rsidRPr="005261FC">
        <w:rPr>
          <w:rFonts w:cstheme="minorHAnsi"/>
          <w:b/>
          <w:bCs/>
          <w:sz w:val="24"/>
          <w:szCs w:val="24"/>
        </w:rPr>
        <w:t>Activities may include, but are not limited to:</w:t>
      </w:r>
      <w:r w:rsidRPr="005261FC">
        <w:rPr>
          <w:rFonts w:cstheme="minorHAnsi"/>
          <w:b/>
          <w:bCs/>
          <w:sz w:val="24"/>
          <w:szCs w:val="24"/>
        </w:rPr>
        <w:br/>
      </w:r>
    </w:p>
    <w:p w14:paraId="790C1F69"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Specifying changes to services, processes, organisation structure and operating models as well as technology, including the planned operation, maintenance and evolution of the solution within a production environment.</w:t>
      </w:r>
    </w:p>
    <w:p w14:paraId="611DE618"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Ensuring that existing and planned solution components are compatible with relevant architectures, strategies, policies, standards and practices.</w:t>
      </w:r>
    </w:p>
    <w:p w14:paraId="531116BC"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Taking full account of the requirements for security, privacy and testing of solutions</w:t>
      </w:r>
    </w:p>
    <w:p w14:paraId="51A21957" w14:textId="372DD866"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Clearly identifying the benefits and issues associated </w:t>
      </w:r>
      <w:r w:rsidR="00732689">
        <w:rPr>
          <w:rFonts w:cstheme="minorHAnsi"/>
          <w:sz w:val="24"/>
          <w:szCs w:val="24"/>
        </w:rPr>
        <w:t>different solution topologies (such as</w:t>
      </w:r>
      <w:r w:rsidR="001D76BD">
        <w:rPr>
          <w:rFonts w:cstheme="minorHAnsi"/>
          <w:sz w:val="24"/>
          <w:szCs w:val="24"/>
        </w:rPr>
        <w:t xml:space="preserve"> </w:t>
      </w:r>
      <w:r w:rsidRPr="005261FC">
        <w:rPr>
          <w:rFonts w:cstheme="minorHAnsi"/>
          <w:sz w:val="24"/>
          <w:szCs w:val="24"/>
        </w:rPr>
        <w:t xml:space="preserve">with on-premise and off-premise </w:t>
      </w:r>
      <w:r w:rsidR="001D76BD">
        <w:rPr>
          <w:rFonts w:cstheme="minorHAnsi"/>
          <w:sz w:val="24"/>
          <w:szCs w:val="24"/>
        </w:rPr>
        <w:t>solutions</w:t>
      </w:r>
      <w:r w:rsidR="00577B94">
        <w:rPr>
          <w:rFonts w:cstheme="minorHAnsi"/>
          <w:sz w:val="24"/>
          <w:szCs w:val="24"/>
        </w:rPr>
        <w:t xml:space="preserve"> and services</w:t>
      </w:r>
      <w:r w:rsidRPr="005261FC">
        <w:rPr>
          <w:rFonts w:cstheme="minorHAnsi"/>
          <w:sz w:val="24"/>
          <w:szCs w:val="24"/>
        </w:rPr>
        <w:t>)</w:t>
      </w:r>
      <w:r w:rsidR="00577B94">
        <w:rPr>
          <w:rFonts w:cstheme="minorHAnsi"/>
          <w:sz w:val="24"/>
          <w:szCs w:val="24"/>
        </w:rPr>
        <w:t>,</w:t>
      </w:r>
      <w:r w:rsidRPr="005261FC">
        <w:rPr>
          <w:rFonts w:cstheme="minorHAnsi"/>
          <w:sz w:val="24"/>
          <w:szCs w:val="24"/>
        </w:rPr>
        <w:t xml:space="preserve"> </w:t>
      </w:r>
      <w:r w:rsidR="00EF0F24" w:rsidRPr="005261FC">
        <w:rPr>
          <w:rFonts w:cstheme="minorHAnsi"/>
          <w:sz w:val="24"/>
          <w:szCs w:val="24"/>
        </w:rPr>
        <w:t>systems,</w:t>
      </w:r>
      <w:r w:rsidRPr="005261FC">
        <w:rPr>
          <w:rFonts w:cstheme="minorHAnsi"/>
          <w:sz w:val="24"/>
          <w:szCs w:val="24"/>
        </w:rPr>
        <w:t xml:space="preserve"> sub-systems and components for each change being specified and implemented.</w:t>
      </w:r>
    </w:p>
    <w:p w14:paraId="52B2FFC9" w14:textId="4715D430"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Creating, evolving and ensuring the implementation of the target architecture roadmap</w:t>
      </w:r>
      <w:r w:rsidR="003C1981">
        <w:rPr>
          <w:rFonts w:cstheme="minorHAnsi"/>
          <w:sz w:val="24"/>
          <w:szCs w:val="24"/>
        </w:rPr>
        <w:t>s</w:t>
      </w:r>
      <w:r w:rsidRPr="005261FC">
        <w:rPr>
          <w:rFonts w:cstheme="minorHAnsi"/>
          <w:sz w:val="24"/>
          <w:szCs w:val="24"/>
        </w:rPr>
        <w:t>, for each major product and/or service change and its constituent transition architectures.</w:t>
      </w:r>
    </w:p>
    <w:p w14:paraId="380BB26A" w14:textId="498E2784"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lastRenderedPageBreak/>
        <w:t>Providing guidance and risk-based governance to support solution implementation</w:t>
      </w:r>
      <w:r w:rsidR="00577B94">
        <w:rPr>
          <w:rFonts w:cstheme="minorHAnsi"/>
          <w:sz w:val="24"/>
          <w:szCs w:val="24"/>
        </w:rPr>
        <w:t>,</w:t>
      </w:r>
      <w:r w:rsidRPr="005261FC">
        <w:rPr>
          <w:rFonts w:cstheme="minorHAnsi"/>
          <w:sz w:val="24"/>
          <w:szCs w:val="24"/>
        </w:rPr>
        <w:t xml:space="preserve"> including managing requests for changes and any necessary deviations from specifications.</w:t>
      </w:r>
    </w:p>
    <w:p w14:paraId="33C851AB" w14:textId="2F8564B6"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Ensuring that all stakeholders can communicate and collaborate effectively to deliver the targeted solutions and services and their expected service levels.</w:t>
      </w:r>
    </w:p>
    <w:p w14:paraId="26F1D9B3" w14:textId="77777777" w:rsidR="00960AAF" w:rsidRPr="005261FC" w:rsidRDefault="00960AAF" w:rsidP="00960AAF">
      <w:pPr>
        <w:pStyle w:val="ListParagraph"/>
        <w:ind w:left="0"/>
        <w:rPr>
          <w:rFonts w:cstheme="minorHAnsi"/>
          <w:sz w:val="24"/>
          <w:szCs w:val="24"/>
        </w:rPr>
      </w:pPr>
    </w:p>
    <w:p w14:paraId="62214B60" w14:textId="77777777" w:rsidR="00960AAF" w:rsidRPr="005261FC" w:rsidRDefault="00960AAF" w:rsidP="00960AAF">
      <w:pPr>
        <w:rPr>
          <w:rFonts w:cstheme="minorHAnsi"/>
          <w:b/>
          <w:bCs/>
          <w:sz w:val="24"/>
          <w:szCs w:val="24"/>
        </w:rPr>
      </w:pPr>
      <w:r w:rsidRPr="005261FC">
        <w:rPr>
          <w:rFonts w:cstheme="minorHAnsi"/>
          <w:b/>
          <w:bCs/>
          <w:sz w:val="24"/>
          <w:szCs w:val="24"/>
        </w:rPr>
        <w:t>Key Stakeholders may include, but are not limited to:</w:t>
      </w:r>
      <w:r w:rsidRPr="005261FC">
        <w:rPr>
          <w:rFonts w:cstheme="minorHAnsi"/>
          <w:b/>
          <w:bCs/>
          <w:sz w:val="24"/>
          <w:szCs w:val="24"/>
        </w:rPr>
        <w:br/>
      </w:r>
    </w:p>
    <w:p w14:paraId="32557A84"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Enterprise Architects</w:t>
      </w:r>
    </w:p>
    <w:p w14:paraId="1449EF39" w14:textId="456BFA44" w:rsidR="00960AAF"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Relevant Business </w:t>
      </w:r>
      <w:r w:rsidR="001428C4">
        <w:rPr>
          <w:rFonts w:cstheme="minorHAnsi"/>
          <w:sz w:val="24"/>
          <w:szCs w:val="24"/>
        </w:rPr>
        <w:t>Segment</w:t>
      </w:r>
      <w:r w:rsidRPr="005261FC">
        <w:rPr>
          <w:rFonts w:cstheme="minorHAnsi"/>
          <w:sz w:val="24"/>
          <w:szCs w:val="24"/>
        </w:rPr>
        <w:t xml:space="preserve"> Leaders</w:t>
      </w:r>
    </w:p>
    <w:p w14:paraId="6FF099F4" w14:textId="5C592F41" w:rsidR="00B779BE" w:rsidRPr="003D5E9C" w:rsidRDefault="00B779BE" w:rsidP="00B779BE">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Senior Customer/User Representatives</w:t>
      </w:r>
    </w:p>
    <w:p w14:paraId="736B2C4E"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Business Operators</w:t>
      </w:r>
    </w:p>
    <w:p w14:paraId="718F9AED" w14:textId="77777777" w:rsidR="00960AAF"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Product Owners &amp; Managers</w:t>
      </w:r>
    </w:p>
    <w:p w14:paraId="35D76C77" w14:textId="77777777" w:rsidR="001428C4" w:rsidRDefault="001428C4" w:rsidP="001428C4">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Change Managers</w:t>
      </w:r>
    </w:p>
    <w:p w14:paraId="4073CEF5" w14:textId="4D8D9681" w:rsidR="001428C4" w:rsidRPr="001428C4" w:rsidRDefault="001428C4" w:rsidP="001428C4">
      <w:pPr>
        <w:pStyle w:val="ListParagraph"/>
        <w:numPr>
          <w:ilvl w:val="0"/>
          <w:numId w:val="30"/>
        </w:numPr>
        <w:spacing w:after="0" w:line="276" w:lineRule="auto"/>
        <w:contextualSpacing w:val="0"/>
        <w:rPr>
          <w:rFonts w:cstheme="minorHAnsi"/>
          <w:color w:val="000000" w:themeColor="text1"/>
          <w:sz w:val="24"/>
          <w:szCs w:val="24"/>
        </w:rPr>
      </w:pPr>
      <w:r>
        <w:rPr>
          <w:rFonts w:cstheme="minorHAnsi"/>
          <w:color w:val="000000" w:themeColor="text1"/>
          <w:sz w:val="24"/>
          <w:szCs w:val="24"/>
        </w:rPr>
        <w:t>Programme and Project Managers</w:t>
      </w:r>
    </w:p>
    <w:p w14:paraId="2D377A33" w14:textId="2E0429B8" w:rsidR="00960AAF" w:rsidRPr="005261FC" w:rsidRDefault="00CC68C6" w:rsidP="00960AAF">
      <w:pPr>
        <w:pStyle w:val="ListParagraph"/>
        <w:numPr>
          <w:ilvl w:val="0"/>
          <w:numId w:val="30"/>
        </w:numPr>
        <w:spacing w:after="0" w:line="276" w:lineRule="auto"/>
        <w:contextualSpacing w:val="0"/>
        <w:rPr>
          <w:rFonts w:cstheme="minorHAnsi"/>
          <w:sz w:val="24"/>
          <w:szCs w:val="24"/>
        </w:rPr>
      </w:pPr>
      <w:r>
        <w:rPr>
          <w:rFonts w:cstheme="minorHAnsi"/>
          <w:sz w:val="24"/>
          <w:szCs w:val="24"/>
        </w:rPr>
        <w:t>Segment</w:t>
      </w:r>
      <w:r w:rsidR="00960AAF" w:rsidRPr="005261FC">
        <w:rPr>
          <w:rFonts w:cstheme="minorHAnsi"/>
          <w:sz w:val="24"/>
          <w:szCs w:val="24"/>
        </w:rPr>
        <w:t xml:space="preserve"> Architects</w:t>
      </w:r>
    </w:p>
    <w:p w14:paraId="4457B2FF"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Solution Architects</w:t>
      </w:r>
    </w:p>
    <w:p w14:paraId="737AAA83"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Business &amp; Technical Specialists</w:t>
      </w:r>
    </w:p>
    <w:p w14:paraId="43EC678A" w14:textId="77777777"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Relevant Domain Industry Leaders</w:t>
      </w:r>
    </w:p>
    <w:p w14:paraId="3B8CE195" w14:textId="77777777" w:rsidR="00B527F6" w:rsidRPr="005261FC" w:rsidRDefault="00B527F6" w:rsidP="00B527F6">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Any other stakeholders with an interest in the enterprise architecture and the delivery of effective solutions and services</w:t>
      </w:r>
      <w:r>
        <w:rPr>
          <w:rFonts w:cstheme="minorHAnsi"/>
          <w:color w:val="000000" w:themeColor="text1"/>
          <w:sz w:val="24"/>
          <w:szCs w:val="24"/>
        </w:rPr>
        <w:t xml:space="preserve"> (including all relevant user types).</w:t>
      </w:r>
    </w:p>
    <w:p w14:paraId="7B9C5C0A" w14:textId="77777777" w:rsidR="00135033" w:rsidRPr="005261FC" w:rsidRDefault="00135033" w:rsidP="00135033">
      <w:pPr>
        <w:pStyle w:val="ListParagraph"/>
        <w:spacing w:after="0" w:line="276" w:lineRule="auto"/>
        <w:ind w:left="360"/>
        <w:contextualSpacing w:val="0"/>
        <w:rPr>
          <w:rFonts w:cstheme="minorHAnsi"/>
          <w:sz w:val="24"/>
          <w:szCs w:val="24"/>
        </w:rPr>
      </w:pPr>
    </w:p>
    <w:p w14:paraId="255454AB" w14:textId="69D6C9AF" w:rsidR="00960AAF" w:rsidRPr="005261FC" w:rsidRDefault="00681FDF" w:rsidP="00960AAF">
      <w:pPr>
        <w:rPr>
          <w:rFonts w:cstheme="minorHAnsi"/>
          <w:b/>
          <w:bCs/>
          <w:sz w:val="24"/>
          <w:szCs w:val="24"/>
        </w:rPr>
      </w:pPr>
      <w:r>
        <w:rPr>
          <w:rFonts w:cstheme="minorHAnsi"/>
          <w:b/>
          <w:bCs/>
          <w:sz w:val="24"/>
          <w:szCs w:val="24"/>
        </w:rPr>
        <w:t xml:space="preserve">Potential </w:t>
      </w:r>
      <w:r w:rsidRPr="005261FC">
        <w:rPr>
          <w:rFonts w:cstheme="minorHAnsi"/>
          <w:b/>
          <w:bCs/>
          <w:sz w:val="24"/>
          <w:szCs w:val="24"/>
        </w:rPr>
        <w:t>KPIs</w:t>
      </w:r>
      <w:r>
        <w:rPr>
          <w:rFonts w:cstheme="minorHAnsi"/>
          <w:b/>
          <w:bCs/>
          <w:sz w:val="24"/>
          <w:szCs w:val="24"/>
        </w:rPr>
        <w:t xml:space="preserve"> To Measure Success:</w:t>
      </w:r>
      <w:r w:rsidR="00960AAF" w:rsidRPr="005261FC">
        <w:rPr>
          <w:rFonts w:cstheme="minorHAnsi"/>
          <w:b/>
          <w:bCs/>
          <w:sz w:val="24"/>
          <w:szCs w:val="24"/>
        </w:rPr>
        <w:br/>
      </w:r>
    </w:p>
    <w:p w14:paraId="194A1AFE" w14:textId="6293A1A6" w:rsidR="00135033" w:rsidRPr="005261FC" w:rsidRDefault="00135033" w:rsidP="00135033">
      <w:pPr>
        <w:pStyle w:val="ListParagraph"/>
        <w:numPr>
          <w:ilvl w:val="0"/>
          <w:numId w:val="30"/>
        </w:numPr>
        <w:spacing w:after="0" w:line="276" w:lineRule="auto"/>
        <w:contextualSpacing w:val="0"/>
        <w:rPr>
          <w:rFonts w:cstheme="minorHAnsi"/>
          <w:color w:val="000000" w:themeColor="text1"/>
          <w:sz w:val="24"/>
          <w:szCs w:val="24"/>
        </w:rPr>
      </w:pPr>
      <w:r w:rsidRPr="005261FC">
        <w:rPr>
          <w:rFonts w:cstheme="minorHAnsi"/>
          <w:color w:val="000000" w:themeColor="text1"/>
          <w:sz w:val="24"/>
          <w:szCs w:val="24"/>
        </w:rPr>
        <w:t>Stakeholder satisfaction score =&gt; 3 out of 5</w:t>
      </w:r>
      <w:r>
        <w:rPr>
          <w:rFonts w:cstheme="minorHAnsi"/>
          <w:color w:val="000000" w:themeColor="text1"/>
          <w:sz w:val="24"/>
          <w:szCs w:val="24"/>
        </w:rPr>
        <w:t xml:space="preserve"> (scale 1 = poor 5 = excellent - target score average or above)</w:t>
      </w:r>
      <w:r w:rsidRPr="005261FC">
        <w:rPr>
          <w:rFonts w:cstheme="minorHAnsi"/>
          <w:color w:val="000000" w:themeColor="text1"/>
          <w:sz w:val="24"/>
          <w:szCs w:val="24"/>
        </w:rPr>
        <w:t>.</w:t>
      </w:r>
    </w:p>
    <w:p w14:paraId="660ED514" w14:textId="4CDCF117" w:rsidR="00960AAF" w:rsidRPr="005261FC" w:rsidRDefault="00CC68C6" w:rsidP="00960AAF">
      <w:pPr>
        <w:pStyle w:val="ListParagraph"/>
        <w:numPr>
          <w:ilvl w:val="0"/>
          <w:numId w:val="30"/>
        </w:numPr>
        <w:spacing w:after="0" w:line="276" w:lineRule="auto"/>
        <w:contextualSpacing w:val="0"/>
        <w:rPr>
          <w:rFonts w:cstheme="minorHAnsi"/>
          <w:sz w:val="24"/>
          <w:szCs w:val="24"/>
        </w:rPr>
      </w:pPr>
      <w:r>
        <w:rPr>
          <w:rFonts w:cstheme="minorHAnsi"/>
          <w:sz w:val="24"/>
          <w:szCs w:val="24"/>
        </w:rPr>
        <w:t>Service</w:t>
      </w:r>
      <w:r w:rsidR="003451DA">
        <w:rPr>
          <w:rFonts w:cstheme="minorHAnsi"/>
          <w:sz w:val="24"/>
          <w:szCs w:val="24"/>
        </w:rPr>
        <w:t xml:space="preserve"> </w:t>
      </w:r>
      <w:r>
        <w:rPr>
          <w:rFonts w:cstheme="minorHAnsi"/>
          <w:sz w:val="24"/>
          <w:szCs w:val="24"/>
        </w:rPr>
        <w:t>changes</w:t>
      </w:r>
      <w:r w:rsidR="00960AAF" w:rsidRPr="005261FC">
        <w:rPr>
          <w:rFonts w:cstheme="minorHAnsi"/>
          <w:sz w:val="24"/>
          <w:szCs w:val="24"/>
        </w:rPr>
        <w:t xml:space="preserve"> delivering </w:t>
      </w:r>
      <w:r w:rsidR="00B779BE">
        <w:rPr>
          <w:rFonts w:cstheme="minorHAnsi"/>
          <w:sz w:val="24"/>
          <w:szCs w:val="24"/>
        </w:rPr>
        <w:t xml:space="preserve">and accepted </w:t>
      </w:r>
      <w:r w:rsidR="00960AAF" w:rsidRPr="005261FC">
        <w:rPr>
          <w:rFonts w:cstheme="minorHAnsi"/>
          <w:sz w:val="24"/>
          <w:szCs w:val="24"/>
        </w:rPr>
        <w:t>at or better than planned service levels for the targeted solutions.</w:t>
      </w:r>
    </w:p>
    <w:p w14:paraId="621154A1" w14:textId="55149EF6" w:rsidR="00960AAF" w:rsidRPr="005261FC" w:rsidRDefault="00960AAF" w:rsidP="00960AAF">
      <w:pPr>
        <w:pStyle w:val="ListParagraph"/>
        <w:numPr>
          <w:ilvl w:val="0"/>
          <w:numId w:val="30"/>
        </w:numPr>
        <w:spacing w:after="0" w:line="276" w:lineRule="auto"/>
        <w:contextualSpacing w:val="0"/>
        <w:rPr>
          <w:rFonts w:cstheme="minorHAnsi"/>
          <w:sz w:val="24"/>
          <w:szCs w:val="24"/>
        </w:rPr>
      </w:pPr>
      <w:r w:rsidRPr="005261FC">
        <w:rPr>
          <w:rFonts w:cstheme="minorHAnsi"/>
          <w:sz w:val="24"/>
          <w:szCs w:val="24"/>
        </w:rPr>
        <w:t xml:space="preserve">Solutions are </w:t>
      </w:r>
      <w:r w:rsidR="00B527F6" w:rsidRPr="005261FC">
        <w:rPr>
          <w:rFonts w:cstheme="minorHAnsi"/>
          <w:color w:val="000000" w:themeColor="text1"/>
          <w:sz w:val="24"/>
          <w:szCs w:val="24"/>
        </w:rPr>
        <w:t xml:space="preserve">delivered </w:t>
      </w:r>
      <w:r w:rsidR="00B527F6">
        <w:rPr>
          <w:rFonts w:cstheme="minorHAnsi"/>
          <w:color w:val="000000" w:themeColor="text1"/>
          <w:sz w:val="24"/>
          <w:szCs w:val="24"/>
        </w:rPr>
        <w:t xml:space="preserve">and signed off </w:t>
      </w:r>
      <w:r w:rsidR="00B527F6" w:rsidRPr="005261FC">
        <w:rPr>
          <w:rFonts w:cstheme="minorHAnsi"/>
          <w:color w:val="000000" w:themeColor="text1"/>
          <w:sz w:val="24"/>
          <w:szCs w:val="24"/>
        </w:rPr>
        <w:t xml:space="preserve">within </w:t>
      </w:r>
      <w:r w:rsidR="00094BB8">
        <w:rPr>
          <w:rFonts w:cstheme="minorHAnsi"/>
          <w:sz w:val="24"/>
          <w:szCs w:val="24"/>
        </w:rPr>
        <w:t>agreed</w:t>
      </w:r>
      <w:r w:rsidRPr="005261FC">
        <w:rPr>
          <w:rFonts w:cstheme="minorHAnsi"/>
          <w:sz w:val="24"/>
          <w:szCs w:val="24"/>
        </w:rPr>
        <w:t xml:space="preserve"> time, resource and cost boundaries (boundaries must be properly set to reflect the potential variation relevant to a specific change).</w:t>
      </w:r>
    </w:p>
    <w:p w14:paraId="4DE881B3" w14:textId="77777777" w:rsidR="00960AAF" w:rsidRPr="005261FC" w:rsidRDefault="00960AAF" w:rsidP="00960AAF">
      <w:pPr>
        <w:pStyle w:val="ListParagraph"/>
        <w:ind w:left="0"/>
        <w:rPr>
          <w:rFonts w:cstheme="minorHAnsi"/>
          <w:sz w:val="24"/>
          <w:szCs w:val="24"/>
        </w:rPr>
      </w:pPr>
    </w:p>
    <w:p w14:paraId="2B3C0420" w14:textId="6D0E2B8C" w:rsidR="00335DDB" w:rsidRPr="00EA0FE7" w:rsidRDefault="001C7A46" w:rsidP="00EA0FE7">
      <w:pPr>
        <w:pStyle w:val="Heading1"/>
      </w:pPr>
      <w:bookmarkStart w:id="12" w:name="_Toc146274404"/>
      <w:r w:rsidRPr="00EA0FE7">
        <w:t>Skills And Prof</w:t>
      </w:r>
      <w:r w:rsidR="00CC32CB" w:rsidRPr="00EA0FE7">
        <w:t>iciency Levels</w:t>
      </w:r>
      <w:bookmarkEnd w:id="12"/>
    </w:p>
    <w:p w14:paraId="106CADF2" w14:textId="7465BC5F" w:rsidR="00335DDB" w:rsidRDefault="00335DDB" w:rsidP="00335DDB">
      <w:pPr>
        <w:spacing w:before="100" w:beforeAutospacing="1" w:after="100" w:afterAutospacing="1" w:line="240" w:lineRule="auto"/>
        <w:rPr>
          <w:rFonts w:eastAsia="Times New Roman" w:cstheme="minorHAnsi"/>
          <w:spacing w:val="-2"/>
          <w:sz w:val="24"/>
          <w:szCs w:val="24"/>
          <w:lang w:eastAsia="en-GB"/>
        </w:rPr>
      </w:pPr>
      <w:r w:rsidRPr="005261FC">
        <w:rPr>
          <w:rFonts w:eastAsia="Times New Roman" w:cstheme="minorHAnsi"/>
          <w:spacing w:val="-2"/>
          <w:sz w:val="24"/>
          <w:szCs w:val="24"/>
          <w:lang w:eastAsia="en-GB"/>
        </w:rPr>
        <w:t xml:space="preserve">The </w:t>
      </w:r>
      <w:r w:rsidR="00DD306A">
        <w:rPr>
          <w:rFonts w:eastAsia="Times New Roman" w:cstheme="minorHAnsi"/>
          <w:spacing w:val="-2"/>
          <w:sz w:val="24"/>
          <w:szCs w:val="24"/>
          <w:lang w:eastAsia="en-GB"/>
        </w:rPr>
        <w:t>architecture</w:t>
      </w:r>
      <w:r w:rsidRPr="005261FC">
        <w:rPr>
          <w:rFonts w:eastAsia="Times New Roman" w:cstheme="minorHAnsi"/>
          <w:spacing w:val="-2"/>
          <w:sz w:val="24"/>
          <w:szCs w:val="24"/>
          <w:lang w:eastAsia="en-GB"/>
        </w:rPr>
        <w:t xml:space="preserve"> team skill set will need to include the following main categories of skills:</w:t>
      </w:r>
    </w:p>
    <w:p w14:paraId="0B7619A8" w14:textId="3095F176" w:rsidR="00515CE5" w:rsidRDefault="00515CE5" w:rsidP="003D5E9C">
      <w:pPr>
        <w:pStyle w:val="NoSpacing"/>
        <w:numPr>
          <w:ilvl w:val="0"/>
          <w:numId w:val="45"/>
        </w:numPr>
        <w:rPr>
          <w:lang w:eastAsia="en-GB"/>
        </w:rPr>
      </w:pPr>
      <w:r>
        <w:rPr>
          <w:lang w:eastAsia="en-GB"/>
        </w:rPr>
        <w:t>Application</w:t>
      </w:r>
    </w:p>
    <w:p w14:paraId="4E5C03A7" w14:textId="6D29DD07" w:rsidR="00515CE5" w:rsidRDefault="00515CE5" w:rsidP="003D5E9C">
      <w:pPr>
        <w:pStyle w:val="NoSpacing"/>
        <w:numPr>
          <w:ilvl w:val="0"/>
          <w:numId w:val="45"/>
        </w:numPr>
        <w:rPr>
          <w:lang w:eastAsia="en-GB"/>
        </w:rPr>
      </w:pPr>
      <w:r>
        <w:rPr>
          <w:lang w:eastAsia="en-GB"/>
        </w:rPr>
        <w:t>Architecture</w:t>
      </w:r>
    </w:p>
    <w:p w14:paraId="4535347D" w14:textId="22650938" w:rsidR="00515CE5" w:rsidRDefault="00515CE5" w:rsidP="003D5E9C">
      <w:pPr>
        <w:pStyle w:val="NoSpacing"/>
        <w:numPr>
          <w:ilvl w:val="0"/>
          <w:numId w:val="45"/>
        </w:numPr>
        <w:rPr>
          <w:lang w:eastAsia="en-GB"/>
        </w:rPr>
      </w:pPr>
      <w:r>
        <w:rPr>
          <w:lang w:eastAsia="en-GB"/>
        </w:rPr>
        <w:t>Business</w:t>
      </w:r>
    </w:p>
    <w:p w14:paraId="7BC9A482" w14:textId="46412ADE" w:rsidR="00515CE5" w:rsidRDefault="00515CE5" w:rsidP="003D5E9C">
      <w:pPr>
        <w:pStyle w:val="NoSpacing"/>
        <w:numPr>
          <w:ilvl w:val="0"/>
          <w:numId w:val="45"/>
        </w:numPr>
        <w:rPr>
          <w:lang w:eastAsia="en-GB"/>
        </w:rPr>
      </w:pPr>
      <w:r>
        <w:rPr>
          <w:lang w:eastAsia="en-GB"/>
        </w:rPr>
        <w:lastRenderedPageBreak/>
        <w:t>Change</w:t>
      </w:r>
    </w:p>
    <w:p w14:paraId="7C98BD42" w14:textId="733AFC21" w:rsidR="00515CE5" w:rsidRDefault="00515CE5" w:rsidP="003D5E9C">
      <w:pPr>
        <w:pStyle w:val="NoSpacing"/>
        <w:numPr>
          <w:ilvl w:val="0"/>
          <w:numId w:val="45"/>
        </w:numPr>
        <w:rPr>
          <w:lang w:eastAsia="en-GB"/>
        </w:rPr>
      </w:pPr>
      <w:r>
        <w:rPr>
          <w:lang w:eastAsia="en-GB"/>
        </w:rPr>
        <w:t>Data</w:t>
      </w:r>
    </w:p>
    <w:p w14:paraId="67D12EAB" w14:textId="5FBCBE9F" w:rsidR="00515CE5" w:rsidRDefault="00515CE5" w:rsidP="003D5E9C">
      <w:pPr>
        <w:pStyle w:val="NoSpacing"/>
        <w:numPr>
          <w:ilvl w:val="0"/>
          <w:numId w:val="45"/>
        </w:numPr>
        <w:rPr>
          <w:lang w:eastAsia="en-GB"/>
        </w:rPr>
      </w:pPr>
      <w:r>
        <w:rPr>
          <w:lang w:eastAsia="en-GB"/>
        </w:rPr>
        <w:t>Generic</w:t>
      </w:r>
    </w:p>
    <w:p w14:paraId="17AC4FA0" w14:textId="2D42A672" w:rsidR="00515CE5" w:rsidRDefault="00515CE5" w:rsidP="003D5E9C">
      <w:pPr>
        <w:pStyle w:val="NoSpacing"/>
        <w:numPr>
          <w:ilvl w:val="0"/>
          <w:numId w:val="45"/>
        </w:numPr>
        <w:rPr>
          <w:lang w:eastAsia="en-GB"/>
        </w:rPr>
      </w:pPr>
      <w:r>
        <w:rPr>
          <w:lang w:eastAsia="en-GB"/>
        </w:rPr>
        <w:t>Legal</w:t>
      </w:r>
    </w:p>
    <w:p w14:paraId="126987A2" w14:textId="7FA5861B" w:rsidR="00515CE5" w:rsidRDefault="00515CE5" w:rsidP="003D5E9C">
      <w:pPr>
        <w:pStyle w:val="NoSpacing"/>
        <w:numPr>
          <w:ilvl w:val="0"/>
          <w:numId w:val="45"/>
        </w:numPr>
        <w:rPr>
          <w:lang w:eastAsia="en-GB"/>
        </w:rPr>
      </w:pPr>
      <w:r>
        <w:rPr>
          <w:lang w:eastAsia="en-GB"/>
        </w:rPr>
        <w:t>Technology</w:t>
      </w:r>
    </w:p>
    <w:p w14:paraId="04F106B8" w14:textId="77777777" w:rsidR="00515CE5" w:rsidRDefault="00515CE5" w:rsidP="00515CE5">
      <w:pPr>
        <w:pStyle w:val="NoSpacing"/>
        <w:rPr>
          <w:lang w:eastAsia="en-GB"/>
        </w:rPr>
      </w:pPr>
    </w:p>
    <w:p w14:paraId="56C4DEAB" w14:textId="132332CA" w:rsidR="00515CE5" w:rsidRPr="005261FC" w:rsidRDefault="00515CE5" w:rsidP="003D5E9C">
      <w:pPr>
        <w:pStyle w:val="NoSpacing"/>
        <w:rPr>
          <w:lang w:eastAsia="en-GB"/>
        </w:rPr>
      </w:pPr>
      <w:r>
        <w:rPr>
          <w:lang w:eastAsia="en-GB"/>
        </w:rPr>
        <w:t>Table 1 shows the proficiency levels. Table 2 shows the proficiency levels associated with the categories of skill and architect roles.</w:t>
      </w:r>
    </w:p>
    <w:p w14:paraId="05E553AC" w14:textId="15252889" w:rsidR="00FC5EEA" w:rsidRPr="004D76C0" w:rsidRDefault="00FC5EEA" w:rsidP="00335DDB">
      <w:pPr>
        <w:spacing w:before="100" w:beforeAutospacing="1" w:after="100" w:afterAutospacing="1" w:line="240" w:lineRule="auto"/>
        <w:rPr>
          <w:rFonts w:eastAsia="Times New Roman" w:cstheme="minorHAnsi"/>
          <w:b/>
          <w:bCs/>
          <w:spacing w:val="-2"/>
          <w:sz w:val="24"/>
          <w:szCs w:val="24"/>
          <w:lang w:eastAsia="en-GB"/>
        </w:rPr>
      </w:pPr>
    </w:p>
    <w:tbl>
      <w:tblPr>
        <w:tblStyle w:val="TableGrid"/>
        <w:tblW w:w="9209" w:type="dxa"/>
        <w:tblLook w:val="04A0" w:firstRow="1" w:lastRow="0" w:firstColumn="1" w:lastColumn="0" w:noHBand="0" w:noVBand="1"/>
      </w:tblPr>
      <w:tblGrid>
        <w:gridCol w:w="1180"/>
        <w:gridCol w:w="1342"/>
        <w:gridCol w:w="6687"/>
      </w:tblGrid>
      <w:tr w:rsidR="00253C1A" w14:paraId="56A10E82" w14:textId="77777777" w:rsidTr="003D5E9C">
        <w:trPr>
          <w:trHeight w:val="512"/>
        </w:trPr>
        <w:tc>
          <w:tcPr>
            <w:tcW w:w="1180" w:type="dxa"/>
            <w:shd w:val="clear" w:color="auto" w:fill="FFE599" w:themeFill="accent4" w:themeFillTint="66"/>
            <w:vAlign w:val="center"/>
          </w:tcPr>
          <w:p w14:paraId="222E7C63" w14:textId="3D24CE7B" w:rsidR="00253C1A" w:rsidRPr="00BF1199" w:rsidRDefault="00253C1A" w:rsidP="00253C1A">
            <w:pPr>
              <w:spacing w:before="100" w:beforeAutospacing="1" w:after="100" w:afterAutospacing="1"/>
              <w:jc w:val="center"/>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1</w:t>
            </w:r>
          </w:p>
        </w:tc>
        <w:tc>
          <w:tcPr>
            <w:tcW w:w="1342" w:type="dxa"/>
            <w:shd w:val="clear" w:color="auto" w:fill="FFE599" w:themeFill="accent4" w:themeFillTint="66"/>
            <w:vAlign w:val="center"/>
          </w:tcPr>
          <w:p w14:paraId="6C66AC37" w14:textId="48121FA5"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Background</w:t>
            </w:r>
          </w:p>
        </w:tc>
        <w:tc>
          <w:tcPr>
            <w:tcW w:w="6687" w:type="dxa"/>
            <w:shd w:val="clear" w:color="auto" w:fill="FFE599" w:themeFill="accent4" w:themeFillTint="66"/>
            <w:vAlign w:val="center"/>
          </w:tcPr>
          <w:p w14:paraId="39E9BA69" w14:textId="4AC2CD57" w:rsidR="0052756A" w:rsidRPr="0052756A" w:rsidRDefault="00253C1A" w:rsidP="00253C1A">
            <w:pPr>
              <w:spacing w:before="100" w:beforeAutospacing="1" w:after="100" w:afterAutospacing="1"/>
              <w:rPr>
                <w:rFonts w:ascii="Calibri" w:eastAsia="Times New Roman" w:hAnsi="Calibri" w:cs="Calibri"/>
                <w:color w:val="000000"/>
                <w:sz w:val="18"/>
                <w:szCs w:val="18"/>
                <w:lang w:eastAsia="en-GB"/>
              </w:rPr>
            </w:pPr>
            <w:r w:rsidRPr="00BF1199">
              <w:rPr>
                <w:rFonts w:ascii="Calibri" w:eastAsia="Times New Roman" w:hAnsi="Calibri" w:cs="Calibri"/>
                <w:color w:val="000000"/>
                <w:sz w:val="18"/>
                <w:szCs w:val="18"/>
                <w:lang w:eastAsia="en-GB"/>
              </w:rPr>
              <w:t>Some understanding but reliant on specialists</w:t>
            </w:r>
          </w:p>
        </w:tc>
      </w:tr>
      <w:tr w:rsidR="00253C1A" w14:paraId="00E12DD9" w14:textId="77777777" w:rsidTr="003D5E9C">
        <w:trPr>
          <w:trHeight w:val="512"/>
        </w:trPr>
        <w:tc>
          <w:tcPr>
            <w:tcW w:w="1180" w:type="dxa"/>
            <w:shd w:val="clear" w:color="auto" w:fill="C5E0B3" w:themeFill="accent6" w:themeFillTint="66"/>
            <w:vAlign w:val="center"/>
          </w:tcPr>
          <w:p w14:paraId="7BB66C30" w14:textId="26B1A672" w:rsidR="00253C1A" w:rsidRPr="00BF1199" w:rsidRDefault="00253C1A" w:rsidP="00253C1A">
            <w:pPr>
              <w:spacing w:before="100" w:beforeAutospacing="1" w:after="100" w:afterAutospacing="1"/>
              <w:jc w:val="center"/>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2</w:t>
            </w:r>
          </w:p>
        </w:tc>
        <w:tc>
          <w:tcPr>
            <w:tcW w:w="1342" w:type="dxa"/>
            <w:shd w:val="clear" w:color="auto" w:fill="C5E0B3" w:themeFill="accent6" w:themeFillTint="66"/>
            <w:vAlign w:val="center"/>
          </w:tcPr>
          <w:p w14:paraId="20615AE9" w14:textId="084B3743"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Aware</w:t>
            </w:r>
          </w:p>
        </w:tc>
        <w:tc>
          <w:tcPr>
            <w:tcW w:w="6687" w:type="dxa"/>
            <w:shd w:val="clear" w:color="auto" w:fill="C5E0B3" w:themeFill="accent6" w:themeFillTint="66"/>
            <w:vAlign w:val="center"/>
          </w:tcPr>
          <w:p w14:paraId="51E95EA8" w14:textId="41E81A12"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Understands and can address issues with the support of specialists</w:t>
            </w:r>
          </w:p>
        </w:tc>
      </w:tr>
      <w:tr w:rsidR="00253C1A" w14:paraId="3C7A65C4" w14:textId="77777777" w:rsidTr="003D5E9C">
        <w:trPr>
          <w:trHeight w:val="512"/>
        </w:trPr>
        <w:tc>
          <w:tcPr>
            <w:tcW w:w="1180" w:type="dxa"/>
            <w:shd w:val="clear" w:color="auto" w:fill="BDD6EE" w:themeFill="accent5" w:themeFillTint="66"/>
            <w:vAlign w:val="center"/>
          </w:tcPr>
          <w:p w14:paraId="59A89700" w14:textId="679E8AA7" w:rsidR="00253C1A" w:rsidRPr="00BF1199" w:rsidRDefault="00253C1A" w:rsidP="00253C1A">
            <w:pPr>
              <w:spacing w:before="100" w:beforeAutospacing="1" w:after="100" w:afterAutospacing="1"/>
              <w:jc w:val="center"/>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3</w:t>
            </w:r>
          </w:p>
        </w:tc>
        <w:tc>
          <w:tcPr>
            <w:tcW w:w="1342" w:type="dxa"/>
            <w:shd w:val="clear" w:color="auto" w:fill="BDD6EE" w:themeFill="accent5" w:themeFillTint="66"/>
            <w:vAlign w:val="center"/>
          </w:tcPr>
          <w:p w14:paraId="33B5CB8B" w14:textId="483A25A6"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Knowledgeable</w:t>
            </w:r>
          </w:p>
        </w:tc>
        <w:tc>
          <w:tcPr>
            <w:tcW w:w="6687" w:type="dxa"/>
            <w:shd w:val="clear" w:color="auto" w:fill="BDD6EE" w:themeFill="accent5" w:themeFillTint="66"/>
            <w:vAlign w:val="center"/>
          </w:tcPr>
          <w:p w14:paraId="604E720E" w14:textId="25F8E83F"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Good detail enabling effective decision making requiring specialist input in difficult situations</w:t>
            </w:r>
          </w:p>
        </w:tc>
      </w:tr>
      <w:tr w:rsidR="00253C1A" w14:paraId="15E0CCE1" w14:textId="77777777" w:rsidTr="003D5E9C">
        <w:trPr>
          <w:trHeight w:val="512"/>
        </w:trPr>
        <w:tc>
          <w:tcPr>
            <w:tcW w:w="1180" w:type="dxa"/>
            <w:shd w:val="clear" w:color="auto" w:fill="E8C4E3"/>
            <w:vAlign w:val="center"/>
          </w:tcPr>
          <w:p w14:paraId="3E9EF282" w14:textId="4F387DAA" w:rsidR="00253C1A" w:rsidRPr="00BF1199" w:rsidRDefault="00253C1A" w:rsidP="00253C1A">
            <w:pPr>
              <w:spacing w:before="100" w:beforeAutospacing="1" w:after="100" w:afterAutospacing="1"/>
              <w:jc w:val="center"/>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4</w:t>
            </w:r>
          </w:p>
        </w:tc>
        <w:tc>
          <w:tcPr>
            <w:tcW w:w="1342" w:type="dxa"/>
            <w:shd w:val="clear" w:color="auto" w:fill="E8C4E3"/>
            <w:vAlign w:val="center"/>
          </w:tcPr>
          <w:p w14:paraId="72CA4B0D" w14:textId="4539C763"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Expert</w:t>
            </w:r>
          </w:p>
        </w:tc>
        <w:tc>
          <w:tcPr>
            <w:tcW w:w="6687" w:type="dxa"/>
            <w:shd w:val="clear" w:color="auto" w:fill="E8C4E3"/>
            <w:vAlign w:val="center"/>
          </w:tcPr>
          <w:p w14:paraId="55AE2C28" w14:textId="2E4C5866" w:rsidR="00253C1A" w:rsidRPr="00BF1199" w:rsidRDefault="00253C1A" w:rsidP="00253C1A">
            <w:pPr>
              <w:spacing w:before="100" w:beforeAutospacing="1" w:after="100" w:afterAutospacing="1"/>
              <w:rPr>
                <w:rFonts w:eastAsia="Times New Roman" w:cstheme="minorHAnsi"/>
                <w:spacing w:val="-2"/>
                <w:sz w:val="18"/>
                <w:szCs w:val="18"/>
                <w:lang w:eastAsia="en-GB"/>
              </w:rPr>
            </w:pPr>
            <w:r w:rsidRPr="00BF1199">
              <w:rPr>
                <w:rFonts w:ascii="Calibri" w:eastAsia="Times New Roman" w:hAnsi="Calibri" w:cs="Calibri"/>
                <w:color w:val="000000"/>
                <w:sz w:val="18"/>
                <w:szCs w:val="18"/>
                <w:lang w:eastAsia="en-GB"/>
              </w:rPr>
              <w:t>Extensive experience, practical and applied knowledge</w:t>
            </w:r>
          </w:p>
        </w:tc>
      </w:tr>
    </w:tbl>
    <w:p w14:paraId="5EEA60E8" w14:textId="39DA79A9" w:rsidR="000764BD" w:rsidRDefault="00515CE5">
      <w:pPr>
        <w:rPr>
          <w:rFonts w:eastAsia="Times New Roman" w:cstheme="minorHAnsi"/>
          <w:b/>
          <w:bCs/>
          <w:spacing w:val="-2"/>
          <w:sz w:val="24"/>
          <w:szCs w:val="24"/>
          <w:lang w:eastAsia="en-GB"/>
        </w:rPr>
      </w:pPr>
      <w:r>
        <w:rPr>
          <w:rFonts w:eastAsia="Times New Roman" w:cstheme="minorHAnsi"/>
          <w:b/>
          <w:bCs/>
          <w:spacing w:val="-2"/>
          <w:sz w:val="24"/>
          <w:szCs w:val="24"/>
          <w:lang w:eastAsia="en-GB"/>
        </w:rPr>
        <w:br/>
        <w:t xml:space="preserve">Table1: </w:t>
      </w:r>
      <w:r w:rsidRPr="004D76C0">
        <w:rPr>
          <w:rFonts w:eastAsia="Times New Roman" w:cstheme="minorHAnsi"/>
          <w:b/>
          <w:bCs/>
          <w:spacing w:val="-2"/>
          <w:sz w:val="24"/>
          <w:szCs w:val="24"/>
          <w:lang w:eastAsia="en-GB"/>
        </w:rPr>
        <w:t>Proficiency Levels</w:t>
      </w:r>
    </w:p>
    <w:p w14:paraId="16CD0174" w14:textId="77777777" w:rsidR="00CA7C09" w:rsidRDefault="00CA7C09">
      <w:pPr>
        <w:rPr>
          <w:rFonts w:eastAsia="Times New Roman" w:cstheme="minorHAnsi"/>
          <w:b/>
          <w:bCs/>
          <w:spacing w:val="-2"/>
          <w:sz w:val="24"/>
          <w:szCs w:val="24"/>
          <w:lang w:eastAsia="en-GB"/>
        </w:rPr>
      </w:pPr>
    </w:p>
    <w:tbl>
      <w:tblPr>
        <w:tblW w:w="9228" w:type="dxa"/>
        <w:tblLook w:val="04A0" w:firstRow="1" w:lastRow="0" w:firstColumn="1" w:lastColumn="0" w:noHBand="0" w:noVBand="1"/>
      </w:tblPr>
      <w:tblGrid>
        <w:gridCol w:w="1550"/>
        <w:gridCol w:w="4252"/>
        <w:gridCol w:w="607"/>
        <w:gridCol w:w="551"/>
        <w:gridCol w:w="567"/>
        <w:gridCol w:w="567"/>
        <w:gridCol w:w="567"/>
        <w:gridCol w:w="567"/>
      </w:tblGrid>
      <w:tr w:rsidR="000764BD" w:rsidRPr="000764BD" w14:paraId="1FE449AE" w14:textId="77777777" w:rsidTr="003D5E9C">
        <w:trPr>
          <w:trHeight w:val="2848"/>
          <w:tblHeader/>
        </w:trPr>
        <w:tc>
          <w:tcPr>
            <w:tcW w:w="15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A05549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w:t>
            </w:r>
          </w:p>
        </w:tc>
        <w:tc>
          <w:tcPr>
            <w:tcW w:w="4252" w:type="dxa"/>
            <w:tcBorders>
              <w:top w:val="single" w:sz="8" w:space="0" w:color="auto"/>
              <w:left w:val="nil"/>
              <w:bottom w:val="single" w:sz="8" w:space="0" w:color="auto"/>
              <w:right w:val="single" w:sz="8" w:space="0" w:color="auto"/>
            </w:tcBorders>
            <w:shd w:val="clear" w:color="auto" w:fill="auto"/>
            <w:noWrap/>
            <w:vAlign w:val="bottom"/>
            <w:hideMark/>
          </w:tcPr>
          <w:p w14:paraId="598B8950"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w:t>
            </w:r>
          </w:p>
        </w:tc>
        <w:tc>
          <w:tcPr>
            <w:tcW w:w="607" w:type="dxa"/>
            <w:tcBorders>
              <w:top w:val="single" w:sz="8" w:space="0" w:color="auto"/>
              <w:left w:val="nil"/>
              <w:bottom w:val="single" w:sz="8" w:space="0" w:color="auto"/>
              <w:right w:val="single" w:sz="4" w:space="0" w:color="auto"/>
            </w:tcBorders>
            <w:shd w:val="clear" w:color="auto" w:fill="auto"/>
            <w:textDirection w:val="btLr"/>
            <w:vAlign w:val="center"/>
            <w:hideMark/>
          </w:tcPr>
          <w:p w14:paraId="591F9515" w14:textId="77777777" w:rsidR="000764BD" w:rsidRPr="000764BD" w:rsidRDefault="000764BD" w:rsidP="000764BD">
            <w:pPr>
              <w:spacing w:after="0" w:line="240" w:lineRule="auto"/>
              <w:jc w:val="center"/>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Enterprise Architect</w:t>
            </w:r>
          </w:p>
        </w:tc>
        <w:tc>
          <w:tcPr>
            <w:tcW w:w="551" w:type="dxa"/>
            <w:tcBorders>
              <w:top w:val="single" w:sz="8" w:space="0" w:color="auto"/>
              <w:left w:val="nil"/>
              <w:bottom w:val="single" w:sz="8" w:space="0" w:color="auto"/>
              <w:right w:val="single" w:sz="4" w:space="0" w:color="auto"/>
            </w:tcBorders>
            <w:shd w:val="clear" w:color="auto" w:fill="auto"/>
            <w:textDirection w:val="btLr"/>
            <w:vAlign w:val="center"/>
            <w:hideMark/>
          </w:tcPr>
          <w:p w14:paraId="2BA72A5C" w14:textId="77777777" w:rsidR="000764BD" w:rsidRPr="000764BD" w:rsidRDefault="000764BD" w:rsidP="000764BD">
            <w:pPr>
              <w:spacing w:after="0" w:line="240" w:lineRule="auto"/>
              <w:jc w:val="center"/>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xml:space="preserve">Business Domain Architect </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hideMark/>
          </w:tcPr>
          <w:p w14:paraId="4710DC32" w14:textId="77777777" w:rsidR="000764BD" w:rsidRPr="000764BD" w:rsidRDefault="000764BD" w:rsidP="000764BD">
            <w:pPr>
              <w:spacing w:after="0" w:line="240" w:lineRule="auto"/>
              <w:jc w:val="center"/>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xml:space="preserve">Data Domain Architect </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hideMark/>
          </w:tcPr>
          <w:p w14:paraId="6CDC3CA8" w14:textId="77777777" w:rsidR="000764BD" w:rsidRPr="000764BD" w:rsidRDefault="000764BD" w:rsidP="000764BD">
            <w:pPr>
              <w:spacing w:after="0" w:line="240" w:lineRule="auto"/>
              <w:jc w:val="center"/>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xml:space="preserve">Application Domain Architect </w:t>
            </w: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hideMark/>
          </w:tcPr>
          <w:p w14:paraId="580FF8B5" w14:textId="702E0B49" w:rsidR="000764BD" w:rsidRPr="000764BD" w:rsidRDefault="000764BD" w:rsidP="000764BD">
            <w:pPr>
              <w:spacing w:after="0" w:line="240" w:lineRule="auto"/>
              <w:jc w:val="center"/>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xml:space="preserve">Technology Domain Architect </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77C5255F" w14:textId="6626C1BA" w:rsidR="000764BD" w:rsidRPr="000764BD" w:rsidRDefault="000764BD" w:rsidP="000764BD">
            <w:pPr>
              <w:spacing w:after="0" w:line="240" w:lineRule="auto"/>
              <w:jc w:val="center"/>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 xml:space="preserve">Solution Architect </w:t>
            </w:r>
          </w:p>
        </w:tc>
      </w:tr>
      <w:tr w:rsidR="003D5E9C" w:rsidRPr="000764BD" w14:paraId="44185F66"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2E91C88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29C5C8D8"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AI &amp; Expert Systems</w:t>
            </w:r>
          </w:p>
        </w:tc>
        <w:tc>
          <w:tcPr>
            <w:tcW w:w="607" w:type="dxa"/>
            <w:tcBorders>
              <w:top w:val="nil"/>
              <w:left w:val="nil"/>
              <w:bottom w:val="single" w:sz="4" w:space="0" w:color="auto"/>
              <w:right w:val="single" w:sz="4" w:space="0" w:color="auto"/>
            </w:tcBorders>
            <w:shd w:val="clear" w:color="000000" w:fill="FFF2CC"/>
            <w:noWrap/>
            <w:vAlign w:val="center"/>
            <w:hideMark/>
          </w:tcPr>
          <w:p w14:paraId="23B6C0F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F2CC"/>
            <w:noWrap/>
            <w:vAlign w:val="center"/>
            <w:hideMark/>
          </w:tcPr>
          <w:p w14:paraId="35167E6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3AFD179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1A7F606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23A18FF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FFF2CC"/>
            <w:noWrap/>
            <w:vAlign w:val="center"/>
            <w:hideMark/>
          </w:tcPr>
          <w:p w14:paraId="081C634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18F62BD3"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76109B07"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7618469D"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Application Development</w:t>
            </w:r>
          </w:p>
        </w:tc>
        <w:tc>
          <w:tcPr>
            <w:tcW w:w="607" w:type="dxa"/>
            <w:tcBorders>
              <w:top w:val="nil"/>
              <w:left w:val="nil"/>
              <w:bottom w:val="single" w:sz="4" w:space="0" w:color="auto"/>
              <w:right w:val="single" w:sz="4" w:space="0" w:color="auto"/>
            </w:tcBorders>
            <w:shd w:val="clear" w:color="000000" w:fill="FFF2CC"/>
            <w:noWrap/>
            <w:vAlign w:val="center"/>
            <w:hideMark/>
          </w:tcPr>
          <w:p w14:paraId="1C59E49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F2CC"/>
            <w:noWrap/>
            <w:vAlign w:val="center"/>
            <w:hideMark/>
          </w:tcPr>
          <w:p w14:paraId="3FA3D39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0AFA2EE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3AE68AA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39629CC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FFF2CC"/>
            <w:noWrap/>
            <w:vAlign w:val="center"/>
            <w:hideMark/>
          </w:tcPr>
          <w:p w14:paraId="17259C9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342798AC"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36FBE9A3"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793EDD97"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Application Modelling</w:t>
            </w:r>
          </w:p>
        </w:tc>
        <w:tc>
          <w:tcPr>
            <w:tcW w:w="607" w:type="dxa"/>
            <w:tcBorders>
              <w:top w:val="nil"/>
              <w:left w:val="nil"/>
              <w:bottom w:val="single" w:sz="4" w:space="0" w:color="auto"/>
              <w:right w:val="single" w:sz="4" w:space="0" w:color="auto"/>
            </w:tcBorders>
            <w:shd w:val="clear" w:color="000000" w:fill="FFF2CC"/>
            <w:noWrap/>
            <w:vAlign w:val="center"/>
            <w:hideMark/>
          </w:tcPr>
          <w:p w14:paraId="7BC7DFB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F2CC"/>
            <w:noWrap/>
            <w:vAlign w:val="center"/>
            <w:hideMark/>
          </w:tcPr>
          <w:p w14:paraId="3DDE650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17D730B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357393A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2DF50F1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FFF2CC"/>
            <w:noWrap/>
            <w:vAlign w:val="center"/>
            <w:hideMark/>
          </w:tcPr>
          <w:p w14:paraId="2D51BF6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61C8A4A5"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6E18CD4E"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48892CD6" w14:textId="40C95FAC"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Application Security</w:t>
            </w:r>
          </w:p>
        </w:tc>
        <w:tc>
          <w:tcPr>
            <w:tcW w:w="607" w:type="dxa"/>
            <w:tcBorders>
              <w:top w:val="nil"/>
              <w:left w:val="nil"/>
              <w:bottom w:val="single" w:sz="4" w:space="0" w:color="auto"/>
              <w:right w:val="single" w:sz="4" w:space="0" w:color="auto"/>
            </w:tcBorders>
            <w:shd w:val="clear" w:color="000000" w:fill="FFF2CC"/>
            <w:noWrap/>
            <w:vAlign w:val="center"/>
            <w:hideMark/>
          </w:tcPr>
          <w:p w14:paraId="5189DF3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F2CC"/>
            <w:noWrap/>
            <w:vAlign w:val="center"/>
            <w:hideMark/>
          </w:tcPr>
          <w:p w14:paraId="31441F4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1D710E1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153712C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7CD9190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F2CC"/>
            <w:noWrap/>
            <w:vAlign w:val="center"/>
            <w:hideMark/>
          </w:tcPr>
          <w:p w14:paraId="2FA1806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777379E7"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69613FF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52E06B8E"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Integration &amp; Interoperability</w:t>
            </w:r>
          </w:p>
        </w:tc>
        <w:tc>
          <w:tcPr>
            <w:tcW w:w="607" w:type="dxa"/>
            <w:tcBorders>
              <w:top w:val="nil"/>
              <w:left w:val="nil"/>
              <w:bottom w:val="single" w:sz="4" w:space="0" w:color="auto"/>
              <w:right w:val="single" w:sz="4" w:space="0" w:color="auto"/>
            </w:tcBorders>
            <w:shd w:val="clear" w:color="000000" w:fill="FFF2CC"/>
            <w:noWrap/>
            <w:vAlign w:val="center"/>
            <w:hideMark/>
          </w:tcPr>
          <w:p w14:paraId="068B0B9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F2CC"/>
            <w:noWrap/>
            <w:vAlign w:val="center"/>
            <w:hideMark/>
          </w:tcPr>
          <w:p w14:paraId="1F48740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3996FD2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707B13F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FFF2CC"/>
            <w:noWrap/>
            <w:vAlign w:val="center"/>
            <w:hideMark/>
          </w:tcPr>
          <w:p w14:paraId="3CB8DCA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F2CC"/>
            <w:noWrap/>
            <w:vAlign w:val="center"/>
            <w:hideMark/>
          </w:tcPr>
          <w:p w14:paraId="1AF656F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r>
      <w:tr w:rsidR="003D5E9C" w:rsidRPr="000764BD" w14:paraId="5D7DC26E"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24187EE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5AC8C0ED" w14:textId="2C9D3F8E"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Optimistic / Pessimistic Patterns</w:t>
            </w:r>
          </w:p>
        </w:tc>
        <w:tc>
          <w:tcPr>
            <w:tcW w:w="607" w:type="dxa"/>
            <w:tcBorders>
              <w:top w:val="nil"/>
              <w:left w:val="nil"/>
              <w:bottom w:val="single" w:sz="4" w:space="0" w:color="auto"/>
              <w:right w:val="single" w:sz="4" w:space="0" w:color="auto"/>
            </w:tcBorders>
            <w:shd w:val="clear" w:color="000000" w:fill="FFF2CC"/>
            <w:noWrap/>
            <w:vAlign w:val="center"/>
            <w:hideMark/>
          </w:tcPr>
          <w:p w14:paraId="629E249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FF2CC"/>
            <w:noWrap/>
            <w:vAlign w:val="center"/>
            <w:hideMark/>
          </w:tcPr>
          <w:p w14:paraId="67EF265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5C9F0E9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FFF2CC"/>
            <w:noWrap/>
            <w:vAlign w:val="center"/>
            <w:hideMark/>
          </w:tcPr>
          <w:p w14:paraId="5CFF335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FFF2CC"/>
            <w:noWrap/>
            <w:vAlign w:val="center"/>
            <w:hideMark/>
          </w:tcPr>
          <w:p w14:paraId="45612F7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F2CC"/>
            <w:noWrap/>
            <w:vAlign w:val="center"/>
            <w:hideMark/>
          </w:tcPr>
          <w:p w14:paraId="3C672ED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r>
      <w:tr w:rsidR="003D5E9C" w:rsidRPr="000764BD" w14:paraId="1CECCF4A"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3C98D040"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single" w:sz="4" w:space="0" w:color="auto"/>
              <w:right w:val="single" w:sz="8" w:space="0" w:color="auto"/>
            </w:tcBorders>
            <w:shd w:val="clear" w:color="000000" w:fill="FFF2CC"/>
            <w:noWrap/>
            <w:vAlign w:val="bottom"/>
            <w:hideMark/>
          </w:tcPr>
          <w:p w14:paraId="4D79FC5E"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Programming</w:t>
            </w:r>
          </w:p>
        </w:tc>
        <w:tc>
          <w:tcPr>
            <w:tcW w:w="607" w:type="dxa"/>
            <w:tcBorders>
              <w:top w:val="nil"/>
              <w:left w:val="nil"/>
              <w:bottom w:val="single" w:sz="4" w:space="0" w:color="auto"/>
              <w:right w:val="single" w:sz="4" w:space="0" w:color="auto"/>
            </w:tcBorders>
            <w:shd w:val="clear" w:color="000000" w:fill="FFF2CC"/>
            <w:noWrap/>
            <w:vAlign w:val="center"/>
            <w:hideMark/>
          </w:tcPr>
          <w:p w14:paraId="5BD3892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F2CC"/>
            <w:noWrap/>
            <w:vAlign w:val="center"/>
            <w:hideMark/>
          </w:tcPr>
          <w:p w14:paraId="5D4253D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54967C4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F2CC"/>
            <w:noWrap/>
            <w:vAlign w:val="center"/>
            <w:hideMark/>
          </w:tcPr>
          <w:p w14:paraId="2C2A733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F2CC"/>
            <w:noWrap/>
            <w:vAlign w:val="center"/>
            <w:hideMark/>
          </w:tcPr>
          <w:p w14:paraId="7393643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FFF2CC"/>
            <w:noWrap/>
            <w:vAlign w:val="center"/>
            <w:hideMark/>
          </w:tcPr>
          <w:p w14:paraId="787789C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6366B398" w14:textId="77777777" w:rsidTr="003D5E9C">
        <w:trPr>
          <w:trHeight w:val="315"/>
        </w:trPr>
        <w:tc>
          <w:tcPr>
            <w:tcW w:w="1550" w:type="dxa"/>
            <w:tcBorders>
              <w:top w:val="nil"/>
              <w:left w:val="single" w:sz="8" w:space="0" w:color="auto"/>
              <w:bottom w:val="single" w:sz="4" w:space="0" w:color="auto"/>
              <w:right w:val="single" w:sz="4" w:space="0" w:color="auto"/>
            </w:tcBorders>
            <w:shd w:val="clear" w:color="000000" w:fill="FFF2CC"/>
            <w:noWrap/>
            <w:vAlign w:val="bottom"/>
            <w:hideMark/>
          </w:tcPr>
          <w:p w14:paraId="43D90E7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Application</w:t>
            </w:r>
          </w:p>
        </w:tc>
        <w:tc>
          <w:tcPr>
            <w:tcW w:w="4252" w:type="dxa"/>
            <w:tcBorders>
              <w:top w:val="nil"/>
              <w:left w:val="nil"/>
              <w:bottom w:val="nil"/>
              <w:right w:val="single" w:sz="8" w:space="0" w:color="auto"/>
            </w:tcBorders>
            <w:shd w:val="clear" w:color="000000" w:fill="FFF2CC"/>
            <w:noWrap/>
            <w:vAlign w:val="bottom"/>
            <w:hideMark/>
          </w:tcPr>
          <w:p w14:paraId="790BE69B" w14:textId="42EA190C" w:rsidR="000764BD" w:rsidRPr="000764BD" w:rsidRDefault="00DE5E98" w:rsidP="000764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(Micro/Macro) </w:t>
            </w:r>
            <w:r w:rsidR="000764BD" w:rsidRPr="000764BD">
              <w:rPr>
                <w:rFonts w:ascii="Calibri" w:eastAsia="Times New Roman" w:hAnsi="Calibri" w:cs="Calibri"/>
                <w:color w:val="000000"/>
                <w:lang w:eastAsia="en-GB"/>
              </w:rPr>
              <w:t>Service Oriented Architecture</w:t>
            </w:r>
          </w:p>
        </w:tc>
        <w:tc>
          <w:tcPr>
            <w:tcW w:w="607" w:type="dxa"/>
            <w:tcBorders>
              <w:top w:val="nil"/>
              <w:left w:val="nil"/>
              <w:bottom w:val="nil"/>
              <w:right w:val="single" w:sz="4" w:space="0" w:color="auto"/>
            </w:tcBorders>
            <w:shd w:val="clear" w:color="000000" w:fill="FFF2CC"/>
            <w:noWrap/>
            <w:vAlign w:val="center"/>
            <w:hideMark/>
          </w:tcPr>
          <w:p w14:paraId="589AB52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nil"/>
              <w:right w:val="single" w:sz="4" w:space="0" w:color="auto"/>
            </w:tcBorders>
            <w:shd w:val="clear" w:color="000000" w:fill="FFF2CC"/>
            <w:noWrap/>
            <w:vAlign w:val="center"/>
            <w:hideMark/>
          </w:tcPr>
          <w:p w14:paraId="42257CB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F2CC"/>
            <w:noWrap/>
            <w:vAlign w:val="center"/>
            <w:hideMark/>
          </w:tcPr>
          <w:p w14:paraId="332DDAC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nil"/>
              <w:right w:val="single" w:sz="4" w:space="0" w:color="auto"/>
            </w:tcBorders>
            <w:shd w:val="clear" w:color="000000" w:fill="FFF2CC"/>
            <w:noWrap/>
            <w:vAlign w:val="center"/>
            <w:hideMark/>
          </w:tcPr>
          <w:p w14:paraId="013013B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nil"/>
              <w:right w:val="single" w:sz="4" w:space="0" w:color="auto"/>
            </w:tcBorders>
            <w:shd w:val="clear" w:color="000000" w:fill="FFF2CC"/>
            <w:noWrap/>
            <w:vAlign w:val="center"/>
            <w:hideMark/>
          </w:tcPr>
          <w:p w14:paraId="2C71F9A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nil"/>
              <w:right w:val="single" w:sz="8" w:space="0" w:color="auto"/>
            </w:tcBorders>
            <w:shd w:val="clear" w:color="000000" w:fill="FFF2CC"/>
            <w:noWrap/>
            <w:vAlign w:val="center"/>
            <w:hideMark/>
          </w:tcPr>
          <w:p w14:paraId="2B8333C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r>
      <w:tr w:rsidR="003D5E9C" w:rsidRPr="000764BD" w14:paraId="506C3FD4" w14:textId="77777777" w:rsidTr="003D5E9C">
        <w:trPr>
          <w:trHeight w:val="300"/>
        </w:trPr>
        <w:tc>
          <w:tcPr>
            <w:tcW w:w="1550"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7604C34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single" w:sz="8" w:space="0" w:color="auto"/>
              <w:left w:val="nil"/>
              <w:bottom w:val="single" w:sz="4" w:space="0" w:color="auto"/>
              <w:right w:val="single" w:sz="8" w:space="0" w:color="auto"/>
            </w:tcBorders>
            <w:shd w:val="clear" w:color="000000" w:fill="E2EFDA"/>
            <w:noWrap/>
            <w:vAlign w:val="bottom"/>
            <w:hideMark/>
          </w:tcPr>
          <w:p w14:paraId="2FC4FA26"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Budget Management</w:t>
            </w:r>
          </w:p>
        </w:tc>
        <w:tc>
          <w:tcPr>
            <w:tcW w:w="607" w:type="dxa"/>
            <w:tcBorders>
              <w:top w:val="single" w:sz="8" w:space="0" w:color="auto"/>
              <w:left w:val="nil"/>
              <w:bottom w:val="single" w:sz="4" w:space="0" w:color="auto"/>
              <w:right w:val="single" w:sz="4" w:space="0" w:color="auto"/>
            </w:tcBorders>
            <w:shd w:val="clear" w:color="000000" w:fill="E2EFDA"/>
            <w:noWrap/>
            <w:vAlign w:val="center"/>
            <w:hideMark/>
          </w:tcPr>
          <w:p w14:paraId="32BD5ED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single" w:sz="8" w:space="0" w:color="auto"/>
              <w:left w:val="nil"/>
              <w:bottom w:val="single" w:sz="4" w:space="0" w:color="auto"/>
              <w:right w:val="single" w:sz="4" w:space="0" w:color="auto"/>
            </w:tcBorders>
            <w:shd w:val="clear" w:color="000000" w:fill="E2EFDA"/>
            <w:noWrap/>
            <w:vAlign w:val="center"/>
            <w:hideMark/>
          </w:tcPr>
          <w:p w14:paraId="25EC528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E2EFDA"/>
            <w:noWrap/>
            <w:vAlign w:val="center"/>
            <w:hideMark/>
          </w:tcPr>
          <w:p w14:paraId="762782A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single" w:sz="8" w:space="0" w:color="auto"/>
              <w:left w:val="nil"/>
              <w:bottom w:val="single" w:sz="4" w:space="0" w:color="auto"/>
              <w:right w:val="single" w:sz="4" w:space="0" w:color="auto"/>
            </w:tcBorders>
            <w:shd w:val="clear" w:color="000000" w:fill="E2EFDA"/>
            <w:noWrap/>
            <w:vAlign w:val="center"/>
            <w:hideMark/>
          </w:tcPr>
          <w:p w14:paraId="64CCFB1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single" w:sz="8" w:space="0" w:color="auto"/>
              <w:left w:val="nil"/>
              <w:bottom w:val="single" w:sz="4" w:space="0" w:color="auto"/>
              <w:right w:val="single" w:sz="4" w:space="0" w:color="auto"/>
            </w:tcBorders>
            <w:shd w:val="clear" w:color="000000" w:fill="E2EFDA"/>
            <w:noWrap/>
            <w:vAlign w:val="center"/>
            <w:hideMark/>
          </w:tcPr>
          <w:p w14:paraId="26C89B5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single" w:sz="8" w:space="0" w:color="auto"/>
              <w:left w:val="nil"/>
              <w:bottom w:val="single" w:sz="4" w:space="0" w:color="auto"/>
              <w:right w:val="single" w:sz="8" w:space="0" w:color="auto"/>
            </w:tcBorders>
            <w:shd w:val="clear" w:color="000000" w:fill="E2EFDA"/>
            <w:noWrap/>
            <w:vAlign w:val="center"/>
            <w:hideMark/>
          </w:tcPr>
          <w:p w14:paraId="78FB014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3D5C4D95"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63D995C9"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2D541DD5"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Capability Modelling</w:t>
            </w:r>
          </w:p>
        </w:tc>
        <w:tc>
          <w:tcPr>
            <w:tcW w:w="607" w:type="dxa"/>
            <w:tcBorders>
              <w:top w:val="nil"/>
              <w:left w:val="nil"/>
              <w:bottom w:val="single" w:sz="4" w:space="0" w:color="auto"/>
              <w:right w:val="single" w:sz="4" w:space="0" w:color="auto"/>
            </w:tcBorders>
            <w:shd w:val="clear" w:color="000000" w:fill="E2EFDA"/>
            <w:noWrap/>
            <w:vAlign w:val="center"/>
            <w:hideMark/>
          </w:tcPr>
          <w:p w14:paraId="0F0937B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6FAC32D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E2EFDA"/>
            <w:noWrap/>
            <w:vAlign w:val="center"/>
            <w:hideMark/>
          </w:tcPr>
          <w:p w14:paraId="3C2637A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213185F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03EC2F9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16EA80C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22502CE7"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1919127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71E52D3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Case</w:t>
            </w:r>
          </w:p>
        </w:tc>
        <w:tc>
          <w:tcPr>
            <w:tcW w:w="607" w:type="dxa"/>
            <w:tcBorders>
              <w:top w:val="nil"/>
              <w:left w:val="nil"/>
              <w:bottom w:val="single" w:sz="4" w:space="0" w:color="auto"/>
              <w:right w:val="single" w:sz="4" w:space="0" w:color="auto"/>
            </w:tcBorders>
            <w:shd w:val="clear" w:color="000000" w:fill="E2EFDA"/>
            <w:noWrap/>
            <w:vAlign w:val="center"/>
            <w:hideMark/>
          </w:tcPr>
          <w:p w14:paraId="0003E78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30D6E6F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3F6743E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77A603F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6F2547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099E8B3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6ACD68C6"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78D764E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7A4784C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Culture</w:t>
            </w:r>
          </w:p>
        </w:tc>
        <w:tc>
          <w:tcPr>
            <w:tcW w:w="607" w:type="dxa"/>
            <w:tcBorders>
              <w:top w:val="nil"/>
              <w:left w:val="nil"/>
              <w:bottom w:val="single" w:sz="4" w:space="0" w:color="auto"/>
              <w:right w:val="single" w:sz="4" w:space="0" w:color="auto"/>
            </w:tcBorders>
            <w:shd w:val="clear" w:color="000000" w:fill="E2EFDA"/>
            <w:noWrap/>
            <w:vAlign w:val="center"/>
            <w:hideMark/>
          </w:tcPr>
          <w:p w14:paraId="24BCC3D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78B2065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60A92AE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54DF422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13FA678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086376B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2FF0294"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65395329"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6338470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Information Management</w:t>
            </w:r>
          </w:p>
        </w:tc>
        <w:tc>
          <w:tcPr>
            <w:tcW w:w="607" w:type="dxa"/>
            <w:tcBorders>
              <w:top w:val="nil"/>
              <w:left w:val="nil"/>
              <w:bottom w:val="single" w:sz="4" w:space="0" w:color="auto"/>
              <w:right w:val="single" w:sz="4" w:space="0" w:color="auto"/>
            </w:tcBorders>
            <w:shd w:val="clear" w:color="000000" w:fill="E2EFDA"/>
            <w:noWrap/>
            <w:vAlign w:val="center"/>
            <w:hideMark/>
          </w:tcPr>
          <w:p w14:paraId="0108B58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4629A0F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460FF24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6CCF547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68E8CAB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45B6058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2875C4ED"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3C12CF3E"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38A55185"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Metrics</w:t>
            </w:r>
          </w:p>
        </w:tc>
        <w:tc>
          <w:tcPr>
            <w:tcW w:w="607" w:type="dxa"/>
            <w:tcBorders>
              <w:top w:val="nil"/>
              <w:left w:val="nil"/>
              <w:bottom w:val="single" w:sz="4" w:space="0" w:color="auto"/>
              <w:right w:val="single" w:sz="4" w:space="0" w:color="auto"/>
            </w:tcBorders>
            <w:shd w:val="clear" w:color="000000" w:fill="E2EFDA"/>
            <w:noWrap/>
            <w:vAlign w:val="center"/>
            <w:hideMark/>
          </w:tcPr>
          <w:p w14:paraId="3935268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47148A6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7A0F289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2956DD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29A3BF7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09F5742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1C8CE743"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491079E2"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lastRenderedPageBreak/>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1820BF6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Process Design</w:t>
            </w:r>
          </w:p>
        </w:tc>
        <w:tc>
          <w:tcPr>
            <w:tcW w:w="607" w:type="dxa"/>
            <w:tcBorders>
              <w:top w:val="nil"/>
              <w:left w:val="nil"/>
              <w:bottom w:val="single" w:sz="4" w:space="0" w:color="auto"/>
              <w:right w:val="single" w:sz="4" w:space="0" w:color="auto"/>
            </w:tcBorders>
            <w:shd w:val="clear" w:color="000000" w:fill="E2EFDA"/>
            <w:noWrap/>
            <w:vAlign w:val="center"/>
            <w:hideMark/>
          </w:tcPr>
          <w:p w14:paraId="3B5A8B6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1BA3043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57E4F63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05C56B3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01AF571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3EAD61C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044B624"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6490C942"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2185D39A"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Process Management</w:t>
            </w:r>
          </w:p>
        </w:tc>
        <w:tc>
          <w:tcPr>
            <w:tcW w:w="607" w:type="dxa"/>
            <w:tcBorders>
              <w:top w:val="nil"/>
              <w:left w:val="nil"/>
              <w:bottom w:val="single" w:sz="4" w:space="0" w:color="auto"/>
              <w:right w:val="single" w:sz="4" w:space="0" w:color="auto"/>
            </w:tcBorders>
            <w:shd w:val="clear" w:color="000000" w:fill="E2EFDA"/>
            <w:noWrap/>
            <w:vAlign w:val="center"/>
            <w:hideMark/>
          </w:tcPr>
          <w:p w14:paraId="261380A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553A777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3F067F1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7746E4F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75CB578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14EA016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011BCB6E"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170C683C"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520781AA"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Scenario</w:t>
            </w:r>
          </w:p>
        </w:tc>
        <w:tc>
          <w:tcPr>
            <w:tcW w:w="607" w:type="dxa"/>
            <w:tcBorders>
              <w:top w:val="nil"/>
              <w:left w:val="nil"/>
              <w:bottom w:val="single" w:sz="4" w:space="0" w:color="auto"/>
              <w:right w:val="single" w:sz="4" w:space="0" w:color="auto"/>
            </w:tcBorders>
            <w:shd w:val="clear" w:color="000000" w:fill="E2EFDA"/>
            <w:noWrap/>
            <w:vAlign w:val="center"/>
            <w:hideMark/>
          </w:tcPr>
          <w:p w14:paraId="0506359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5A43C69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752660A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5C57B42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2BA7E86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638BB14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06E40A24"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2257F302"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23126879"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Business Service Development</w:t>
            </w:r>
          </w:p>
        </w:tc>
        <w:tc>
          <w:tcPr>
            <w:tcW w:w="607" w:type="dxa"/>
            <w:tcBorders>
              <w:top w:val="nil"/>
              <w:left w:val="nil"/>
              <w:bottom w:val="single" w:sz="4" w:space="0" w:color="auto"/>
              <w:right w:val="single" w:sz="4" w:space="0" w:color="auto"/>
            </w:tcBorders>
            <w:shd w:val="clear" w:color="000000" w:fill="E2EFDA"/>
            <w:noWrap/>
            <w:vAlign w:val="center"/>
            <w:hideMark/>
          </w:tcPr>
          <w:p w14:paraId="143EB9A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4564BC4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E2EFDA"/>
            <w:noWrap/>
            <w:vAlign w:val="center"/>
            <w:hideMark/>
          </w:tcPr>
          <w:p w14:paraId="4498D7D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69DFB1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65B5CDC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0AA56A1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B616F92"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7565BE5F"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5B4544A9"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Integration &amp; Sharing</w:t>
            </w:r>
          </w:p>
        </w:tc>
        <w:tc>
          <w:tcPr>
            <w:tcW w:w="607" w:type="dxa"/>
            <w:tcBorders>
              <w:top w:val="nil"/>
              <w:left w:val="nil"/>
              <w:bottom w:val="single" w:sz="4" w:space="0" w:color="auto"/>
              <w:right w:val="single" w:sz="4" w:space="0" w:color="auto"/>
            </w:tcBorders>
            <w:shd w:val="clear" w:color="000000" w:fill="E2EFDA"/>
            <w:noWrap/>
            <w:vAlign w:val="center"/>
            <w:hideMark/>
          </w:tcPr>
          <w:p w14:paraId="0B67F4D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2E29AA9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0F82105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0BB996E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69DEBF5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2160030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3E8545CA"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6402252E"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41593A57"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Legacy Management</w:t>
            </w:r>
          </w:p>
        </w:tc>
        <w:tc>
          <w:tcPr>
            <w:tcW w:w="607" w:type="dxa"/>
            <w:tcBorders>
              <w:top w:val="nil"/>
              <w:left w:val="nil"/>
              <w:bottom w:val="single" w:sz="4" w:space="0" w:color="auto"/>
              <w:right w:val="single" w:sz="4" w:space="0" w:color="auto"/>
            </w:tcBorders>
            <w:shd w:val="clear" w:color="000000" w:fill="E2EFDA"/>
            <w:noWrap/>
            <w:vAlign w:val="center"/>
            <w:hideMark/>
          </w:tcPr>
          <w:p w14:paraId="171FF34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3FC48BD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72356E8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06DF00F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434292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501B332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611CAB8B"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19D3373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56F9205A"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Organisation Design</w:t>
            </w:r>
          </w:p>
        </w:tc>
        <w:tc>
          <w:tcPr>
            <w:tcW w:w="607" w:type="dxa"/>
            <w:tcBorders>
              <w:top w:val="nil"/>
              <w:left w:val="nil"/>
              <w:bottom w:val="single" w:sz="4" w:space="0" w:color="auto"/>
              <w:right w:val="single" w:sz="4" w:space="0" w:color="auto"/>
            </w:tcBorders>
            <w:shd w:val="clear" w:color="000000" w:fill="E2EFDA"/>
            <w:noWrap/>
            <w:vAlign w:val="center"/>
            <w:hideMark/>
          </w:tcPr>
          <w:p w14:paraId="2E5AF67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72ADD79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1233D98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6A2DC41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78C7DC2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26568AE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ECEAF5D"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23EDE098"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77CDECAD"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Role Design</w:t>
            </w:r>
          </w:p>
        </w:tc>
        <w:tc>
          <w:tcPr>
            <w:tcW w:w="607" w:type="dxa"/>
            <w:tcBorders>
              <w:top w:val="nil"/>
              <w:left w:val="nil"/>
              <w:bottom w:val="single" w:sz="4" w:space="0" w:color="auto"/>
              <w:right w:val="single" w:sz="4" w:space="0" w:color="auto"/>
            </w:tcBorders>
            <w:shd w:val="clear" w:color="000000" w:fill="E2EFDA"/>
            <w:noWrap/>
            <w:vAlign w:val="center"/>
            <w:hideMark/>
          </w:tcPr>
          <w:p w14:paraId="31FD914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67BBF28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3054817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4F8345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0FD7DB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07CDD77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0E5CE63D"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5A2A6E28"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28D0D99C"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Security &amp; Asset Management</w:t>
            </w:r>
          </w:p>
        </w:tc>
        <w:tc>
          <w:tcPr>
            <w:tcW w:w="607" w:type="dxa"/>
            <w:tcBorders>
              <w:top w:val="nil"/>
              <w:left w:val="nil"/>
              <w:bottom w:val="single" w:sz="4" w:space="0" w:color="auto"/>
              <w:right w:val="single" w:sz="4" w:space="0" w:color="auto"/>
            </w:tcBorders>
            <w:shd w:val="clear" w:color="000000" w:fill="E2EFDA"/>
            <w:noWrap/>
            <w:vAlign w:val="center"/>
            <w:hideMark/>
          </w:tcPr>
          <w:p w14:paraId="6F3910C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7B45C40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3E7F79F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B76148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3BFF44A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4AFAB0C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1A7203AA"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1CF9761F"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2935537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Strategic Planning</w:t>
            </w:r>
          </w:p>
        </w:tc>
        <w:tc>
          <w:tcPr>
            <w:tcW w:w="607" w:type="dxa"/>
            <w:tcBorders>
              <w:top w:val="nil"/>
              <w:left w:val="nil"/>
              <w:bottom w:val="single" w:sz="4" w:space="0" w:color="auto"/>
              <w:right w:val="single" w:sz="4" w:space="0" w:color="auto"/>
            </w:tcBorders>
            <w:shd w:val="clear" w:color="000000" w:fill="E2EFDA"/>
            <w:noWrap/>
            <w:vAlign w:val="center"/>
            <w:hideMark/>
          </w:tcPr>
          <w:p w14:paraId="7DCEB0C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7D617C6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1FEDF2F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068E406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E2EFDA"/>
            <w:noWrap/>
            <w:vAlign w:val="center"/>
            <w:hideMark/>
          </w:tcPr>
          <w:p w14:paraId="1A49670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E2EFDA"/>
            <w:noWrap/>
            <w:vAlign w:val="center"/>
            <w:hideMark/>
          </w:tcPr>
          <w:p w14:paraId="0D01D5C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11973427" w14:textId="77777777" w:rsidTr="003D5E9C">
        <w:trPr>
          <w:trHeight w:val="315"/>
        </w:trPr>
        <w:tc>
          <w:tcPr>
            <w:tcW w:w="1550" w:type="dxa"/>
            <w:tcBorders>
              <w:top w:val="nil"/>
              <w:left w:val="single" w:sz="8" w:space="0" w:color="auto"/>
              <w:bottom w:val="single" w:sz="4" w:space="0" w:color="auto"/>
              <w:right w:val="single" w:sz="4" w:space="0" w:color="auto"/>
            </w:tcBorders>
            <w:shd w:val="clear" w:color="000000" w:fill="E2EFDA"/>
            <w:noWrap/>
            <w:vAlign w:val="bottom"/>
            <w:hideMark/>
          </w:tcPr>
          <w:p w14:paraId="23034D3A"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Business</w:t>
            </w:r>
          </w:p>
        </w:tc>
        <w:tc>
          <w:tcPr>
            <w:tcW w:w="4252" w:type="dxa"/>
            <w:tcBorders>
              <w:top w:val="nil"/>
              <w:left w:val="nil"/>
              <w:bottom w:val="single" w:sz="4" w:space="0" w:color="auto"/>
              <w:right w:val="single" w:sz="8" w:space="0" w:color="auto"/>
            </w:tcBorders>
            <w:shd w:val="clear" w:color="000000" w:fill="E2EFDA"/>
            <w:noWrap/>
            <w:vAlign w:val="bottom"/>
            <w:hideMark/>
          </w:tcPr>
          <w:p w14:paraId="50B673F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Visioning</w:t>
            </w:r>
          </w:p>
        </w:tc>
        <w:tc>
          <w:tcPr>
            <w:tcW w:w="607" w:type="dxa"/>
            <w:tcBorders>
              <w:top w:val="nil"/>
              <w:left w:val="nil"/>
              <w:bottom w:val="single" w:sz="4" w:space="0" w:color="auto"/>
              <w:right w:val="single" w:sz="4" w:space="0" w:color="auto"/>
            </w:tcBorders>
            <w:shd w:val="clear" w:color="000000" w:fill="E2EFDA"/>
            <w:noWrap/>
            <w:vAlign w:val="center"/>
            <w:hideMark/>
          </w:tcPr>
          <w:p w14:paraId="028B0ED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E2EFDA"/>
            <w:noWrap/>
            <w:vAlign w:val="center"/>
            <w:hideMark/>
          </w:tcPr>
          <w:p w14:paraId="2BC6091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67581BF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3A35A45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E2EFDA"/>
            <w:noWrap/>
            <w:vAlign w:val="center"/>
            <w:hideMark/>
          </w:tcPr>
          <w:p w14:paraId="36EDFCF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E2EFDA"/>
            <w:noWrap/>
            <w:vAlign w:val="center"/>
            <w:hideMark/>
          </w:tcPr>
          <w:p w14:paraId="630D558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61EB9600" w14:textId="77777777" w:rsidTr="003D5E9C">
        <w:trPr>
          <w:trHeight w:val="300"/>
        </w:trPr>
        <w:tc>
          <w:tcPr>
            <w:tcW w:w="1550" w:type="dxa"/>
            <w:tcBorders>
              <w:top w:val="single" w:sz="8" w:space="0" w:color="auto"/>
              <w:left w:val="single" w:sz="8" w:space="0" w:color="auto"/>
              <w:bottom w:val="single" w:sz="4" w:space="0" w:color="auto"/>
              <w:right w:val="single" w:sz="4" w:space="0" w:color="auto"/>
            </w:tcBorders>
            <w:shd w:val="clear" w:color="000000" w:fill="B4C6E7"/>
            <w:noWrap/>
            <w:vAlign w:val="bottom"/>
            <w:hideMark/>
          </w:tcPr>
          <w:p w14:paraId="70B8654D"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Change</w:t>
            </w:r>
          </w:p>
        </w:tc>
        <w:tc>
          <w:tcPr>
            <w:tcW w:w="4252" w:type="dxa"/>
            <w:tcBorders>
              <w:top w:val="single" w:sz="8" w:space="0" w:color="auto"/>
              <w:left w:val="nil"/>
              <w:bottom w:val="single" w:sz="4" w:space="0" w:color="auto"/>
              <w:right w:val="single" w:sz="8" w:space="0" w:color="auto"/>
            </w:tcBorders>
            <w:shd w:val="clear" w:color="000000" w:fill="B4C6E7"/>
            <w:noWrap/>
            <w:vAlign w:val="bottom"/>
            <w:hideMark/>
          </w:tcPr>
          <w:p w14:paraId="6D133075"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Managing Change</w:t>
            </w:r>
          </w:p>
        </w:tc>
        <w:tc>
          <w:tcPr>
            <w:tcW w:w="607" w:type="dxa"/>
            <w:tcBorders>
              <w:top w:val="single" w:sz="8" w:space="0" w:color="auto"/>
              <w:left w:val="nil"/>
              <w:bottom w:val="single" w:sz="4" w:space="0" w:color="auto"/>
              <w:right w:val="single" w:sz="4" w:space="0" w:color="auto"/>
            </w:tcBorders>
            <w:shd w:val="clear" w:color="000000" w:fill="B4C6E7"/>
            <w:noWrap/>
            <w:vAlign w:val="center"/>
            <w:hideMark/>
          </w:tcPr>
          <w:p w14:paraId="1436F18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single" w:sz="8" w:space="0" w:color="auto"/>
              <w:left w:val="nil"/>
              <w:bottom w:val="single" w:sz="4" w:space="0" w:color="auto"/>
              <w:right w:val="single" w:sz="4" w:space="0" w:color="auto"/>
            </w:tcBorders>
            <w:shd w:val="clear" w:color="000000" w:fill="B4C6E7"/>
            <w:noWrap/>
            <w:vAlign w:val="center"/>
            <w:hideMark/>
          </w:tcPr>
          <w:p w14:paraId="1ADC15E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B4C6E7"/>
            <w:noWrap/>
            <w:vAlign w:val="center"/>
            <w:hideMark/>
          </w:tcPr>
          <w:p w14:paraId="08419E5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B4C6E7"/>
            <w:noWrap/>
            <w:vAlign w:val="center"/>
            <w:hideMark/>
          </w:tcPr>
          <w:p w14:paraId="5864D58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B4C6E7"/>
            <w:noWrap/>
            <w:vAlign w:val="center"/>
            <w:hideMark/>
          </w:tcPr>
          <w:p w14:paraId="2F61BA3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8" w:space="0" w:color="auto"/>
            </w:tcBorders>
            <w:shd w:val="clear" w:color="000000" w:fill="B4C6E7"/>
            <w:noWrap/>
            <w:vAlign w:val="center"/>
            <w:hideMark/>
          </w:tcPr>
          <w:p w14:paraId="5332E0E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5BB2B957"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B4C6E7"/>
            <w:noWrap/>
            <w:vAlign w:val="bottom"/>
            <w:hideMark/>
          </w:tcPr>
          <w:p w14:paraId="25E656C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Change</w:t>
            </w:r>
          </w:p>
        </w:tc>
        <w:tc>
          <w:tcPr>
            <w:tcW w:w="4252" w:type="dxa"/>
            <w:tcBorders>
              <w:top w:val="nil"/>
              <w:left w:val="nil"/>
              <w:bottom w:val="single" w:sz="4" w:space="0" w:color="auto"/>
              <w:right w:val="single" w:sz="8" w:space="0" w:color="auto"/>
            </w:tcBorders>
            <w:shd w:val="clear" w:color="000000" w:fill="B4C6E7"/>
            <w:noWrap/>
            <w:vAlign w:val="bottom"/>
            <w:hideMark/>
          </w:tcPr>
          <w:p w14:paraId="109C6697"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Value Management</w:t>
            </w:r>
          </w:p>
        </w:tc>
        <w:tc>
          <w:tcPr>
            <w:tcW w:w="607" w:type="dxa"/>
            <w:tcBorders>
              <w:top w:val="nil"/>
              <w:left w:val="nil"/>
              <w:bottom w:val="single" w:sz="4" w:space="0" w:color="auto"/>
              <w:right w:val="single" w:sz="4" w:space="0" w:color="auto"/>
            </w:tcBorders>
            <w:shd w:val="clear" w:color="000000" w:fill="B4C6E7"/>
            <w:noWrap/>
            <w:vAlign w:val="center"/>
            <w:hideMark/>
          </w:tcPr>
          <w:p w14:paraId="5B18753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B4C6E7"/>
            <w:noWrap/>
            <w:vAlign w:val="center"/>
            <w:hideMark/>
          </w:tcPr>
          <w:p w14:paraId="545587F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B4C6E7"/>
            <w:noWrap/>
            <w:vAlign w:val="center"/>
            <w:hideMark/>
          </w:tcPr>
          <w:p w14:paraId="704DBF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B4C6E7"/>
            <w:noWrap/>
            <w:vAlign w:val="center"/>
            <w:hideMark/>
          </w:tcPr>
          <w:p w14:paraId="71A7825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B4C6E7"/>
            <w:noWrap/>
            <w:vAlign w:val="center"/>
            <w:hideMark/>
          </w:tcPr>
          <w:p w14:paraId="4240CA1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B4C6E7"/>
            <w:noWrap/>
            <w:vAlign w:val="center"/>
            <w:hideMark/>
          </w:tcPr>
          <w:p w14:paraId="4A95463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29AA9ED2"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B4C6E7"/>
            <w:noWrap/>
            <w:vAlign w:val="bottom"/>
            <w:hideMark/>
          </w:tcPr>
          <w:p w14:paraId="727D1BE3"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Change</w:t>
            </w:r>
          </w:p>
        </w:tc>
        <w:tc>
          <w:tcPr>
            <w:tcW w:w="4252" w:type="dxa"/>
            <w:tcBorders>
              <w:top w:val="nil"/>
              <w:left w:val="nil"/>
              <w:bottom w:val="single" w:sz="4" w:space="0" w:color="auto"/>
              <w:right w:val="single" w:sz="8" w:space="0" w:color="auto"/>
            </w:tcBorders>
            <w:shd w:val="clear" w:color="000000" w:fill="B4C6E7"/>
            <w:noWrap/>
            <w:vAlign w:val="bottom"/>
            <w:hideMark/>
          </w:tcPr>
          <w:p w14:paraId="44A3D92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Work Package Management</w:t>
            </w:r>
          </w:p>
        </w:tc>
        <w:tc>
          <w:tcPr>
            <w:tcW w:w="607" w:type="dxa"/>
            <w:tcBorders>
              <w:top w:val="nil"/>
              <w:left w:val="nil"/>
              <w:bottom w:val="single" w:sz="4" w:space="0" w:color="auto"/>
              <w:right w:val="single" w:sz="4" w:space="0" w:color="auto"/>
            </w:tcBorders>
            <w:shd w:val="clear" w:color="000000" w:fill="B4C6E7"/>
            <w:noWrap/>
            <w:vAlign w:val="center"/>
            <w:hideMark/>
          </w:tcPr>
          <w:p w14:paraId="5CCDEF5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B4C6E7"/>
            <w:noWrap/>
            <w:vAlign w:val="center"/>
            <w:hideMark/>
          </w:tcPr>
          <w:p w14:paraId="63642F2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B4C6E7"/>
            <w:noWrap/>
            <w:vAlign w:val="center"/>
            <w:hideMark/>
          </w:tcPr>
          <w:p w14:paraId="1571D4B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B4C6E7"/>
            <w:noWrap/>
            <w:vAlign w:val="center"/>
            <w:hideMark/>
          </w:tcPr>
          <w:p w14:paraId="4AFB543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B4C6E7"/>
            <w:noWrap/>
            <w:vAlign w:val="center"/>
            <w:hideMark/>
          </w:tcPr>
          <w:p w14:paraId="26DB927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B4C6E7"/>
            <w:noWrap/>
            <w:vAlign w:val="center"/>
            <w:hideMark/>
          </w:tcPr>
          <w:p w14:paraId="508F6F3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62237F26" w14:textId="77777777" w:rsidTr="003D5E9C">
        <w:trPr>
          <w:trHeight w:val="315"/>
        </w:trPr>
        <w:tc>
          <w:tcPr>
            <w:tcW w:w="1550" w:type="dxa"/>
            <w:tcBorders>
              <w:top w:val="nil"/>
              <w:left w:val="single" w:sz="8" w:space="0" w:color="auto"/>
              <w:bottom w:val="single" w:sz="8" w:space="0" w:color="auto"/>
              <w:right w:val="single" w:sz="4" w:space="0" w:color="auto"/>
            </w:tcBorders>
            <w:shd w:val="clear" w:color="000000" w:fill="B4C6E7"/>
            <w:noWrap/>
            <w:vAlign w:val="bottom"/>
            <w:hideMark/>
          </w:tcPr>
          <w:p w14:paraId="119BB236"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Change</w:t>
            </w:r>
          </w:p>
        </w:tc>
        <w:tc>
          <w:tcPr>
            <w:tcW w:w="4252" w:type="dxa"/>
            <w:tcBorders>
              <w:top w:val="nil"/>
              <w:left w:val="nil"/>
              <w:bottom w:val="single" w:sz="8" w:space="0" w:color="auto"/>
              <w:right w:val="single" w:sz="8" w:space="0" w:color="auto"/>
            </w:tcBorders>
            <w:shd w:val="clear" w:color="000000" w:fill="B4C6E7"/>
            <w:noWrap/>
            <w:vAlign w:val="bottom"/>
            <w:hideMark/>
          </w:tcPr>
          <w:p w14:paraId="1D1085E1"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Governance of Change</w:t>
            </w:r>
          </w:p>
        </w:tc>
        <w:tc>
          <w:tcPr>
            <w:tcW w:w="607" w:type="dxa"/>
            <w:tcBorders>
              <w:top w:val="nil"/>
              <w:left w:val="nil"/>
              <w:bottom w:val="single" w:sz="8" w:space="0" w:color="auto"/>
              <w:right w:val="single" w:sz="4" w:space="0" w:color="auto"/>
            </w:tcBorders>
            <w:shd w:val="clear" w:color="000000" w:fill="B4C6E7"/>
            <w:noWrap/>
            <w:vAlign w:val="center"/>
            <w:hideMark/>
          </w:tcPr>
          <w:p w14:paraId="1DECCE6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8" w:space="0" w:color="auto"/>
              <w:right w:val="single" w:sz="4" w:space="0" w:color="auto"/>
            </w:tcBorders>
            <w:shd w:val="clear" w:color="000000" w:fill="B4C6E7"/>
            <w:noWrap/>
            <w:vAlign w:val="center"/>
            <w:hideMark/>
          </w:tcPr>
          <w:p w14:paraId="20B7DC3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4" w:space="0" w:color="auto"/>
            </w:tcBorders>
            <w:shd w:val="clear" w:color="000000" w:fill="B4C6E7"/>
            <w:noWrap/>
            <w:vAlign w:val="center"/>
            <w:hideMark/>
          </w:tcPr>
          <w:p w14:paraId="4888727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4" w:space="0" w:color="auto"/>
            </w:tcBorders>
            <w:shd w:val="clear" w:color="000000" w:fill="B4C6E7"/>
            <w:noWrap/>
            <w:vAlign w:val="center"/>
            <w:hideMark/>
          </w:tcPr>
          <w:p w14:paraId="359D01F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4" w:space="0" w:color="auto"/>
            </w:tcBorders>
            <w:shd w:val="clear" w:color="000000" w:fill="B4C6E7"/>
            <w:noWrap/>
            <w:vAlign w:val="center"/>
            <w:hideMark/>
          </w:tcPr>
          <w:p w14:paraId="6360874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8" w:space="0" w:color="auto"/>
            </w:tcBorders>
            <w:shd w:val="clear" w:color="000000" w:fill="B4C6E7"/>
            <w:noWrap/>
            <w:vAlign w:val="center"/>
            <w:hideMark/>
          </w:tcPr>
          <w:p w14:paraId="09321A3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5298A03A"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06D1BB3C"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3708ABE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Analytical Data</w:t>
            </w:r>
          </w:p>
        </w:tc>
        <w:tc>
          <w:tcPr>
            <w:tcW w:w="607" w:type="dxa"/>
            <w:tcBorders>
              <w:top w:val="nil"/>
              <w:left w:val="nil"/>
              <w:bottom w:val="single" w:sz="4" w:space="0" w:color="auto"/>
              <w:right w:val="single" w:sz="4" w:space="0" w:color="auto"/>
            </w:tcBorders>
            <w:shd w:val="clear" w:color="000000" w:fill="D9E1F2"/>
            <w:noWrap/>
            <w:vAlign w:val="center"/>
            <w:hideMark/>
          </w:tcPr>
          <w:p w14:paraId="62B6FB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20CA2EE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07759C6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45FDB80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318A404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D9E1F2"/>
            <w:noWrap/>
            <w:vAlign w:val="center"/>
            <w:hideMark/>
          </w:tcPr>
          <w:p w14:paraId="1FD1E70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3688C9A9"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4447C31C"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1014F48C"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Big Data</w:t>
            </w:r>
          </w:p>
        </w:tc>
        <w:tc>
          <w:tcPr>
            <w:tcW w:w="607" w:type="dxa"/>
            <w:tcBorders>
              <w:top w:val="nil"/>
              <w:left w:val="nil"/>
              <w:bottom w:val="single" w:sz="4" w:space="0" w:color="auto"/>
              <w:right w:val="single" w:sz="4" w:space="0" w:color="auto"/>
            </w:tcBorders>
            <w:shd w:val="clear" w:color="000000" w:fill="D9E1F2"/>
            <w:noWrap/>
            <w:vAlign w:val="center"/>
            <w:hideMark/>
          </w:tcPr>
          <w:p w14:paraId="0EF65D8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1C6DCBA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3B2A521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619CB57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53EB7AE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D9E1F2"/>
            <w:noWrap/>
            <w:vAlign w:val="center"/>
            <w:hideMark/>
          </w:tcPr>
          <w:p w14:paraId="0BD647A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4187EEF3"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38AD1E0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6464DC6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Governance</w:t>
            </w:r>
          </w:p>
        </w:tc>
        <w:tc>
          <w:tcPr>
            <w:tcW w:w="607" w:type="dxa"/>
            <w:tcBorders>
              <w:top w:val="nil"/>
              <w:left w:val="nil"/>
              <w:bottom w:val="single" w:sz="4" w:space="0" w:color="auto"/>
              <w:right w:val="single" w:sz="4" w:space="0" w:color="auto"/>
            </w:tcBorders>
            <w:shd w:val="clear" w:color="000000" w:fill="D9E1F2"/>
            <w:noWrap/>
            <w:vAlign w:val="center"/>
            <w:hideMark/>
          </w:tcPr>
          <w:p w14:paraId="0C679B8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7DC5800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1CCD50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D9E1F2"/>
            <w:noWrap/>
            <w:vAlign w:val="center"/>
            <w:hideMark/>
          </w:tcPr>
          <w:p w14:paraId="0B84F5E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06D9E64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D9E1F2"/>
            <w:noWrap/>
            <w:vAlign w:val="center"/>
            <w:hideMark/>
          </w:tcPr>
          <w:p w14:paraId="7063D8F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500999BA"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16E6AB22"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2A3FFC7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Integration</w:t>
            </w:r>
          </w:p>
        </w:tc>
        <w:tc>
          <w:tcPr>
            <w:tcW w:w="607" w:type="dxa"/>
            <w:tcBorders>
              <w:top w:val="nil"/>
              <w:left w:val="nil"/>
              <w:bottom w:val="single" w:sz="4" w:space="0" w:color="auto"/>
              <w:right w:val="single" w:sz="4" w:space="0" w:color="auto"/>
            </w:tcBorders>
            <w:shd w:val="clear" w:color="000000" w:fill="D9E1F2"/>
            <w:noWrap/>
            <w:vAlign w:val="center"/>
            <w:hideMark/>
          </w:tcPr>
          <w:p w14:paraId="73C41A4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4531A5A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1CAC116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D9E1F2"/>
            <w:noWrap/>
            <w:vAlign w:val="center"/>
            <w:hideMark/>
          </w:tcPr>
          <w:p w14:paraId="1024057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50F3764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D9E1F2"/>
            <w:noWrap/>
            <w:vAlign w:val="center"/>
            <w:hideMark/>
          </w:tcPr>
          <w:p w14:paraId="270D9B3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4692D47F"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1B5B463F"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17A291EA"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Migration</w:t>
            </w:r>
          </w:p>
        </w:tc>
        <w:tc>
          <w:tcPr>
            <w:tcW w:w="607" w:type="dxa"/>
            <w:tcBorders>
              <w:top w:val="nil"/>
              <w:left w:val="nil"/>
              <w:bottom w:val="single" w:sz="4" w:space="0" w:color="auto"/>
              <w:right w:val="single" w:sz="4" w:space="0" w:color="auto"/>
            </w:tcBorders>
            <w:shd w:val="clear" w:color="000000" w:fill="D9E1F2"/>
            <w:noWrap/>
            <w:vAlign w:val="center"/>
            <w:hideMark/>
          </w:tcPr>
          <w:p w14:paraId="52C48C3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5944A58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398FDE3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D9E1F2"/>
            <w:noWrap/>
            <w:vAlign w:val="center"/>
            <w:hideMark/>
          </w:tcPr>
          <w:p w14:paraId="5F4C2B6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082A2FA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D9E1F2"/>
            <w:noWrap/>
            <w:vAlign w:val="center"/>
            <w:hideMark/>
          </w:tcPr>
          <w:p w14:paraId="5573626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2D447273"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09EEE62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2CFF393C"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Modelling</w:t>
            </w:r>
          </w:p>
        </w:tc>
        <w:tc>
          <w:tcPr>
            <w:tcW w:w="607" w:type="dxa"/>
            <w:tcBorders>
              <w:top w:val="nil"/>
              <w:left w:val="nil"/>
              <w:bottom w:val="single" w:sz="4" w:space="0" w:color="auto"/>
              <w:right w:val="single" w:sz="4" w:space="0" w:color="auto"/>
            </w:tcBorders>
            <w:shd w:val="clear" w:color="000000" w:fill="D9E1F2"/>
            <w:noWrap/>
            <w:vAlign w:val="center"/>
            <w:hideMark/>
          </w:tcPr>
          <w:p w14:paraId="564383F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7729A9E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1467548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5B22FB5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E1F2"/>
            <w:noWrap/>
            <w:vAlign w:val="center"/>
            <w:hideMark/>
          </w:tcPr>
          <w:p w14:paraId="6810FDD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D9E1F2"/>
            <w:noWrap/>
            <w:vAlign w:val="center"/>
            <w:hideMark/>
          </w:tcPr>
          <w:p w14:paraId="6EE6F4A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6E70D560"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35E78037"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0D2EA10A"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Security</w:t>
            </w:r>
          </w:p>
        </w:tc>
        <w:tc>
          <w:tcPr>
            <w:tcW w:w="607" w:type="dxa"/>
            <w:tcBorders>
              <w:top w:val="nil"/>
              <w:left w:val="nil"/>
              <w:bottom w:val="single" w:sz="4" w:space="0" w:color="auto"/>
              <w:right w:val="single" w:sz="4" w:space="0" w:color="auto"/>
            </w:tcBorders>
            <w:shd w:val="clear" w:color="000000" w:fill="D9E1F2"/>
            <w:noWrap/>
            <w:vAlign w:val="center"/>
            <w:hideMark/>
          </w:tcPr>
          <w:p w14:paraId="50E4B5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7102AB4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0E72CBA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D9E1F2"/>
            <w:noWrap/>
            <w:vAlign w:val="center"/>
            <w:hideMark/>
          </w:tcPr>
          <w:p w14:paraId="64FB399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14DDBFC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D9E1F2"/>
            <w:noWrap/>
            <w:vAlign w:val="center"/>
            <w:hideMark/>
          </w:tcPr>
          <w:p w14:paraId="1A1338A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41F17D0F"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D9E1F2"/>
            <w:noWrap/>
            <w:vAlign w:val="bottom"/>
            <w:hideMark/>
          </w:tcPr>
          <w:p w14:paraId="79B6AFFE"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single" w:sz="4" w:space="0" w:color="auto"/>
              <w:right w:val="single" w:sz="8" w:space="0" w:color="auto"/>
            </w:tcBorders>
            <w:shd w:val="clear" w:color="000000" w:fill="D9E1F2"/>
            <w:noWrap/>
            <w:vAlign w:val="bottom"/>
            <w:hideMark/>
          </w:tcPr>
          <w:p w14:paraId="708AA7AB"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Master Data Management</w:t>
            </w:r>
          </w:p>
        </w:tc>
        <w:tc>
          <w:tcPr>
            <w:tcW w:w="607" w:type="dxa"/>
            <w:tcBorders>
              <w:top w:val="nil"/>
              <w:left w:val="nil"/>
              <w:bottom w:val="single" w:sz="4" w:space="0" w:color="auto"/>
              <w:right w:val="single" w:sz="4" w:space="0" w:color="auto"/>
            </w:tcBorders>
            <w:shd w:val="clear" w:color="000000" w:fill="D9E1F2"/>
            <w:noWrap/>
            <w:vAlign w:val="center"/>
            <w:hideMark/>
          </w:tcPr>
          <w:p w14:paraId="124F49D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E1F2"/>
            <w:noWrap/>
            <w:vAlign w:val="center"/>
            <w:hideMark/>
          </w:tcPr>
          <w:p w14:paraId="06D0037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7522921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D9E1F2"/>
            <w:noWrap/>
            <w:vAlign w:val="center"/>
            <w:hideMark/>
          </w:tcPr>
          <w:p w14:paraId="4A4BB2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D9E1F2"/>
            <w:noWrap/>
            <w:vAlign w:val="center"/>
            <w:hideMark/>
          </w:tcPr>
          <w:p w14:paraId="54FAAF5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D9E1F2"/>
            <w:noWrap/>
            <w:vAlign w:val="center"/>
            <w:hideMark/>
          </w:tcPr>
          <w:p w14:paraId="302621F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02A05E51" w14:textId="77777777" w:rsidTr="003D5E9C">
        <w:trPr>
          <w:trHeight w:val="315"/>
        </w:trPr>
        <w:tc>
          <w:tcPr>
            <w:tcW w:w="1550" w:type="dxa"/>
            <w:tcBorders>
              <w:top w:val="nil"/>
              <w:left w:val="single" w:sz="8" w:space="0" w:color="auto"/>
              <w:bottom w:val="nil"/>
              <w:right w:val="single" w:sz="4" w:space="0" w:color="auto"/>
            </w:tcBorders>
            <w:shd w:val="clear" w:color="000000" w:fill="D9E1F2"/>
            <w:noWrap/>
            <w:vAlign w:val="bottom"/>
            <w:hideMark/>
          </w:tcPr>
          <w:p w14:paraId="6857861C"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Data</w:t>
            </w:r>
          </w:p>
        </w:tc>
        <w:tc>
          <w:tcPr>
            <w:tcW w:w="4252" w:type="dxa"/>
            <w:tcBorders>
              <w:top w:val="nil"/>
              <w:left w:val="nil"/>
              <w:bottom w:val="nil"/>
              <w:right w:val="single" w:sz="8" w:space="0" w:color="auto"/>
            </w:tcBorders>
            <w:shd w:val="clear" w:color="000000" w:fill="D9E1F2"/>
            <w:noWrap/>
            <w:vAlign w:val="bottom"/>
            <w:hideMark/>
          </w:tcPr>
          <w:p w14:paraId="00C0BBF7"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Operational Data</w:t>
            </w:r>
          </w:p>
        </w:tc>
        <w:tc>
          <w:tcPr>
            <w:tcW w:w="607" w:type="dxa"/>
            <w:tcBorders>
              <w:top w:val="nil"/>
              <w:left w:val="nil"/>
              <w:bottom w:val="nil"/>
              <w:right w:val="single" w:sz="4" w:space="0" w:color="auto"/>
            </w:tcBorders>
            <w:shd w:val="clear" w:color="000000" w:fill="D9E1F2"/>
            <w:noWrap/>
            <w:vAlign w:val="center"/>
            <w:hideMark/>
          </w:tcPr>
          <w:p w14:paraId="7CF7936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nil"/>
              <w:right w:val="single" w:sz="4" w:space="0" w:color="auto"/>
            </w:tcBorders>
            <w:shd w:val="clear" w:color="000000" w:fill="D9E1F2"/>
            <w:noWrap/>
            <w:vAlign w:val="center"/>
            <w:hideMark/>
          </w:tcPr>
          <w:p w14:paraId="40DE916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nil"/>
              <w:right w:val="single" w:sz="4" w:space="0" w:color="auto"/>
            </w:tcBorders>
            <w:shd w:val="clear" w:color="000000" w:fill="D9E1F2"/>
            <w:noWrap/>
            <w:vAlign w:val="center"/>
            <w:hideMark/>
          </w:tcPr>
          <w:p w14:paraId="357C668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D9E1F2"/>
            <w:noWrap/>
            <w:vAlign w:val="center"/>
            <w:hideMark/>
          </w:tcPr>
          <w:p w14:paraId="0076CBB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nil"/>
              <w:right w:val="single" w:sz="4" w:space="0" w:color="auto"/>
            </w:tcBorders>
            <w:shd w:val="clear" w:color="000000" w:fill="D9E1F2"/>
            <w:noWrap/>
            <w:vAlign w:val="center"/>
            <w:hideMark/>
          </w:tcPr>
          <w:p w14:paraId="6871466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nil"/>
              <w:right w:val="single" w:sz="8" w:space="0" w:color="auto"/>
            </w:tcBorders>
            <w:shd w:val="clear" w:color="000000" w:fill="D9E1F2"/>
            <w:noWrap/>
            <w:vAlign w:val="center"/>
            <w:hideMark/>
          </w:tcPr>
          <w:p w14:paraId="5CA6B5F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07FED5F6" w14:textId="77777777" w:rsidTr="003D5E9C">
        <w:trPr>
          <w:trHeight w:val="300"/>
        </w:trPr>
        <w:tc>
          <w:tcPr>
            <w:tcW w:w="1550" w:type="dxa"/>
            <w:tcBorders>
              <w:top w:val="single" w:sz="8" w:space="0" w:color="auto"/>
              <w:left w:val="single" w:sz="8" w:space="0" w:color="auto"/>
              <w:bottom w:val="single" w:sz="4" w:space="0" w:color="auto"/>
              <w:right w:val="single" w:sz="8" w:space="0" w:color="auto"/>
            </w:tcBorders>
            <w:shd w:val="clear" w:color="000000" w:fill="FCE4D6"/>
            <w:noWrap/>
            <w:vAlign w:val="bottom"/>
            <w:hideMark/>
          </w:tcPr>
          <w:p w14:paraId="5D4EEDC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single" w:sz="8" w:space="0" w:color="auto"/>
              <w:left w:val="nil"/>
              <w:bottom w:val="single" w:sz="4" w:space="0" w:color="auto"/>
              <w:right w:val="single" w:sz="8" w:space="0" w:color="auto"/>
            </w:tcBorders>
            <w:shd w:val="clear" w:color="000000" w:fill="FCE4D6"/>
            <w:noWrap/>
            <w:vAlign w:val="bottom"/>
            <w:hideMark/>
          </w:tcPr>
          <w:p w14:paraId="380455B7" w14:textId="12A8548E"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Broad and Focused Perspective</w:t>
            </w:r>
          </w:p>
        </w:tc>
        <w:tc>
          <w:tcPr>
            <w:tcW w:w="607" w:type="dxa"/>
            <w:tcBorders>
              <w:top w:val="single" w:sz="8" w:space="0" w:color="auto"/>
              <w:left w:val="nil"/>
              <w:bottom w:val="single" w:sz="4" w:space="0" w:color="auto"/>
              <w:right w:val="single" w:sz="4" w:space="0" w:color="auto"/>
            </w:tcBorders>
            <w:shd w:val="clear" w:color="000000" w:fill="FCE4D6"/>
            <w:noWrap/>
            <w:vAlign w:val="center"/>
            <w:hideMark/>
          </w:tcPr>
          <w:p w14:paraId="1959325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single" w:sz="8" w:space="0" w:color="auto"/>
              <w:left w:val="nil"/>
              <w:bottom w:val="single" w:sz="4" w:space="0" w:color="auto"/>
              <w:right w:val="single" w:sz="4" w:space="0" w:color="auto"/>
            </w:tcBorders>
            <w:shd w:val="clear" w:color="000000" w:fill="FCE4D6"/>
            <w:noWrap/>
            <w:vAlign w:val="center"/>
            <w:hideMark/>
          </w:tcPr>
          <w:p w14:paraId="0DECD37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FCE4D6"/>
            <w:noWrap/>
            <w:vAlign w:val="center"/>
            <w:hideMark/>
          </w:tcPr>
          <w:p w14:paraId="5178C42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FCE4D6"/>
            <w:noWrap/>
            <w:vAlign w:val="center"/>
            <w:hideMark/>
          </w:tcPr>
          <w:p w14:paraId="210B1E0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4" w:space="0" w:color="auto"/>
            </w:tcBorders>
            <w:shd w:val="clear" w:color="000000" w:fill="FCE4D6"/>
            <w:noWrap/>
            <w:vAlign w:val="center"/>
            <w:hideMark/>
          </w:tcPr>
          <w:p w14:paraId="428B11E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8" w:space="0" w:color="auto"/>
              <w:left w:val="nil"/>
              <w:bottom w:val="single" w:sz="4" w:space="0" w:color="auto"/>
              <w:right w:val="single" w:sz="8" w:space="0" w:color="auto"/>
            </w:tcBorders>
            <w:shd w:val="clear" w:color="000000" w:fill="FCE4D6"/>
            <w:noWrap/>
            <w:vAlign w:val="center"/>
            <w:hideMark/>
          </w:tcPr>
          <w:p w14:paraId="6C39FF2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02FEA4D6"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566300D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2F23A347"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Broad Generic Modelling</w:t>
            </w:r>
          </w:p>
        </w:tc>
        <w:tc>
          <w:tcPr>
            <w:tcW w:w="607" w:type="dxa"/>
            <w:tcBorders>
              <w:top w:val="nil"/>
              <w:left w:val="nil"/>
              <w:bottom w:val="single" w:sz="4" w:space="0" w:color="auto"/>
              <w:right w:val="single" w:sz="4" w:space="0" w:color="auto"/>
            </w:tcBorders>
            <w:shd w:val="clear" w:color="000000" w:fill="FCE4D6"/>
            <w:noWrap/>
            <w:vAlign w:val="center"/>
            <w:hideMark/>
          </w:tcPr>
          <w:p w14:paraId="053BA19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5BB35D5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0B11E9D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4944BF4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6D6A453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20EEC4B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0C0A542C"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7E066A39"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57260DA9"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Decision Making</w:t>
            </w:r>
          </w:p>
        </w:tc>
        <w:tc>
          <w:tcPr>
            <w:tcW w:w="607" w:type="dxa"/>
            <w:tcBorders>
              <w:top w:val="nil"/>
              <w:left w:val="nil"/>
              <w:bottom w:val="single" w:sz="4" w:space="0" w:color="auto"/>
              <w:right w:val="single" w:sz="4" w:space="0" w:color="auto"/>
            </w:tcBorders>
            <w:shd w:val="clear" w:color="000000" w:fill="FCE4D6"/>
            <w:noWrap/>
            <w:vAlign w:val="center"/>
            <w:hideMark/>
          </w:tcPr>
          <w:p w14:paraId="69E6EE0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5B46500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3378A29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36032FD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334FE80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1B8658D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r>
      <w:tr w:rsidR="003D5E9C" w:rsidRPr="000764BD" w14:paraId="674EB2F9"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034BD456"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0F1D8B2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Generic Integration &amp; Interoperability</w:t>
            </w:r>
          </w:p>
        </w:tc>
        <w:tc>
          <w:tcPr>
            <w:tcW w:w="607" w:type="dxa"/>
            <w:tcBorders>
              <w:top w:val="nil"/>
              <w:left w:val="nil"/>
              <w:bottom w:val="single" w:sz="4" w:space="0" w:color="auto"/>
              <w:right w:val="single" w:sz="4" w:space="0" w:color="auto"/>
            </w:tcBorders>
            <w:shd w:val="clear" w:color="000000" w:fill="FCE4D6"/>
            <w:noWrap/>
            <w:vAlign w:val="center"/>
            <w:hideMark/>
          </w:tcPr>
          <w:p w14:paraId="7B6F716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7D5EED1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3DBA4F5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2F81A6A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1BE402E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1551344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05569B82"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5134E2F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74F49FEE"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Generic Standards &amp; Regulations</w:t>
            </w:r>
          </w:p>
        </w:tc>
        <w:tc>
          <w:tcPr>
            <w:tcW w:w="607" w:type="dxa"/>
            <w:tcBorders>
              <w:top w:val="nil"/>
              <w:left w:val="nil"/>
              <w:bottom w:val="single" w:sz="4" w:space="0" w:color="auto"/>
              <w:right w:val="single" w:sz="4" w:space="0" w:color="auto"/>
            </w:tcBorders>
            <w:shd w:val="clear" w:color="000000" w:fill="FCE4D6"/>
            <w:noWrap/>
            <w:vAlign w:val="center"/>
            <w:hideMark/>
          </w:tcPr>
          <w:p w14:paraId="67A86B1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432228E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1087F8F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4B65F2E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2124F22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216A47F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C389B9C"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66986B1E"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00525424"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Principle Definition</w:t>
            </w:r>
          </w:p>
        </w:tc>
        <w:tc>
          <w:tcPr>
            <w:tcW w:w="607" w:type="dxa"/>
            <w:tcBorders>
              <w:top w:val="nil"/>
              <w:left w:val="nil"/>
              <w:bottom w:val="single" w:sz="4" w:space="0" w:color="auto"/>
              <w:right w:val="single" w:sz="4" w:space="0" w:color="auto"/>
            </w:tcBorders>
            <w:shd w:val="clear" w:color="000000" w:fill="FCE4D6"/>
            <w:noWrap/>
            <w:vAlign w:val="center"/>
            <w:hideMark/>
          </w:tcPr>
          <w:p w14:paraId="71728E5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52CA9DD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4215C58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58479B0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4E12D38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4349AB2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FD371D2"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22B6ADB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553299F2" w14:textId="0224362B" w:rsidR="000764BD" w:rsidRPr="000764BD" w:rsidRDefault="00DE5E98"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Road mapping</w:t>
            </w:r>
          </w:p>
        </w:tc>
        <w:tc>
          <w:tcPr>
            <w:tcW w:w="607" w:type="dxa"/>
            <w:tcBorders>
              <w:top w:val="nil"/>
              <w:left w:val="nil"/>
              <w:bottom w:val="single" w:sz="4" w:space="0" w:color="auto"/>
              <w:right w:val="single" w:sz="4" w:space="0" w:color="auto"/>
            </w:tcBorders>
            <w:shd w:val="clear" w:color="000000" w:fill="FCE4D6"/>
            <w:noWrap/>
            <w:vAlign w:val="center"/>
            <w:hideMark/>
          </w:tcPr>
          <w:p w14:paraId="1148C4A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2FAD68E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2A9D3F4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6D9161D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7D62F67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5895A47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32554720"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CE4D6"/>
            <w:noWrap/>
            <w:vAlign w:val="bottom"/>
            <w:hideMark/>
          </w:tcPr>
          <w:p w14:paraId="6DC28A82"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4" w:space="0" w:color="auto"/>
              <w:right w:val="single" w:sz="8" w:space="0" w:color="auto"/>
            </w:tcBorders>
            <w:shd w:val="clear" w:color="000000" w:fill="FCE4D6"/>
            <w:noWrap/>
            <w:vAlign w:val="bottom"/>
            <w:hideMark/>
          </w:tcPr>
          <w:p w14:paraId="5B489BEE" w14:textId="78B4627F"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Strategy Into Architecture</w:t>
            </w:r>
          </w:p>
        </w:tc>
        <w:tc>
          <w:tcPr>
            <w:tcW w:w="607" w:type="dxa"/>
            <w:tcBorders>
              <w:top w:val="nil"/>
              <w:left w:val="nil"/>
              <w:bottom w:val="single" w:sz="4" w:space="0" w:color="auto"/>
              <w:right w:val="single" w:sz="4" w:space="0" w:color="auto"/>
            </w:tcBorders>
            <w:shd w:val="clear" w:color="000000" w:fill="FCE4D6"/>
            <w:noWrap/>
            <w:vAlign w:val="center"/>
            <w:hideMark/>
          </w:tcPr>
          <w:p w14:paraId="0B92D94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CE4D6"/>
            <w:noWrap/>
            <w:vAlign w:val="center"/>
            <w:hideMark/>
          </w:tcPr>
          <w:p w14:paraId="1BA6F84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6F90649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116F945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CE4D6"/>
            <w:noWrap/>
            <w:vAlign w:val="center"/>
            <w:hideMark/>
          </w:tcPr>
          <w:p w14:paraId="009A191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CE4D6"/>
            <w:noWrap/>
            <w:vAlign w:val="center"/>
            <w:hideMark/>
          </w:tcPr>
          <w:p w14:paraId="32C107C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30CA2B54" w14:textId="77777777" w:rsidTr="003D5E9C">
        <w:trPr>
          <w:trHeight w:val="315"/>
        </w:trPr>
        <w:tc>
          <w:tcPr>
            <w:tcW w:w="1550" w:type="dxa"/>
            <w:tcBorders>
              <w:top w:val="nil"/>
              <w:left w:val="single" w:sz="8" w:space="0" w:color="auto"/>
              <w:bottom w:val="single" w:sz="8" w:space="0" w:color="auto"/>
              <w:right w:val="single" w:sz="8" w:space="0" w:color="auto"/>
            </w:tcBorders>
            <w:shd w:val="clear" w:color="000000" w:fill="FCE4D6"/>
            <w:noWrap/>
            <w:vAlign w:val="bottom"/>
            <w:hideMark/>
          </w:tcPr>
          <w:p w14:paraId="0C965B13"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Architecture</w:t>
            </w:r>
          </w:p>
        </w:tc>
        <w:tc>
          <w:tcPr>
            <w:tcW w:w="4252" w:type="dxa"/>
            <w:tcBorders>
              <w:top w:val="nil"/>
              <w:left w:val="nil"/>
              <w:bottom w:val="single" w:sz="8" w:space="0" w:color="auto"/>
              <w:right w:val="single" w:sz="8" w:space="0" w:color="auto"/>
            </w:tcBorders>
            <w:shd w:val="clear" w:color="000000" w:fill="FCE4D6"/>
            <w:noWrap/>
            <w:vAlign w:val="bottom"/>
            <w:hideMark/>
          </w:tcPr>
          <w:p w14:paraId="7F30ABD2"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Viewpoints and Views</w:t>
            </w:r>
          </w:p>
        </w:tc>
        <w:tc>
          <w:tcPr>
            <w:tcW w:w="607" w:type="dxa"/>
            <w:tcBorders>
              <w:top w:val="nil"/>
              <w:left w:val="nil"/>
              <w:bottom w:val="single" w:sz="8" w:space="0" w:color="auto"/>
              <w:right w:val="single" w:sz="4" w:space="0" w:color="auto"/>
            </w:tcBorders>
            <w:shd w:val="clear" w:color="000000" w:fill="FCE4D6"/>
            <w:noWrap/>
            <w:vAlign w:val="center"/>
            <w:hideMark/>
          </w:tcPr>
          <w:p w14:paraId="093C9D8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8" w:space="0" w:color="auto"/>
              <w:right w:val="single" w:sz="4" w:space="0" w:color="auto"/>
            </w:tcBorders>
            <w:shd w:val="clear" w:color="000000" w:fill="FCE4D6"/>
            <w:noWrap/>
            <w:vAlign w:val="center"/>
            <w:hideMark/>
          </w:tcPr>
          <w:p w14:paraId="7573F41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4" w:space="0" w:color="auto"/>
            </w:tcBorders>
            <w:shd w:val="clear" w:color="000000" w:fill="FCE4D6"/>
            <w:noWrap/>
            <w:vAlign w:val="center"/>
            <w:hideMark/>
          </w:tcPr>
          <w:p w14:paraId="7C6740E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4" w:space="0" w:color="auto"/>
            </w:tcBorders>
            <w:shd w:val="clear" w:color="000000" w:fill="FCE4D6"/>
            <w:noWrap/>
            <w:vAlign w:val="center"/>
            <w:hideMark/>
          </w:tcPr>
          <w:p w14:paraId="20330E5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4" w:space="0" w:color="auto"/>
            </w:tcBorders>
            <w:shd w:val="clear" w:color="000000" w:fill="FCE4D6"/>
            <w:noWrap/>
            <w:vAlign w:val="center"/>
            <w:hideMark/>
          </w:tcPr>
          <w:p w14:paraId="61B98FF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8" w:space="0" w:color="auto"/>
            </w:tcBorders>
            <w:shd w:val="clear" w:color="000000" w:fill="FCE4D6"/>
            <w:noWrap/>
            <w:vAlign w:val="center"/>
            <w:hideMark/>
          </w:tcPr>
          <w:p w14:paraId="26D4122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67ECF81C"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56ED0D55"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single" w:sz="4" w:space="0" w:color="auto"/>
              <w:left w:val="nil"/>
              <w:bottom w:val="single" w:sz="4" w:space="0" w:color="auto"/>
              <w:right w:val="single" w:sz="8" w:space="0" w:color="auto"/>
            </w:tcBorders>
            <w:shd w:val="clear" w:color="000000" w:fill="FFCCFF"/>
            <w:noWrap/>
            <w:vAlign w:val="bottom"/>
            <w:hideMark/>
          </w:tcPr>
          <w:p w14:paraId="5F254B38"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Influencing</w:t>
            </w:r>
          </w:p>
        </w:tc>
        <w:tc>
          <w:tcPr>
            <w:tcW w:w="607" w:type="dxa"/>
            <w:tcBorders>
              <w:top w:val="single" w:sz="4" w:space="0" w:color="auto"/>
              <w:left w:val="nil"/>
              <w:bottom w:val="single" w:sz="4" w:space="0" w:color="auto"/>
              <w:right w:val="single" w:sz="4" w:space="0" w:color="auto"/>
            </w:tcBorders>
            <w:shd w:val="clear" w:color="000000" w:fill="FFCCFF"/>
            <w:noWrap/>
            <w:vAlign w:val="center"/>
            <w:hideMark/>
          </w:tcPr>
          <w:p w14:paraId="34C39F4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single" w:sz="4" w:space="0" w:color="auto"/>
              <w:left w:val="nil"/>
              <w:bottom w:val="single" w:sz="4" w:space="0" w:color="auto"/>
              <w:right w:val="single" w:sz="4" w:space="0" w:color="auto"/>
            </w:tcBorders>
            <w:shd w:val="clear" w:color="000000" w:fill="FFCCFF"/>
            <w:noWrap/>
            <w:vAlign w:val="center"/>
            <w:hideMark/>
          </w:tcPr>
          <w:p w14:paraId="4FC22AE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4" w:space="0" w:color="auto"/>
              <w:left w:val="nil"/>
              <w:bottom w:val="single" w:sz="4" w:space="0" w:color="auto"/>
              <w:right w:val="single" w:sz="4" w:space="0" w:color="auto"/>
            </w:tcBorders>
            <w:shd w:val="clear" w:color="000000" w:fill="FFCCFF"/>
            <w:noWrap/>
            <w:vAlign w:val="center"/>
            <w:hideMark/>
          </w:tcPr>
          <w:p w14:paraId="66F4BE0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4" w:space="0" w:color="auto"/>
              <w:left w:val="nil"/>
              <w:bottom w:val="single" w:sz="4" w:space="0" w:color="auto"/>
              <w:right w:val="single" w:sz="4" w:space="0" w:color="auto"/>
            </w:tcBorders>
            <w:shd w:val="clear" w:color="000000" w:fill="FFCCFF"/>
            <w:noWrap/>
            <w:vAlign w:val="center"/>
            <w:hideMark/>
          </w:tcPr>
          <w:p w14:paraId="562AF1C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4" w:space="0" w:color="auto"/>
              <w:left w:val="nil"/>
              <w:bottom w:val="single" w:sz="4" w:space="0" w:color="auto"/>
              <w:right w:val="single" w:sz="4" w:space="0" w:color="auto"/>
            </w:tcBorders>
            <w:shd w:val="clear" w:color="000000" w:fill="FFCCFF"/>
            <w:noWrap/>
            <w:vAlign w:val="center"/>
            <w:hideMark/>
          </w:tcPr>
          <w:p w14:paraId="488A33F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single" w:sz="4" w:space="0" w:color="auto"/>
              <w:left w:val="nil"/>
              <w:bottom w:val="single" w:sz="4" w:space="0" w:color="auto"/>
              <w:right w:val="single" w:sz="8" w:space="0" w:color="auto"/>
            </w:tcBorders>
            <w:shd w:val="clear" w:color="000000" w:fill="FFCCFF"/>
            <w:noWrap/>
            <w:vAlign w:val="center"/>
            <w:hideMark/>
          </w:tcPr>
          <w:p w14:paraId="78F847F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580C505F"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08F74B47"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120F950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Inter-personal</w:t>
            </w:r>
          </w:p>
        </w:tc>
        <w:tc>
          <w:tcPr>
            <w:tcW w:w="607" w:type="dxa"/>
            <w:tcBorders>
              <w:top w:val="nil"/>
              <w:left w:val="nil"/>
              <w:bottom w:val="single" w:sz="4" w:space="0" w:color="auto"/>
              <w:right w:val="single" w:sz="4" w:space="0" w:color="auto"/>
            </w:tcBorders>
            <w:shd w:val="clear" w:color="000000" w:fill="FFCCFF"/>
            <w:noWrap/>
            <w:vAlign w:val="center"/>
            <w:hideMark/>
          </w:tcPr>
          <w:p w14:paraId="7AD3C8E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FCCFF"/>
            <w:noWrap/>
            <w:vAlign w:val="center"/>
            <w:hideMark/>
          </w:tcPr>
          <w:p w14:paraId="29D071E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3CAEBF8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6F572C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61404D7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7AE9025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66C35976"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6B743B5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lastRenderedPageBreak/>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6514F827"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Leadership</w:t>
            </w:r>
          </w:p>
        </w:tc>
        <w:tc>
          <w:tcPr>
            <w:tcW w:w="607" w:type="dxa"/>
            <w:tcBorders>
              <w:top w:val="nil"/>
              <w:left w:val="nil"/>
              <w:bottom w:val="single" w:sz="4" w:space="0" w:color="auto"/>
              <w:right w:val="single" w:sz="4" w:space="0" w:color="auto"/>
            </w:tcBorders>
            <w:shd w:val="clear" w:color="000000" w:fill="FFCCFF"/>
            <w:noWrap/>
            <w:vAlign w:val="center"/>
            <w:hideMark/>
          </w:tcPr>
          <w:p w14:paraId="7080ED1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FCCFF"/>
            <w:noWrap/>
            <w:vAlign w:val="center"/>
            <w:hideMark/>
          </w:tcPr>
          <w:p w14:paraId="1D13C3E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A4E376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45B11C4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369694C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49D7617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4D60BC2F"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6F4C036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522B196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Logical Analysis</w:t>
            </w:r>
          </w:p>
        </w:tc>
        <w:tc>
          <w:tcPr>
            <w:tcW w:w="607" w:type="dxa"/>
            <w:tcBorders>
              <w:top w:val="nil"/>
              <w:left w:val="nil"/>
              <w:bottom w:val="single" w:sz="4" w:space="0" w:color="auto"/>
              <w:right w:val="single" w:sz="4" w:space="0" w:color="auto"/>
            </w:tcBorders>
            <w:shd w:val="clear" w:color="000000" w:fill="FFCCFF"/>
            <w:noWrap/>
            <w:vAlign w:val="center"/>
            <w:hideMark/>
          </w:tcPr>
          <w:p w14:paraId="5A79501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FF"/>
            <w:noWrap/>
            <w:vAlign w:val="center"/>
            <w:hideMark/>
          </w:tcPr>
          <w:p w14:paraId="7B016DF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00E5B6F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07A8E7C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75D103D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6E8DB4D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79D55DD3"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1320239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5301A9B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Oral Communication</w:t>
            </w:r>
          </w:p>
        </w:tc>
        <w:tc>
          <w:tcPr>
            <w:tcW w:w="607" w:type="dxa"/>
            <w:tcBorders>
              <w:top w:val="nil"/>
              <w:left w:val="nil"/>
              <w:bottom w:val="single" w:sz="4" w:space="0" w:color="auto"/>
              <w:right w:val="single" w:sz="4" w:space="0" w:color="auto"/>
            </w:tcBorders>
            <w:shd w:val="clear" w:color="000000" w:fill="FFCCFF"/>
            <w:noWrap/>
            <w:vAlign w:val="center"/>
            <w:hideMark/>
          </w:tcPr>
          <w:p w14:paraId="01D8161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FF"/>
            <w:noWrap/>
            <w:vAlign w:val="center"/>
            <w:hideMark/>
          </w:tcPr>
          <w:p w14:paraId="59D33C1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7B4A41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0806A74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024CCBE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573726B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450D6CDF"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097D5799"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28964A72"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Risk Management</w:t>
            </w:r>
          </w:p>
        </w:tc>
        <w:tc>
          <w:tcPr>
            <w:tcW w:w="607" w:type="dxa"/>
            <w:tcBorders>
              <w:top w:val="nil"/>
              <w:left w:val="nil"/>
              <w:bottom w:val="single" w:sz="4" w:space="0" w:color="auto"/>
              <w:right w:val="single" w:sz="4" w:space="0" w:color="auto"/>
            </w:tcBorders>
            <w:shd w:val="clear" w:color="000000" w:fill="FFCCFF"/>
            <w:noWrap/>
            <w:vAlign w:val="center"/>
            <w:hideMark/>
          </w:tcPr>
          <w:p w14:paraId="28B2C44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FF"/>
            <w:noWrap/>
            <w:vAlign w:val="center"/>
            <w:hideMark/>
          </w:tcPr>
          <w:p w14:paraId="6D2132A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2DA146D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F26E6C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3270C0E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2AA6335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697ECE76"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2F168B0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0EE0EB48"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Stakeholder Management</w:t>
            </w:r>
          </w:p>
        </w:tc>
        <w:tc>
          <w:tcPr>
            <w:tcW w:w="607" w:type="dxa"/>
            <w:tcBorders>
              <w:top w:val="nil"/>
              <w:left w:val="nil"/>
              <w:bottom w:val="single" w:sz="4" w:space="0" w:color="auto"/>
              <w:right w:val="single" w:sz="4" w:space="0" w:color="auto"/>
            </w:tcBorders>
            <w:shd w:val="clear" w:color="000000" w:fill="FFCCFF"/>
            <w:noWrap/>
            <w:vAlign w:val="center"/>
            <w:hideMark/>
          </w:tcPr>
          <w:p w14:paraId="65AEEB2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FF"/>
            <w:noWrap/>
            <w:vAlign w:val="center"/>
            <w:hideMark/>
          </w:tcPr>
          <w:p w14:paraId="0280AB7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D3DA0D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6050E21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9FEE98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63525B2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206E43C0"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40C37E07"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26C6A15F"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Teamwork</w:t>
            </w:r>
          </w:p>
        </w:tc>
        <w:tc>
          <w:tcPr>
            <w:tcW w:w="607" w:type="dxa"/>
            <w:tcBorders>
              <w:top w:val="nil"/>
              <w:left w:val="nil"/>
              <w:bottom w:val="single" w:sz="4" w:space="0" w:color="auto"/>
              <w:right w:val="single" w:sz="4" w:space="0" w:color="auto"/>
            </w:tcBorders>
            <w:shd w:val="clear" w:color="000000" w:fill="FFCCFF"/>
            <w:noWrap/>
            <w:vAlign w:val="center"/>
            <w:hideMark/>
          </w:tcPr>
          <w:p w14:paraId="2D29704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51" w:type="dxa"/>
            <w:tcBorders>
              <w:top w:val="nil"/>
              <w:left w:val="nil"/>
              <w:bottom w:val="single" w:sz="4" w:space="0" w:color="auto"/>
              <w:right w:val="single" w:sz="4" w:space="0" w:color="auto"/>
            </w:tcBorders>
            <w:shd w:val="clear" w:color="000000" w:fill="FFCCFF"/>
            <w:noWrap/>
            <w:vAlign w:val="center"/>
            <w:hideMark/>
          </w:tcPr>
          <w:p w14:paraId="29C571E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16AF1BB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56C6CD7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23C5187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5B49271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5E302413"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FFCCFF"/>
            <w:noWrap/>
            <w:vAlign w:val="bottom"/>
            <w:hideMark/>
          </w:tcPr>
          <w:p w14:paraId="4129E9C7"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single" w:sz="4" w:space="0" w:color="auto"/>
              <w:right w:val="single" w:sz="8" w:space="0" w:color="auto"/>
            </w:tcBorders>
            <w:shd w:val="clear" w:color="000000" w:fill="FFCCFF"/>
            <w:noWrap/>
            <w:vAlign w:val="bottom"/>
            <w:hideMark/>
          </w:tcPr>
          <w:p w14:paraId="7FFA46A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Training</w:t>
            </w:r>
          </w:p>
        </w:tc>
        <w:tc>
          <w:tcPr>
            <w:tcW w:w="607" w:type="dxa"/>
            <w:tcBorders>
              <w:top w:val="nil"/>
              <w:left w:val="nil"/>
              <w:bottom w:val="single" w:sz="4" w:space="0" w:color="auto"/>
              <w:right w:val="single" w:sz="4" w:space="0" w:color="auto"/>
            </w:tcBorders>
            <w:shd w:val="clear" w:color="000000" w:fill="FFCCFF"/>
            <w:noWrap/>
            <w:vAlign w:val="center"/>
            <w:hideMark/>
          </w:tcPr>
          <w:p w14:paraId="3F74E92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FF"/>
            <w:noWrap/>
            <w:vAlign w:val="center"/>
            <w:hideMark/>
          </w:tcPr>
          <w:p w14:paraId="0320720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0EC3449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742C459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FF"/>
            <w:noWrap/>
            <w:vAlign w:val="center"/>
            <w:hideMark/>
          </w:tcPr>
          <w:p w14:paraId="617629F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FF"/>
            <w:noWrap/>
            <w:vAlign w:val="center"/>
            <w:hideMark/>
          </w:tcPr>
          <w:p w14:paraId="0D35A6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259B3D5E" w14:textId="77777777" w:rsidTr="003D5E9C">
        <w:trPr>
          <w:trHeight w:val="315"/>
        </w:trPr>
        <w:tc>
          <w:tcPr>
            <w:tcW w:w="1550" w:type="dxa"/>
            <w:tcBorders>
              <w:top w:val="nil"/>
              <w:left w:val="single" w:sz="8" w:space="0" w:color="auto"/>
              <w:bottom w:val="single" w:sz="8" w:space="0" w:color="auto"/>
              <w:right w:val="single" w:sz="8" w:space="0" w:color="auto"/>
            </w:tcBorders>
            <w:shd w:val="clear" w:color="000000" w:fill="FFCCFF"/>
            <w:noWrap/>
            <w:vAlign w:val="bottom"/>
            <w:hideMark/>
          </w:tcPr>
          <w:p w14:paraId="77E4E78F"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Generic</w:t>
            </w:r>
          </w:p>
        </w:tc>
        <w:tc>
          <w:tcPr>
            <w:tcW w:w="4252" w:type="dxa"/>
            <w:tcBorders>
              <w:top w:val="nil"/>
              <w:left w:val="nil"/>
              <w:bottom w:val="nil"/>
              <w:right w:val="single" w:sz="8" w:space="0" w:color="auto"/>
            </w:tcBorders>
            <w:shd w:val="clear" w:color="000000" w:fill="FFCCFF"/>
            <w:noWrap/>
            <w:vAlign w:val="bottom"/>
            <w:hideMark/>
          </w:tcPr>
          <w:p w14:paraId="2394400D"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Written Communication</w:t>
            </w:r>
          </w:p>
        </w:tc>
        <w:tc>
          <w:tcPr>
            <w:tcW w:w="607" w:type="dxa"/>
            <w:tcBorders>
              <w:top w:val="nil"/>
              <w:left w:val="nil"/>
              <w:bottom w:val="nil"/>
              <w:right w:val="single" w:sz="4" w:space="0" w:color="auto"/>
            </w:tcBorders>
            <w:shd w:val="clear" w:color="000000" w:fill="FFCCFF"/>
            <w:noWrap/>
            <w:vAlign w:val="center"/>
            <w:hideMark/>
          </w:tcPr>
          <w:p w14:paraId="096A0A2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nil"/>
              <w:right w:val="single" w:sz="4" w:space="0" w:color="auto"/>
            </w:tcBorders>
            <w:shd w:val="clear" w:color="000000" w:fill="FFCCFF"/>
            <w:noWrap/>
            <w:vAlign w:val="center"/>
            <w:hideMark/>
          </w:tcPr>
          <w:p w14:paraId="4414C61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CCFF"/>
            <w:noWrap/>
            <w:vAlign w:val="center"/>
            <w:hideMark/>
          </w:tcPr>
          <w:p w14:paraId="6C017D6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CCFF"/>
            <w:noWrap/>
            <w:vAlign w:val="center"/>
            <w:hideMark/>
          </w:tcPr>
          <w:p w14:paraId="1035F3E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CCFF"/>
            <w:noWrap/>
            <w:vAlign w:val="center"/>
            <w:hideMark/>
          </w:tcPr>
          <w:p w14:paraId="00DB947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8" w:space="0" w:color="auto"/>
            </w:tcBorders>
            <w:shd w:val="clear" w:color="000000" w:fill="FFCCFF"/>
            <w:noWrap/>
            <w:vAlign w:val="center"/>
            <w:hideMark/>
          </w:tcPr>
          <w:p w14:paraId="02DAF95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0CFCA2BD"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4F8E132D"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single" w:sz="8" w:space="0" w:color="auto"/>
              <w:left w:val="nil"/>
              <w:bottom w:val="single" w:sz="4" w:space="0" w:color="auto"/>
              <w:right w:val="single" w:sz="8" w:space="0" w:color="auto"/>
            </w:tcBorders>
            <w:shd w:val="clear" w:color="000000" w:fill="D9D9D9"/>
            <w:noWrap/>
            <w:vAlign w:val="bottom"/>
            <w:hideMark/>
          </w:tcPr>
          <w:p w14:paraId="1882969B"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Centre</w:t>
            </w:r>
          </w:p>
        </w:tc>
        <w:tc>
          <w:tcPr>
            <w:tcW w:w="607" w:type="dxa"/>
            <w:tcBorders>
              <w:top w:val="single" w:sz="8" w:space="0" w:color="auto"/>
              <w:left w:val="nil"/>
              <w:bottom w:val="single" w:sz="4" w:space="0" w:color="auto"/>
              <w:right w:val="single" w:sz="4" w:space="0" w:color="auto"/>
            </w:tcBorders>
            <w:shd w:val="clear" w:color="000000" w:fill="D9D9D9"/>
            <w:noWrap/>
            <w:vAlign w:val="center"/>
            <w:hideMark/>
          </w:tcPr>
          <w:p w14:paraId="64D86DA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51" w:type="dxa"/>
            <w:tcBorders>
              <w:top w:val="single" w:sz="8" w:space="0" w:color="auto"/>
              <w:left w:val="nil"/>
              <w:bottom w:val="single" w:sz="4" w:space="0" w:color="auto"/>
              <w:right w:val="single" w:sz="4" w:space="0" w:color="auto"/>
            </w:tcBorders>
            <w:shd w:val="clear" w:color="000000" w:fill="D9D9D9"/>
            <w:noWrap/>
            <w:vAlign w:val="center"/>
            <w:hideMark/>
          </w:tcPr>
          <w:p w14:paraId="5DF3AC7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single" w:sz="8" w:space="0" w:color="auto"/>
              <w:left w:val="nil"/>
              <w:bottom w:val="single" w:sz="4" w:space="0" w:color="auto"/>
              <w:right w:val="single" w:sz="4" w:space="0" w:color="auto"/>
            </w:tcBorders>
            <w:shd w:val="clear" w:color="000000" w:fill="D9D9D9"/>
            <w:noWrap/>
            <w:vAlign w:val="center"/>
            <w:hideMark/>
          </w:tcPr>
          <w:p w14:paraId="682BE9F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single" w:sz="8" w:space="0" w:color="auto"/>
              <w:left w:val="nil"/>
              <w:bottom w:val="single" w:sz="4" w:space="0" w:color="auto"/>
              <w:right w:val="single" w:sz="4" w:space="0" w:color="auto"/>
            </w:tcBorders>
            <w:shd w:val="clear" w:color="000000" w:fill="D9D9D9"/>
            <w:noWrap/>
            <w:vAlign w:val="center"/>
            <w:hideMark/>
          </w:tcPr>
          <w:p w14:paraId="77BB339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single" w:sz="8" w:space="0" w:color="auto"/>
              <w:left w:val="nil"/>
              <w:bottom w:val="single" w:sz="4" w:space="0" w:color="auto"/>
              <w:right w:val="single" w:sz="4" w:space="0" w:color="auto"/>
            </w:tcBorders>
            <w:shd w:val="clear" w:color="000000" w:fill="D9D9D9"/>
            <w:noWrap/>
            <w:vAlign w:val="center"/>
            <w:hideMark/>
          </w:tcPr>
          <w:p w14:paraId="63B7350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single" w:sz="8" w:space="0" w:color="auto"/>
              <w:left w:val="nil"/>
              <w:bottom w:val="single" w:sz="4" w:space="0" w:color="auto"/>
              <w:right w:val="single" w:sz="8" w:space="0" w:color="auto"/>
            </w:tcBorders>
            <w:shd w:val="clear" w:color="000000" w:fill="D9D9D9"/>
            <w:noWrap/>
            <w:vAlign w:val="center"/>
            <w:hideMark/>
          </w:tcPr>
          <w:p w14:paraId="0679E2C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r>
      <w:tr w:rsidR="003D5E9C" w:rsidRPr="000764BD" w14:paraId="2494FE8F"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52FBEEF9"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4" w:space="0" w:color="auto"/>
              <w:right w:val="single" w:sz="8" w:space="0" w:color="auto"/>
            </w:tcBorders>
            <w:shd w:val="clear" w:color="000000" w:fill="D9D9D9"/>
            <w:noWrap/>
            <w:vAlign w:val="bottom"/>
            <w:hideMark/>
          </w:tcPr>
          <w:p w14:paraId="260B96C8"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Device</w:t>
            </w:r>
          </w:p>
        </w:tc>
        <w:tc>
          <w:tcPr>
            <w:tcW w:w="607" w:type="dxa"/>
            <w:tcBorders>
              <w:top w:val="nil"/>
              <w:left w:val="nil"/>
              <w:bottom w:val="single" w:sz="4" w:space="0" w:color="auto"/>
              <w:right w:val="single" w:sz="4" w:space="0" w:color="auto"/>
            </w:tcBorders>
            <w:shd w:val="clear" w:color="000000" w:fill="D9D9D9"/>
            <w:noWrap/>
            <w:vAlign w:val="center"/>
            <w:hideMark/>
          </w:tcPr>
          <w:p w14:paraId="25A445B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51" w:type="dxa"/>
            <w:tcBorders>
              <w:top w:val="nil"/>
              <w:left w:val="nil"/>
              <w:bottom w:val="single" w:sz="4" w:space="0" w:color="auto"/>
              <w:right w:val="single" w:sz="4" w:space="0" w:color="auto"/>
            </w:tcBorders>
            <w:shd w:val="clear" w:color="000000" w:fill="D9D9D9"/>
            <w:noWrap/>
            <w:vAlign w:val="center"/>
            <w:hideMark/>
          </w:tcPr>
          <w:p w14:paraId="2A12FC6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356AF35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6305E8E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74C3FA3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8" w:space="0" w:color="auto"/>
            </w:tcBorders>
            <w:shd w:val="clear" w:color="000000" w:fill="D9D9D9"/>
            <w:noWrap/>
            <w:vAlign w:val="center"/>
            <w:hideMark/>
          </w:tcPr>
          <w:p w14:paraId="1D641C0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2FF3554D"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02F673A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4" w:space="0" w:color="auto"/>
              <w:right w:val="single" w:sz="8" w:space="0" w:color="auto"/>
            </w:tcBorders>
            <w:shd w:val="clear" w:color="000000" w:fill="D9D9D9"/>
            <w:noWrap/>
            <w:vAlign w:val="bottom"/>
            <w:hideMark/>
          </w:tcPr>
          <w:p w14:paraId="43BF1D31"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Integration &amp; Interoperability</w:t>
            </w:r>
          </w:p>
        </w:tc>
        <w:tc>
          <w:tcPr>
            <w:tcW w:w="607" w:type="dxa"/>
            <w:tcBorders>
              <w:top w:val="nil"/>
              <w:left w:val="nil"/>
              <w:bottom w:val="single" w:sz="4" w:space="0" w:color="auto"/>
              <w:right w:val="single" w:sz="4" w:space="0" w:color="auto"/>
            </w:tcBorders>
            <w:shd w:val="clear" w:color="000000" w:fill="D9D9D9"/>
            <w:noWrap/>
            <w:vAlign w:val="center"/>
            <w:hideMark/>
          </w:tcPr>
          <w:p w14:paraId="15CFA6A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D9D9"/>
            <w:noWrap/>
            <w:vAlign w:val="center"/>
            <w:hideMark/>
          </w:tcPr>
          <w:p w14:paraId="5A3890C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4717332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6011571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1447395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8" w:space="0" w:color="auto"/>
            </w:tcBorders>
            <w:shd w:val="clear" w:color="000000" w:fill="D9D9D9"/>
            <w:noWrap/>
            <w:vAlign w:val="center"/>
            <w:hideMark/>
          </w:tcPr>
          <w:p w14:paraId="0B6EAD1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52F435F"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251C2DD0"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4" w:space="0" w:color="auto"/>
              <w:right w:val="single" w:sz="8" w:space="0" w:color="auto"/>
            </w:tcBorders>
            <w:shd w:val="clear" w:color="000000" w:fill="D9D9D9"/>
            <w:noWrap/>
            <w:vAlign w:val="bottom"/>
            <w:hideMark/>
          </w:tcPr>
          <w:p w14:paraId="451638F0"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Location, Security &amp; Directory Services</w:t>
            </w:r>
          </w:p>
        </w:tc>
        <w:tc>
          <w:tcPr>
            <w:tcW w:w="607" w:type="dxa"/>
            <w:tcBorders>
              <w:top w:val="nil"/>
              <w:left w:val="nil"/>
              <w:bottom w:val="single" w:sz="4" w:space="0" w:color="auto"/>
              <w:right w:val="single" w:sz="4" w:space="0" w:color="auto"/>
            </w:tcBorders>
            <w:shd w:val="clear" w:color="000000" w:fill="D9D9D9"/>
            <w:noWrap/>
            <w:vAlign w:val="center"/>
            <w:hideMark/>
          </w:tcPr>
          <w:p w14:paraId="009327C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51" w:type="dxa"/>
            <w:tcBorders>
              <w:top w:val="nil"/>
              <w:left w:val="nil"/>
              <w:bottom w:val="single" w:sz="4" w:space="0" w:color="auto"/>
              <w:right w:val="single" w:sz="4" w:space="0" w:color="auto"/>
            </w:tcBorders>
            <w:shd w:val="clear" w:color="000000" w:fill="D9D9D9"/>
            <w:noWrap/>
            <w:vAlign w:val="center"/>
            <w:hideMark/>
          </w:tcPr>
          <w:p w14:paraId="2868E56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5B35E63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3DCE38C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2B658D5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D9D9D9"/>
            <w:noWrap/>
            <w:vAlign w:val="center"/>
            <w:hideMark/>
          </w:tcPr>
          <w:p w14:paraId="71EB913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57C26C91"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31388388"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4" w:space="0" w:color="auto"/>
              <w:right w:val="single" w:sz="8" w:space="0" w:color="auto"/>
            </w:tcBorders>
            <w:shd w:val="clear" w:color="000000" w:fill="D9D9D9"/>
            <w:noWrap/>
            <w:vAlign w:val="bottom"/>
            <w:hideMark/>
          </w:tcPr>
          <w:p w14:paraId="601AC129"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Network Topology</w:t>
            </w:r>
          </w:p>
        </w:tc>
        <w:tc>
          <w:tcPr>
            <w:tcW w:w="607" w:type="dxa"/>
            <w:tcBorders>
              <w:top w:val="nil"/>
              <w:left w:val="nil"/>
              <w:bottom w:val="single" w:sz="4" w:space="0" w:color="auto"/>
              <w:right w:val="single" w:sz="4" w:space="0" w:color="auto"/>
            </w:tcBorders>
            <w:shd w:val="clear" w:color="000000" w:fill="D9D9D9"/>
            <w:noWrap/>
            <w:vAlign w:val="center"/>
            <w:hideMark/>
          </w:tcPr>
          <w:p w14:paraId="7D712A0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D9D9D9"/>
            <w:noWrap/>
            <w:vAlign w:val="center"/>
            <w:hideMark/>
          </w:tcPr>
          <w:p w14:paraId="7966D44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78EA20A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48F45CF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619E907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D9D9D9"/>
            <w:noWrap/>
            <w:vAlign w:val="center"/>
            <w:hideMark/>
          </w:tcPr>
          <w:p w14:paraId="1B1A372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395F7FB1"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58CBE69E"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4" w:space="0" w:color="auto"/>
              <w:right w:val="single" w:sz="8" w:space="0" w:color="auto"/>
            </w:tcBorders>
            <w:shd w:val="clear" w:color="000000" w:fill="D9D9D9"/>
            <w:noWrap/>
            <w:vAlign w:val="bottom"/>
            <w:hideMark/>
          </w:tcPr>
          <w:p w14:paraId="215B237A"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Networks</w:t>
            </w:r>
          </w:p>
        </w:tc>
        <w:tc>
          <w:tcPr>
            <w:tcW w:w="607" w:type="dxa"/>
            <w:tcBorders>
              <w:top w:val="nil"/>
              <w:left w:val="nil"/>
              <w:bottom w:val="single" w:sz="4" w:space="0" w:color="auto"/>
              <w:right w:val="single" w:sz="4" w:space="0" w:color="auto"/>
            </w:tcBorders>
            <w:shd w:val="clear" w:color="000000" w:fill="D9D9D9"/>
            <w:noWrap/>
            <w:vAlign w:val="center"/>
            <w:hideMark/>
          </w:tcPr>
          <w:p w14:paraId="406CBE4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51" w:type="dxa"/>
            <w:tcBorders>
              <w:top w:val="nil"/>
              <w:left w:val="nil"/>
              <w:bottom w:val="single" w:sz="4" w:space="0" w:color="auto"/>
              <w:right w:val="single" w:sz="4" w:space="0" w:color="auto"/>
            </w:tcBorders>
            <w:shd w:val="clear" w:color="000000" w:fill="D9D9D9"/>
            <w:noWrap/>
            <w:vAlign w:val="center"/>
            <w:hideMark/>
          </w:tcPr>
          <w:p w14:paraId="26CBD9F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7576D45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6ABC089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4AA312C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8" w:space="0" w:color="auto"/>
            </w:tcBorders>
            <w:shd w:val="clear" w:color="000000" w:fill="D9D9D9"/>
            <w:noWrap/>
            <w:vAlign w:val="center"/>
            <w:hideMark/>
          </w:tcPr>
          <w:p w14:paraId="6D14286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4FE1469B" w14:textId="77777777" w:rsidTr="003D5E9C">
        <w:trPr>
          <w:trHeight w:val="300"/>
        </w:trPr>
        <w:tc>
          <w:tcPr>
            <w:tcW w:w="1550" w:type="dxa"/>
            <w:tcBorders>
              <w:top w:val="nil"/>
              <w:left w:val="single" w:sz="8" w:space="0" w:color="auto"/>
              <w:bottom w:val="single" w:sz="4" w:space="0" w:color="auto"/>
              <w:right w:val="single" w:sz="8" w:space="0" w:color="auto"/>
            </w:tcBorders>
            <w:shd w:val="clear" w:color="000000" w:fill="D9D9D9"/>
            <w:noWrap/>
            <w:vAlign w:val="bottom"/>
            <w:hideMark/>
          </w:tcPr>
          <w:p w14:paraId="1FB275A8"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4" w:space="0" w:color="auto"/>
              <w:right w:val="single" w:sz="8" w:space="0" w:color="auto"/>
            </w:tcBorders>
            <w:shd w:val="clear" w:color="000000" w:fill="D9D9D9"/>
            <w:noWrap/>
            <w:vAlign w:val="bottom"/>
            <w:hideMark/>
          </w:tcPr>
          <w:p w14:paraId="1C586508" w14:textId="52E4B71C"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Operating Systems &amp; Services</w:t>
            </w:r>
          </w:p>
        </w:tc>
        <w:tc>
          <w:tcPr>
            <w:tcW w:w="607" w:type="dxa"/>
            <w:tcBorders>
              <w:top w:val="nil"/>
              <w:left w:val="nil"/>
              <w:bottom w:val="single" w:sz="4" w:space="0" w:color="auto"/>
              <w:right w:val="single" w:sz="4" w:space="0" w:color="auto"/>
            </w:tcBorders>
            <w:shd w:val="clear" w:color="000000" w:fill="D9D9D9"/>
            <w:noWrap/>
            <w:vAlign w:val="center"/>
            <w:hideMark/>
          </w:tcPr>
          <w:p w14:paraId="0628A3D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51" w:type="dxa"/>
            <w:tcBorders>
              <w:top w:val="nil"/>
              <w:left w:val="nil"/>
              <w:bottom w:val="single" w:sz="4" w:space="0" w:color="auto"/>
              <w:right w:val="single" w:sz="4" w:space="0" w:color="auto"/>
            </w:tcBorders>
            <w:shd w:val="clear" w:color="000000" w:fill="D9D9D9"/>
            <w:noWrap/>
            <w:vAlign w:val="center"/>
            <w:hideMark/>
          </w:tcPr>
          <w:p w14:paraId="602186C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013D6CA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2C7EC22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D9D9D9"/>
            <w:noWrap/>
            <w:vAlign w:val="center"/>
            <w:hideMark/>
          </w:tcPr>
          <w:p w14:paraId="15EBFAF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D9D9D9"/>
            <w:noWrap/>
            <w:vAlign w:val="center"/>
            <w:hideMark/>
          </w:tcPr>
          <w:p w14:paraId="190780B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4D36CE02" w14:textId="77777777" w:rsidTr="003D5E9C">
        <w:trPr>
          <w:trHeight w:val="315"/>
        </w:trPr>
        <w:tc>
          <w:tcPr>
            <w:tcW w:w="1550" w:type="dxa"/>
            <w:tcBorders>
              <w:top w:val="nil"/>
              <w:left w:val="single" w:sz="8" w:space="0" w:color="auto"/>
              <w:bottom w:val="single" w:sz="8" w:space="0" w:color="auto"/>
              <w:right w:val="single" w:sz="8" w:space="0" w:color="auto"/>
            </w:tcBorders>
            <w:shd w:val="clear" w:color="000000" w:fill="D9D9D9"/>
            <w:noWrap/>
            <w:vAlign w:val="bottom"/>
            <w:hideMark/>
          </w:tcPr>
          <w:p w14:paraId="105E75E6"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Technology</w:t>
            </w:r>
          </w:p>
        </w:tc>
        <w:tc>
          <w:tcPr>
            <w:tcW w:w="4252" w:type="dxa"/>
            <w:tcBorders>
              <w:top w:val="nil"/>
              <w:left w:val="nil"/>
              <w:bottom w:val="single" w:sz="8" w:space="0" w:color="auto"/>
              <w:right w:val="single" w:sz="8" w:space="0" w:color="auto"/>
            </w:tcBorders>
            <w:shd w:val="clear" w:color="000000" w:fill="D9D9D9"/>
            <w:noWrap/>
            <w:vAlign w:val="bottom"/>
            <w:hideMark/>
          </w:tcPr>
          <w:p w14:paraId="12DDC296"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Physical Security</w:t>
            </w:r>
          </w:p>
        </w:tc>
        <w:tc>
          <w:tcPr>
            <w:tcW w:w="607" w:type="dxa"/>
            <w:tcBorders>
              <w:top w:val="nil"/>
              <w:left w:val="nil"/>
              <w:bottom w:val="single" w:sz="8" w:space="0" w:color="auto"/>
              <w:right w:val="single" w:sz="4" w:space="0" w:color="auto"/>
            </w:tcBorders>
            <w:shd w:val="clear" w:color="000000" w:fill="D9D9D9"/>
            <w:noWrap/>
            <w:vAlign w:val="center"/>
            <w:hideMark/>
          </w:tcPr>
          <w:p w14:paraId="607EB9A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8" w:space="0" w:color="auto"/>
              <w:right w:val="single" w:sz="4" w:space="0" w:color="auto"/>
            </w:tcBorders>
            <w:shd w:val="clear" w:color="000000" w:fill="D9D9D9"/>
            <w:noWrap/>
            <w:vAlign w:val="center"/>
            <w:hideMark/>
          </w:tcPr>
          <w:p w14:paraId="78A5083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8" w:space="0" w:color="auto"/>
              <w:right w:val="single" w:sz="4" w:space="0" w:color="auto"/>
            </w:tcBorders>
            <w:shd w:val="clear" w:color="000000" w:fill="D9D9D9"/>
            <w:noWrap/>
            <w:vAlign w:val="center"/>
            <w:hideMark/>
          </w:tcPr>
          <w:p w14:paraId="6E3A24C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8" w:space="0" w:color="auto"/>
              <w:right w:val="single" w:sz="4" w:space="0" w:color="auto"/>
            </w:tcBorders>
            <w:shd w:val="clear" w:color="000000" w:fill="D9D9D9"/>
            <w:noWrap/>
            <w:vAlign w:val="center"/>
            <w:hideMark/>
          </w:tcPr>
          <w:p w14:paraId="47A2335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8" w:space="0" w:color="auto"/>
              <w:right w:val="single" w:sz="4" w:space="0" w:color="auto"/>
            </w:tcBorders>
            <w:shd w:val="clear" w:color="000000" w:fill="D9D9D9"/>
            <w:noWrap/>
            <w:vAlign w:val="center"/>
            <w:hideMark/>
          </w:tcPr>
          <w:p w14:paraId="3499A33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8" w:space="0" w:color="auto"/>
              <w:right w:val="single" w:sz="8" w:space="0" w:color="auto"/>
            </w:tcBorders>
            <w:shd w:val="clear" w:color="000000" w:fill="D9D9D9"/>
            <w:noWrap/>
            <w:vAlign w:val="center"/>
            <w:hideMark/>
          </w:tcPr>
          <w:p w14:paraId="05168D4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r>
      <w:tr w:rsidR="003D5E9C" w:rsidRPr="000764BD" w14:paraId="769CE61A"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CC66"/>
            <w:noWrap/>
            <w:vAlign w:val="bottom"/>
            <w:hideMark/>
          </w:tcPr>
          <w:p w14:paraId="4A8A0E2C"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Legal</w:t>
            </w:r>
          </w:p>
        </w:tc>
        <w:tc>
          <w:tcPr>
            <w:tcW w:w="4252" w:type="dxa"/>
            <w:tcBorders>
              <w:top w:val="nil"/>
              <w:left w:val="nil"/>
              <w:bottom w:val="single" w:sz="4" w:space="0" w:color="auto"/>
              <w:right w:val="single" w:sz="8" w:space="0" w:color="auto"/>
            </w:tcBorders>
            <w:shd w:val="clear" w:color="000000" w:fill="FFCC66"/>
            <w:noWrap/>
            <w:vAlign w:val="bottom"/>
            <w:hideMark/>
          </w:tcPr>
          <w:p w14:paraId="2D4E99F5"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Contracts</w:t>
            </w:r>
          </w:p>
        </w:tc>
        <w:tc>
          <w:tcPr>
            <w:tcW w:w="607" w:type="dxa"/>
            <w:tcBorders>
              <w:top w:val="nil"/>
              <w:left w:val="nil"/>
              <w:bottom w:val="single" w:sz="4" w:space="0" w:color="auto"/>
              <w:right w:val="single" w:sz="4" w:space="0" w:color="auto"/>
            </w:tcBorders>
            <w:shd w:val="clear" w:color="000000" w:fill="FFCC66"/>
            <w:noWrap/>
            <w:vAlign w:val="center"/>
            <w:hideMark/>
          </w:tcPr>
          <w:p w14:paraId="3B751C0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66"/>
            <w:noWrap/>
            <w:vAlign w:val="center"/>
            <w:hideMark/>
          </w:tcPr>
          <w:p w14:paraId="16C1121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07DF8BC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2602AE4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4FE3E6B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66"/>
            <w:noWrap/>
            <w:vAlign w:val="center"/>
            <w:hideMark/>
          </w:tcPr>
          <w:p w14:paraId="7516613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72E4ABFD"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CC66"/>
            <w:noWrap/>
            <w:vAlign w:val="bottom"/>
            <w:hideMark/>
          </w:tcPr>
          <w:p w14:paraId="7C347358"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Legal</w:t>
            </w:r>
          </w:p>
        </w:tc>
        <w:tc>
          <w:tcPr>
            <w:tcW w:w="4252" w:type="dxa"/>
            <w:tcBorders>
              <w:top w:val="nil"/>
              <w:left w:val="nil"/>
              <w:bottom w:val="single" w:sz="4" w:space="0" w:color="auto"/>
              <w:right w:val="single" w:sz="8" w:space="0" w:color="auto"/>
            </w:tcBorders>
            <w:shd w:val="clear" w:color="000000" w:fill="FFCC66"/>
            <w:noWrap/>
            <w:vAlign w:val="bottom"/>
            <w:hideMark/>
          </w:tcPr>
          <w:p w14:paraId="0339F99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Data Protection</w:t>
            </w:r>
          </w:p>
        </w:tc>
        <w:tc>
          <w:tcPr>
            <w:tcW w:w="607" w:type="dxa"/>
            <w:tcBorders>
              <w:top w:val="nil"/>
              <w:left w:val="nil"/>
              <w:bottom w:val="single" w:sz="4" w:space="0" w:color="auto"/>
              <w:right w:val="single" w:sz="4" w:space="0" w:color="auto"/>
            </w:tcBorders>
            <w:shd w:val="clear" w:color="000000" w:fill="FFCC66"/>
            <w:noWrap/>
            <w:vAlign w:val="center"/>
            <w:hideMark/>
          </w:tcPr>
          <w:p w14:paraId="6228209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66"/>
            <w:noWrap/>
            <w:vAlign w:val="center"/>
            <w:hideMark/>
          </w:tcPr>
          <w:p w14:paraId="387736C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507DF6D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4" w:space="0" w:color="auto"/>
            </w:tcBorders>
            <w:shd w:val="clear" w:color="000000" w:fill="FFCC66"/>
            <w:noWrap/>
            <w:vAlign w:val="center"/>
            <w:hideMark/>
          </w:tcPr>
          <w:p w14:paraId="0B7381E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694C498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66"/>
            <w:noWrap/>
            <w:vAlign w:val="center"/>
            <w:hideMark/>
          </w:tcPr>
          <w:p w14:paraId="2EAE61A4"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48D2AD66"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CC66"/>
            <w:noWrap/>
            <w:vAlign w:val="bottom"/>
            <w:hideMark/>
          </w:tcPr>
          <w:p w14:paraId="49A6F9D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Legal</w:t>
            </w:r>
          </w:p>
        </w:tc>
        <w:tc>
          <w:tcPr>
            <w:tcW w:w="4252" w:type="dxa"/>
            <w:tcBorders>
              <w:top w:val="nil"/>
              <w:left w:val="nil"/>
              <w:bottom w:val="single" w:sz="4" w:space="0" w:color="auto"/>
              <w:right w:val="single" w:sz="8" w:space="0" w:color="auto"/>
            </w:tcBorders>
            <w:shd w:val="clear" w:color="000000" w:fill="FFCC66"/>
            <w:noWrap/>
            <w:vAlign w:val="bottom"/>
            <w:hideMark/>
          </w:tcPr>
          <w:p w14:paraId="25CB09AB"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Fraud &amp; Fair dealing</w:t>
            </w:r>
          </w:p>
        </w:tc>
        <w:tc>
          <w:tcPr>
            <w:tcW w:w="607" w:type="dxa"/>
            <w:tcBorders>
              <w:top w:val="nil"/>
              <w:left w:val="nil"/>
              <w:bottom w:val="single" w:sz="4" w:space="0" w:color="auto"/>
              <w:right w:val="single" w:sz="4" w:space="0" w:color="auto"/>
            </w:tcBorders>
            <w:shd w:val="clear" w:color="000000" w:fill="FFCC66"/>
            <w:noWrap/>
            <w:vAlign w:val="center"/>
            <w:hideMark/>
          </w:tcPr>
          <w:p w14:paraId="793E9BD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66"/>
            <w:noWrap/>
            <w:vAlign w:val="center"/>
            <w:hideMark/>
          </w:tcPr>
          <w:p w14:paraId="71EC91B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1B9E1B6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1B8D174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0EC1E93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66"/>
            <w:noWrap/>
            <w:vAlign w:val="center"/>
            <w:hideMark/>
          </w:tcPr>
          <w:p w14:paraId="401D8DB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648C4B67"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CC66"/>
            <w:noWrap/>
            <w:vAlign w:val="bottom"/>
            <w:hideMark/>
          </w:tcPr>
          <w:p w14:paraId="55530EED"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Legal</w:t>
            </w:r>
          </w:p>
        </w:tc>
        <w:tc>
          <w:tcPr>
            <w:tcW w:w="4252" w:type="dxa"/>
            <w:tcBorders>
              <w:top w:val="nil"/>
              <w:left w:val="nil"/>
              <w:bottom w:val="single" w:sz="4" w:space="0" w:color="auto"/>
              <w:right w:val="single" w:sz="8" w:space="0" w:color="auto"/>
            </w:tcBorders>
            <w:shd w:val="clear" w:color="000000" w:fill="FFCC66"/>
            <w:noWrap/>
            <w:vAlign w:val="bottom"/>
            <w:hideMark/>
          </w:tcPr>
          <w:p w14:paraId="6E707103"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Procurement</w:t>
            </w:r>
          </w:p>
        </w:tc>
        <w:tc>
          <w:tcPr>
            <w:tcW w:w="607" w:type="dxa"/>
            <w:tcBorders>
              <w:top w:val="nil"/>
              <w:left w:val="nil"/>
              <w:bottom w:val="single" w:sz="4" w:space="0" w:color="auto"/>
              <w:right w:val="single" w:sz="4" w:space="0" w:color="auto"/>
            </w:tcBorders>
            <w:shd w:val="clear" w:color="000000" w:fill="FFCC66"/>
            <w:noWrap/>
            <w:vAlign w:val="center"/>
            <w:hideMark/>
          </w:tcPr>
          <w:p w14:paraId="6AAC74E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51" w:type="dxa"/>
            <w:tcBorders>
              <w:top w:val="nil"/>
              <w:left w:val="nil"/>
              <w:bottom w:val="single" w:sz="4" w:space="0" w:color="auto"/>
              <w:right w:val="single" w:sz="4" w:space="0" w:color="auto"/>
            </w:tcBorders>
            <w:shd w:val="clear" w:color="000000" w:fill="FFCC66"/>
            <w:noWrap/>
            <w:vAlign w:val="center"/>
            <w:hideMark/>
          </w:tcPr>
          <w:p w14:paraId="750DA2A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CC66"/>
            <w:noWrap/>
            <w:vAlign w:val="center"/>
            <w:hideMark/>
          </w:tcPr>
          <w:p w14:paraId="2725A74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CC66"/>
            <w:noWrap/>
            <w:vAlign w:val="center"/>
            <w:hideMark/>
          </w:tcPr>
          <w:p w14:paraId="6A8E204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000000" w:fill="FFCC66"/>
            <w:noWrap/>
            <w:vAlign w:val="center"/>
            <w:hideMark/>
          </w:tcPr>
          <w:p w14:paraId="697968C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8" w:space="0" w:color="auto"/>
            </w:tcBorders>
            <w:shd w:val="clear" w:color="000000" w:fill="FFCC66"/>
            <w:noWrap/>
            <w:vAlign w:val="center"/>
            <w:hideMark/>
          </w:tcPr>
          <w:p w14:paraId="71B5BFC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1E3ADB4C" w14:textId="77777777" w:rsidTr="003D5E9C">
        <w:trPr>
          <w:trHeight w:val="300"/>
        </w:trPr>
        <w:tc>
          <w:tcPr>
            <w:tcW w:w="1550" w:type="dxa"/>
            <w:tcBorders>
              <w:top w:val="nil"/>
              <w:left w:val="single" w:sz="8" w:space="0" w:color="auto"/>
              <w:bottom w:val="single" w:sz="4" w:space="0" w:color="auto"/>
              <w:right w:val="single" w:sz="4" w:space="0" w:color="auto"/>
            </w:tcBorders>
            <w:shd w:val="clear" w:color="000000" w:fill="FFCC66"/>
            <w:noWrap/>
            <w:vAlign w:val="bottom"/>
            <w:hideMark/>
          </w:tcPr>
          <w:p w14:paraId="75359B23"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Legal</w:t>
            </w:r>
          </w:p>
        </w:tc>
        <w:tc>
          <w:tcPr>
            <w:tcW w:w="4252" w:type="dxa"/>
            <w:tcBorders>
              <w:top w:val="nil"/>
              <w:left w:val="nil"/>
              <w:bottom w:val="single" w:sz="4" w:space="0" w:color="auto"/>
              <w:right w:val="single" w:sz="8" w:space="0" w:color="auto"/>
            </w:tcBorders>
            <w:shd w:val="clear" w:color="000000" w:fill="FFCC66"/>
            <w:noWrap/>
            <w:vAlign w:val="bottom"/>
            <w:hideMark/>
          </w:tcPr>
          <w:p w14:paraId="248D7D0F"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xml:space="preserve">Risk </w:t>
            </w:r>
          </w:p>
        </w:tc>
        <w:tc>
          <w:tcPr>
            <w:tcW w:w="607" w:type="dxa"/>
            <w:tcBorders>
              <w:top w:val="nil"/>
              <w:left w:val="nil"/>
              <w:bottom w:val="single" w:sz="4" w:space="0" w:color="auto"/>
              <w:right w:val="single" w:sz="4" w:space="0" w:color="auto"/>
            </w:tcBorders>
            <w:shd w:val="clear" w:color="000000" w:fill="FFCC66"/>
            <w:noWrap/>
            <w:vAlign w:val="center"/>
            <w:hideMark/>
          </w:tcPr>
          <w:p w14:paraId="63037F4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single" w:sz="4" w:space="0" w:color="auto"/>
              <w:right w:val="single" w:sz="4" w:space="0" w:color="auto"/>
            </w:tcBorders>
            <w:shd w:val="clear" w:color="000000" w:fill="FFCC66"/>
            <w:noWrap/>
            <w:vAlign w:val="center"/>
            <w:hideMark/>
          </w:tcPr>
          <w:p w14:paraId="183727B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16FBEF5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5A1A0EE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000000" w:fill="FFCC66"/>
            <w:noWrap/>
            <w:vAlign w:val="center"/>
            <w:hideMark/>
          </w:tcPr>
          <w:p w14:paraId="34BBCC5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8" w:space="0" w:color="auto"/>
            </w:tcBorders>
            <w:shd w:val="clear" w:color="000000" w:fill="FFCC66"/>
            <w:noWrap/>
            <w:vAlign w:val="center"/>
            <w:hideMark/>
          </w:tcPr>
          <w:p w14:paraId="239B774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3D5E9C" w:rsidRPr="000764BD" w14:paraId="1B1DF729" w14:textId="77777777" w:rsidTr="003D5E9C">
        <w:trPr>
          <w:trHeight w:val="315"/>
        </w:trPr>
        <w:tc>
          <w:tcPr>
            <w:tcW w:w="1550" w:type="dxa"/>
            <w:tcBorders>
              <w:top w:val="nil"/>
              <w:left w:val="single" w:sz="8" w:space="0" w:color="auto"/>
              <w:bottom w:val="nil"/>
              <w:right w:val="single" w:sz="4" w:space="0" w:color="auto"/>
            </w:tcBorders>
            <w:shd w:val="clear" w:color="000000" w:fill="FFCC66"/>
            <w:noWrap/>
            <w:vAlign w:val="bottom"/>
            <w:hideMark/>
          </w:tcPr>
          <w:p w14:paraId="52FBAE8D"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Legal</w:t>
            </w:r>
          </w:p>
        </w:tc>
        <w:tc>
          <w:tcPr>
            <w:tcW w:w="4252" w:type="dxa"/>
            <w:tcBorders>
              <w:top w:val="nil"/>
              <w:left w:val="nil"/>
              <w:bottom w:val="nil"/>
              <w:right w:val="single" w:sz="8" w:space="0" w:color="auto"/>
            </w:tcBorders>
            <w:shd w:val="clear" w:color="000000" w:fill="FFCC66"/>
            <w:noWrap/>
            <w:vAlign w:val="bottom"/>
            <w:hideMark/>
          </w:tcPr>
          <w:p w14:paraId="1C643D0D"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Rules &amp; Regulations</w:t>
            </w:r>
          </w:p>
        </w:tc>
        <w:tc>
          <w:tcPr>
            <w:tcW w:w="607" w:type="dxa"/>
            <w:tcBorders>
              <w:top w:val="nil"/>
              <w:left w:val="nil"/>
              <w:bottom w:val="nil"/>
              <w:right w:val="single" w:sz="4" w:space="0" w:color="auto"/>
            </w:tcBorders>
            <w:shd w:val="clear" w:color="000000" w:fill="FFCC66"/>
            <w:noWrap/>
            <w:vAlign w:val="center"/>
            <w:hideMark/>
          </w:tcPr>
          <w:p w14:paraId="4C86EFC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51" w:type="dxa"/>
            <w:tcBorders>
              <w:top w:val="nil"/>
              <w:left w:val="nil"/>
              <w:bottom w:val="nil"/>
              <w:right w:val="single" w:sz="4" w:space="0" w:color="auto"/>
            </w:tcBorders>
            <w:shd w:val="clear" w:color="000000" w:fill="FFCC66"/>
            <w:noWrap/>
            <w:vAlign w:val="center"/>
            <w:hideMark/>
          </w:tcPr>
          <w:p w14:paraId="6FAA10F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CC66"/>
            <w:noWrap/>
            <w:vAlign w:val="center"/>
            <w:hideMark/>
          </w:tcPr>
          <w:p w14:paraId="6A58D15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CC66"/>
            <w:noWrap/>
            <w:vAlign w:val="center"/>
            <w:hideMark/>
          </w:tcPr>
          <w:p w14:paraId="6C6467C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4" w:space="0" w:color="auto"/>
            </w:tcBorders>
            <w:shd w:val="clear" w:color="000000" w:fill="FFCC66"/>
            <w:noWrap/>
            <w:vAlign w:val="center"/>
            <w:hideMark/>
          </w:tcPr>
          <w:p w14:paraId="62EEF1D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nil"/>
              <w:right w:val="single" w:sz="8" w:space="0" w:color="auto"/>
            </w:tcBorders>
            <w:shd w:val="clear" w:color="000000" w:fill="FFCC66"/>
            <w:noWrap/>
            <w:vAlign w:val="center"/>
            <w:hideMark/>
          </w:tcPr>
          <w:p w14:paraId="03C0EBA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r>
      <w:tr w:rsidR="00DE5E98" w:rsidRPr="000764BD" w14:paraId="30FE924B" w14:textId="77777777" w:rsidTr="003D5E9C">
        <w:trPr>
          <w:trHeight w:val="300"/>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9F92EB"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Total</w:t>
            </w:r>
          </w:p>
        </w:tc>
        <w:tc>
          <w:tcPr>
            <w:tcW w:w="4252" w:type="dxa"/>
            <w:tcBorders>
              <w:top w:val="single" w:sz="8" w:space="0" w:color="auto"/>
              <w:left w:val="nil"/>
              <w:bottom w:val="single" w:sz="4" w:space="0" w:color="auto"/>
              <w:right w:val="nil"/>
            </w:tcBorders>
            <w:shd w:val="clear" w:color="auto" w:fill="auto"/>
            <w:noWrap/>
            <w:vAlign w:val="bottom"/>
            <w:hideMark/>
          </w:tcPr>
          <w:p w14:paraId="6FD435F5"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26EA1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222</w:t>
            </w:r>
          </w:p>
        </w:tc>
        <w:tc>
          <w:tcPr>
            <w:tcW w:w="551" w:type="dxa"/>
            <w:tcBorders>
              <w:top w:val="single" w:sz="8" w:space="0" w:color="auto"/>
              <w:left w:val="nil"/>
              <w:bottom w:val="single" w:sz="4" w:space="0" w:color="auto"/>
              <w:right w:val="single" w:sz="4" w:space="0" w:color="auto"/>
            </w:tcBorders>
            <w:shd w:val="clear" w:color="auto" w:fill="auto"/>
            <w:noWrap/>
            <w:vAlign w:val="center"/>
            <w:hideMark/>
          </w:tcPr>
          <w:p w14:paraId="5EF0735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194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4984ABE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190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1C40069"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185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7506BC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189</w:t>
            </w:r>
          </w:p>
        </w:tc>
        <w:tc>
          <w:tcPr>
            <w:tcW w:w="567" w:type="dxa"/>
            <w:tcBorders>
              <w:top w:val="single" w:sz="8" w:space="0" w:color="auto"/>
              <w:left w:val="nil"/>
              <w:bottom w:val="single" w:sz="4" w:space="0" w:color="auto"/>
              <w:right w:val="single" w:sz="8" w:space="0" w:color="auto"/>
            </w:tcBorders>
            <w:shd w:val="clear" w:color="auto" w:fill="auto"/>
            <w:noWrap/>
            <w:vAlign w:val="center"/>
            <w:hideMark/>
          </w:tcPr>
          <w:p w14:paraId="43445F0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186</w:t>
            </w:r>
          </w:p>
        </w:tc>
      </w:tr>
      <w:tr w:rsidR="00DE5E98" w:rsidRPr="000764BD" w14:paraId="74B07EFD" w14:textId="77777777" w:rsidTr="003D5E9C">
        <w:trPr>
          <w:trHeight w:val="315"/>
        </w:trPr>
        <w:tc>
          <w:tcPr>
            <w:tcW w:w="1550" w:type="dxa"/>
            <w:tcBorders>
              <w:top w:val="nil"/>
              <w:left w:val="single" w:sz="8" w:space="0" w:color="auto"/>
              <w:bottom w:val="nil"/>
              <w:right w:val="single" w:sz="4" w:space="0" w:color="auto"/>
            </w:tcBorders>
            <w:shd w:val="clear" w:color="auto" w:fill="auto"/>
            <w:noWrap/>
            <w:vAlign w:val="bottom"/>
            <w:hideMark/>
          </w:tcPr>
          <w:p w14:paraId="313F1FAA"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Mean</w:t>
            </w:r>
          </w:p>
        </w:tc>
        <w:tc>
          <w:tcPr>
            <w:tcW w:w="4252" w:type="dxa"/>
            <w:tcBorders>
              <w:top w:val="nil"/>
              <w:left w:val="nil"/>
              <w:bottom w:val="nil"/>
              <w:right w:val="nil"/>
            </w:tcBorders>
            <w:shd w:val="clear" w:color="auto" w:fill="auto"/>
            <w:noWrap/>
            <w:vAlign w:val="bottom"/>
            <w:hideMark/>
          </w:tcPr>
          <w:p w14:paraId="5DAE7D1F"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nil"/>
              <w:left w:val="single" w:sz="8" w:space="0" w:color="auto"/>
              <w:bottom w:val="single" w:sz="8" w:space="0" w:color="auto"/>
              <w:right w:val="single" w:sz="4" w:space="0" w:color="auto"/>
            </w:tcBorders>
            <w:shd w:val="clear" w:color="auto" w:fill="auto"/>
            <w:noWrap/>
            <w:vAlign w:val="center"/>
            <w:hideMark/>
          </w:tcPr>
          <w:p w14:paraId="0A02E93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3.13</w:t>
            </w:r>
          </w:p>
        </w:tc>
        <w:tc>
          <w:tcPr>
            <w:tcW w:w="551" w:type="dxa"/>
            <w:tcBorders>
              <w:top w:val="nil"/>
              <w:left w:val="nil"/>
              <w:bottom w:val="single" w:sz="8" w:space="0" w:color="auto"/>
              <w:right w:val="single" w:sz="4" w:space="0" w:color="auto"/>
            </w:tcBorders>
            <w:shd w:val="clear" w:color="auto" w:fill="auto"/>
            <w:noWrap/>
            <w:vAlign w:val="center"/>
            <w:hideMark/>
          </w:tcPr>
          <w:p w14:paraId="2CBA1D2E" w14:textId="3662A8FA"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2.7</w:t>
            </w:r>
          </w:p>
        </w:tc>
        <w:tc>
          <w:tcPr>
            <w:tcW w:w="567" w:type="dxa"/>
            <w:tcBorders>
              <w:top w:val="nil"/>
              <w:left w:val="nil"/>
              <w:bottom w:val="single" w:sz="8" w:space="0" w:color="auto"/>
              <w:right w:val="single" w:sz="4" w:space="0" w:color="auto"/>
            </w:tcBorders>
            <w:shd w:val="clear" w:color="auto" w:fill="auto"/>
            <w:noWrap/>
            <w:vAlign w:val="center"/>
            <w:hideMark/>
          </w:tcPr>
          <w:p w14:paraId="7AFE2FA5" w14:textId="643AC0F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r>
              <w:rPr>
                <w:rFonts w:ascii="Calibri" w:eastAsia="Times New Roman" w:hAnsi="Calibri" w:cs="Calibri"/>
                <w:color w:val="000000"/>
                <w:lang w:eastAsia="en-GB"/>
              </w:rPr>
              <w:t>7</w:t>
            </w:r>
          </w:p>
        </w:tc>
        <w:tc>
          <w:tcPr>
            <w:tcW w:w="567" w:type="dxa"/>
            <w:tcBorders>
              <w:top w:val="nil"/>
              <w:left w:val="nil"/>
              <w:bottom w:val="single" w:sz="8" w:space="0" w:color="auto"/>
              <w:right w:val="single" w:sz="4" w:space="0" w:color="auto"/>
            </w:tcBorders>
            <w:shd w:val="clear" w:color="auto" w:fill="auto"/>
            <w:noWrap/>
            <w:vAlign w:val="center"/>
            <w:hideMark/>
          </w:tcPr>
          <w:p w14:paraId="0476C727" w14:textId="1098543B"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2.6</w:t>
            </w:r>
          </w:p>
        </w:tc>
        <w:tc>
          <w:tcPr>
            <w:tcW w:w="567" w:type="dxa"/>
            <w:tcBorders>
              <w:top w:val="nil"/>
              <w:left w:val="nil"/>
              <w:bottom w:val="single" w:sz="8" w:space="0" w:color="auto"/>
              <w:right w:val="single" w:sz="4" w:space="0" w:color="auto"/>
            </w:tcBorders>
            <w:shd w:val="clear" w:color="auto" w:fill="auto"/>
            <w:noWrap/>
            <w:vAlign w:val="center"/>
            <w:hideMark/>
          </w:tcPr>
          <w:p w14:paraId="5BC2E088" w14:textId="26320370"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2.6</w:t>
            </w:r>
          </w:p>
        </w:tc>
        <w:tc>
          <w:tcPr>
            <w:tcW w:w="567" w:type="dxa"/>
            <w:tcBorders>
              <w:top w:val="nil"/>
              <w:left w:val="nil"/>
              <w:bottom w:val="single" w:sz="8" w:space="0" w:color="auto"/>
              <w:right w:val="single" w:sz="8" w:space="0" w:color="auto"/>
            </w:tcBorders>
            <w:shd w:val="clear" w:color="auto" w:fill="auto"/>
            <w:noWrap/>
            <w:vAlign w:val="center"/>
            <w:hideMark/>
          </w:tcPr>
          <w:p w14:paraId="5E2CB88A" w14:textId="48EFBCD9"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2.6</w:t>
            </w:r>
          </w:p>
        </w:tc>
      </w:tr>
      <w:tr w:rsidR="00DE5E98" w:rsidRPr="000764BD" w14:paraId="6933A5C7" w14:textId="77777777" w:rsidTr="003D5E9C">
        <w:trPr>
          <w:trHeight w:val="300"/>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04AF97"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No of level 4s</w:t>
            </w:r>
          </w:p>
        </w:tc>
        <w:tc>
          <w:tcPr>
            <w:tcW w:w="4252" w:type="dxa"/>
            <w:tcBorders>
              <w:top w:val="single" w:sz="8" w:space="0" w:color="auto"/>
              <w:left w:val="nil"/>
              <w:bottom w:val="single" w:sz="4" w:space="0" w:color="auto"/>
              <w:right w:val="nil"/>
            </w:tcBorders>
            <w:shd w:val="clear" w:color="auto" w:fill="auto"/>
            <w:noWrap/>
            <w:vAlign w:val="bottom"/>
            <w:hideMark/>
          </w:tcPr>
          <w:p w14:paraId="78D0FB1C"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nil"/>
              <w:left w:val="single" w:sz="8" w:space="0" w:color="auto"/>
              <w:bottom w:val="single" w:sz="4" w:space="0" w:color="auto"/>
              <w:right w:val="single" w:sz="4" w:space="0" w:color="auto"/>
            </w:tcBorders>
            <w:shd w:val="clear" w:color="auto" w:fill="auto"/>
            <w:noWrap/>
            <w:vAlign w:val="center"/>
            <w:hideMark/>
          </w:tcPr>
          <w:p w14:paraId="043E576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15</w:t>
            </w:r>
          </w:p>
        </w:tc>
        <w:tc>
          <w:tcPr>
            <w:tcW w:w="551" w:type="dxa"/>
            <w:tcBorders>
              <w:top w:val="nil"/>
              <w:left w:val="nil"/>
              <w:bottom w:val="single" w:sz="4" w:space="0" w:color="auto"/>
              <w:right w:val="single" w:sz="4" w:space="0" w:color="auto"/>
            </w:tcBorders>
            <w:shd w:val="clear" w:color="auto" w:fill="auto"/>
            <w:noWrap/>
            <w:vAlign w:val="center"/>
            <w:hideMark/>
          </w:tcPr>
          <w:p w14:paraId="66AC22E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14:paraId="74C39D87"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w:t>
            </w:r>
          </w:p>
        </w:tc>
        <w:tc>
          <w:tcPr>
            <w:tcW w:w="567" w:type="dxa"/>
            <w:tcBorders>
              <w:top w:val="nil"/>
              <w:left w:val="nil"/>
              <w:bottom w:val="single" w:sz="4" w:space="0" w:color="auto"/>
              <w:right w:val="single" w:sz="4" w:space="0" w:color="auto"/>
            </w:tcBorders>
            <w:shd w:val="clear" w:color="auto" w:fill="auto"/>
            <w:noWrap/>
            <w:vAlign w:val="center"/>
            <w:hideMark/>
          </w:tcPr>
          <w:p w14:paraId="0F7F4B4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w:t>
            </w:r>
          </w:p>
        </w:tc>
        <w:tc>
          <w:tcPr>
            <w:tcW w:w="567" w:type="dxa"/>
            <w:tcBorders>
              <w:top w:val="nil"/>
              <w:left w:val="nil"/>
              <w:bottom w:val="single" w:sz="4" w:space="0" w:color="auto"/>
              <w:right w:val="single" w:sz="4" w:space="0" w:color="auto"/>
            </w:tcBorders>
            <w:shd w:val="clear" w:color="auto" w:fill="auto"/>
            <w:noWrap/>
            <w:vAlign w:val="center"/>
            <w:hideMark/>
          </w:tcPr>
          <w:p w14:paraId="21782A7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w:t>
            </w:r>
          </w:p>
        </w:tc>
        <w:tc>
          <w:tcPr>
            <w:tcW w:w="567" w:type="dxa"/>
            <w:tcBorders>
              <w:top w:val="nil"/>
              <w:left w:val="nil"/>
              <w:bottom w:val="single" w:sz="4" w:space="0" w:color="auto"/>
              <w:right w:val="single" w:sz="8" w:space="0" w:color="auto"/>
            </w:tcBorders>
            <w:shd w:val="clear" w:color="auto" w:fill="auto"/>
            <w:noWrap/>
            <w:vAlign w:val="center"/>
            <w:hideMark/>
          </w:tcPr>
          <w:p w14:paraId="1A0266E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5</w:t>
            </w:r>
          </w:p>
        </w:tc>
      </w:tr>
      <w:tr w:rsidR="00DE5E98" w:rsidRPr="000764BD" w14:paraId="3989E809" w14:textId="77777777" w:rsidTr="003D5E9C">
        <w:trPr>
          <w:trHeight w:val="300"/>
        </w:trPr>
        <w:tc>
          <w:tcPr>
            <w:tcW w:w="1550" w:type="dxa"/>
            <w:tcBorders>
              <w:top w:val="nil"/>
              <w:left w:val="single" w:sz="8" w:space="0" w:color="auto"/>
              <w:bottom w:val="single" w:sz="4" w:space="0" w:color="auto"/>
              <w:right w:val="single" w:sz="4" w:space="0" w:color="auto"/>
            </w:tcBorders>
            <w:shd w:val="clear" w:color="auto" w:fill="auto"/>
            <w:noWrap/>
            <w:vAlign w:val="bottom"/>
            <w:hideMark/>
          </w:tcPr>
          <w:p w14:paraId="7D6BC404"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No of level 3s</w:t>
            </w:r>
          </w:p>
        </w:tc>
        <w:tc>
          <w:tcPr>
            <w:tcW w:w="4252" w:type="dxa"/>
            <w:tcBorders>
              <w:top w:val="nil"/>
              <w:left w:val="nil"/>
              <w:bottom w:val="single" w:sz="4" w:space="0" w:color="auto"/>
              <w:right w:val="nil"/>
            </w:tcBorders>
            <w:shd w:val="clear" w:color="auto" w:fill="auto"/>
            <w:noWrap/>
            <w:vAlign w:val="bottom"/>
            <w:hideMark/>
          </w:tcPr>
          <w:p w14:paraId="2A4BCFE8"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nil"/>
              <w:left w:val="single" w:sz="8" w:space="0" w:color="auto"/>
              <w:bottom w:val="single" w:sz="4" w:space="0" w:color="auto"/>
              <w:right w:val="single" w:sz="4" w:space="0" w:color="auto"/>
            </w:tcBorders>
            <w:shd w:val="clear" w:color="auto" w:fill="auto"/>
            <w:noWrap/>
            <w:vAlign w:val="center"/>
            <w:hideMark/>
          </w:tcPr>
          <w:p w14:paraId="3973B3E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50</w:t>
            </w:r>
          </w:p>
        </w:tc>
        <w:tc>
          <w:tcPr>
            <w:tcW w:w="551" w:type="dxa"/>
            <w:tcBorders>
              <w:top w:val="nil"/>
              <w:left w:val="nil"/>
              <w:bottom w:val="single" w:sz="4" w:space="0" w:color="auto"/>
              <w:right w:val="single" w:sz="4" w:space="0" w:color="auto"/>
            </w:tcBorders>
            <w:shd w:val="clear" w:color="auto" w:fill="auto"/>
            <w:noWrap/>
            <w:vAlign w:val="center"/>
            <w:hideMark/>
          </w:tcPr>
          <w:p w14:paraId="26C9565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48</w:t>
            </w:r>
          </w:p>
        </w:tc>
        <w:tc>
          <w:tcPr>
            <w:tcW w:w="567" w:type="dxa"/>
            <w:tcBorders>
              <w:top w:val="nil"/>
              <w:left w:val="nil"/>
              <w:bottom w:val="single" w:sz="4" w:space="0" w:color="auto"/>
              <w:right w:val="single" w:sz="4" w:space="0" w:color="auto"/>
            </w:tcBorders>
            <w:shd w:val="clear" w:color="auto" w:fill="auto"/>
            <w:noWrap/>
            <w:vAlign w:val="center"/>
            <w:hideMark/>
          </w:tcPr>
          <w:p w14:paraId="15034FD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34</w:t>
            </w:r>
          </w:p>
        </w:tc>
        <w:tc>
          <w:tcPr>
            <w:tcW w:w="567" w:type="dxa"/>
            <w:tcBorders>
              <w:top w:val="nil"/>
              <w:left w:val="nil"/>
              <w:bottom w:val="single" w:sz="4" w:space="0" w:color="auto"/>
              <w:right w:val="single" w:sz="4" w:space="0" w:color="auto"/>
            </w:tcBorders>
            <w:shd w:val="clear" w:color="auto" w:fill="auto"/>
            <w:noWrap/>
            <w:vAlign w:val="center"/>
            <w:hideMark/>
          </w:tcPr>
          <w:p w14:paraId="3B1B5A2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37</w:t>
            </w:r>
          </w:p>
        </w:tc>
        <w:tc>
          <w:tcPr>
            <w:tcW w:w="567" w:type="dxa"/>
            <w:tcBorders>
              <w:top w:val="nil"/>
              <w:left w:val="nil"/>
              <w:bottom w:val="single" w:sz="4" w:space="0" w:color="auto"/>
              <w:right w:val="single" w:sz="4" w:space="0" w:color="auto"/>
            </w:tcBorders>
            <w:shd w:val="clear" w:color="auto" w:fill="auto"/>
            <w:noWrap/>
            <w:vAlign w:val="center"/>
            <w:hideMark/>
          </w:tcPr>
          <w:p w14:paraId="235D681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39</w:t>
            </w:r>
          </w:p>
        </w:tc>
        <w:tc>
          <w:tcPr>
            <w:tcW w:w="567" w:type="dxa"/>
            <w:tcBorders>
              <w:top w:val="nil"/>
              <w:left w:val="nil"/>
              <w:bottom w:val="single" w:sz="4" w:space="0" w:color="auto"/>
              <w:right w:val="single" w:sz="8" w:space="0" w:color="auto"/>
            </w:tcBorders>
            <w:shd w:val="clear" w:color="auto" w:fill="auto"/>
            <w:noWrap/>
            <w:vAlign w:val="center"/>
            <w:hideMark/>
          </w:tcPr>
          <w:p w14:paraId="516F653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34</w:t>
            </w:r>
          </w:p>
        </w:tc>
      </w:tr>
      <w:tr w:rsidR="00DE5E98" w:rsidRPr="000764BD" w14:paraId="7541F156" w14:textId="77777777" w:rsidTr="003D5E9C">
        <w:trPr>
          <w:trHeight w:val="300"/>
        </w:trPr>
        <w:tc>
          <w:tcPr>
            <w:tcW w:w="1550" w:type="dxa"/>
            <w:tcBorders>
              <w:top w:val="nil"/>
              <w:left w:val="single" w:sz="8" w:space="0" w:color="auto"/>
              <w:bottom w:val="single" w:sz="4" w:space="0" w:color="auto"/>
              <w:right w:val="single" w:sz="4" w:space="0" w:color="auto"/>
            </w:tcBorders>
            <w:shd w:val="clear" w:color="auto" w:fill="auto"/>
            <w:noWrap/>
            <w:vAlign w:val="bottom"/>
            <w:hideMark/>
          </w:tcPr>
          <w:p w14:paraId="7A9775EF"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No of level 2s</w:t>
            </w:r>
          </w:p>
        </w:tc>
        <w:tc>
          <w:tcPr>
            <w:tcW w:w="4252" w:type="dxa"/>
            <w:tcBorders>
              <w:top w:val="nil"/>
              <w:left w:val="nil"/>
              <w:bottom w:val="single" w:sz="4" w:space="0" w:color="auto"/>
              <w:right w:val="nil"/>
            </w:tcBorders>
            <w:shd w:val="clear" w:color="auto" w:fill="auto"/>
            <w:noWrap/>
            <w:vAlign w:val="bottom"/>
            <w:hideMark/>
          </w:tcPr>
          <w:p w14:paraId="1F945BC5"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nil"/>
              <w:left w:val="single" w:sz="8" w:space="0" w:color="auto"/>
              <w:bottom w:val="single" w:sz="4" w:space="0" w:color="auto"/>
              <w:right w:val="single" w:sz="4" w:space="0" w:color="auto"/>
            </w:tcBorders>
            <w:shd w:val="clear" w:color="auto" w:fill="auto"/>
            <w:noWrap/>
            <w:vAlign w:val="center"/>
            <w:hideMark/>
          </w:tcPr>
          <w:p w14:paraId="1991577B"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6</w:t>
            </w:r>
          </w:p>
        </w:tc>
        <w:tc>
          <w:tcPr>
            <w:tcW w:w="551" w:type="dxa"/>
            <w:tcBorders>
              <w:top w:val="nil"/>
              <w:left w:val="nil"/>
              <w:bottom w:val="single" w:sz="4" w:space="0" w:color="auto"/>
              <w:right w:val="single" w:sz="4" w:space="0" w:color="auto"/>
            </w:tcBorders>
            <w:shd w:val="clear" w:color="auto" w:fill="auto"/>
            <w:noWrap/>
            <w:vAlign w:val="center"/>
            <w:hideMark/>
          </w:tcPr>
          <w:p w14:paraId="77D5C506"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21</w:t>
            </w:r>
          </w:p>
        </w:tc>
        <w:tc>
          <w:tcPr>
            <w:tcW w:w="567" w:type="dxa"/>
            <w:tcBorders>
              <w:top w:val="nil"/>
              <w:left w:val="nil"/>
              <w:bottom w:val="single" w:sz="4" w:space="0" w:color="auto"/>
              <w:right w:val="single" w:sz="4" w:space="0" w:color="auto"/>
            </w:tcBorders>
            <w:shd w:val="clear" w:color="auto" w:fill="auto"/>
            <w:noWrap/>
            <w:vAlign w:val="center"/>
            <w:hideMark/>
          </w:tcPr>
          <w:p w14:paraId="5EF471FC"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30</w:t>
            </w:r>
          </w:p>
        </w:tc>
        <w:tc>
          <w:tcPr>
            <w:tcW w:w="567" w:type="dxa"/>
            <w:tcBorders>
              <w:top w:val="nil"/>
              <w:left w:val="nil"/>
              <w:bottom w:val="single" w:sz="4" w:space="0" w:color="auto"/>
              <w:right w:val="single" w:sz="4" w:space="0" w:color="auto"/>
            </w:tcBorders>
            <w:shd w:val="clear" w:color="auto" w:fill="auto"/>
            <w:noWrap/>
            <w:vAlign w:val="center"/>
            <w:hideMark/>
          </w:tcPr>
          <w:p w14:paraId="62C5C5A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31</w:t>
            </w:r>
          </w:p>
        </w:tc>
        <w:tc>
          <w:tcPr>
            <w:tcW w:w="567" w:type="dxa"/>
            <w:tcBorders>
              <w:top w:val="nil"/>
              <w:left w:val="nil"/>
              <w:bottom w:val="single" w:sz="4" w:space="0" w:color="auto"/>
              <w:right w:val="single" w:sz="4" w:space="0" w:color="auto"/>
            </w:tcBorders>
            <w:shd w:val="clear" w:color="auto" w:fill="auto"/>
            <w:noWrap/>
            <w:vAlign w:val="center"/>
            <w:hideMark/>
          </w:tcPr>
          <w:p w14:paraId="583CBA9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28</w:t>
            </w:r>
          </w:p>
        </w:tc>
        <w:tc>
          <w:tcPr>
            <w:tcW w:w="567" w:type="dxa"/>
            <w:tcBorders>
              <w:top w:val="nil"/>
              <w:left w:val="nil"/>
              <w:bottom w:val="single" w:sz="4" w:space="0" w:color="auto"/>
              <w:right w:val="single" w:sz="8" w:space="0" w:color="auto"/>
            </w:tcBorders>
            <w:shd w:val="clear" w:color="auto" w:fill="auto"/>
            <w:noWrap/>
            <w:vAlign w:val="center"/>
            <w:hideMark/>
          </w:tcPr>
          <w:p w14:paraId="2CCDFBCF"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32</w:t>
            </w:r>
          </w:p>
        </w:tc>
      </w:tr>
      <w:tr w:rsidR="00DE5E98" w:rsidRPr="000764BD" w14:paraId="23F38280" w14:textId="77777777" w:rsidTr="003D5E9C">
        <w:trPr>
          <w:trHeight w:val="315"/>
        </w:trPr>
        <w:tc>
          <w:tcPr>
            <w:tcW w:w="1550" w:type="dxa"/>
            <w:tcBorders>
              <w:top w:val="nil"/>
              <w:left w:val="single" w:sz="8" w:space="0" w:color="auto"/>
              <w:bottom w:val="nil"/>
              <w:right w:val="single" w:sz="4" w:space="0" w:color="auto"/>
            </w:tcBorders>
            <w:shd w:val="clear" w:color="auto" w:fill="auto"/>
            <w:noWrap/>
            <w:vAlign w:val="bottom"/>
            <w:hideMark/>
          </w:tcPr>
          <w:p w14:paraId="7DD478D5"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No of level 1s</w:t>
            </w:r>
          </w:p>
        </w:tc>
        <w:tc>
          <w:tcPr>
            <w:tcW w:w="4252" w:type="dxa"/>
            <w:tcBorders>
              <w:top w:val="nil"/>
              <w:left w:val="nil"/>
              <w:bottom w:val="nil"/>
              <w:right w:val="nil"/>
            </w:tcBorders>
            <w:shd w:val="clear" w:color="auto" w:fill="auto"/>
            <w:noWrap/>
            <w:vAlign w:val="bottom"/>
            <w:hideMark/>
          </w:tcPr>
          <w:p w14:paraId="5B2C88AD"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nil"/>
              <w:left w:val="single" w:sz="8" w:space="0" w:color="auto"/>
              <w:bottom w:val="nil"/>
              <w:right w:val="single" w:sz="4" w:space="0" w:color="auto"/>
            </w:tcBorders>
            <w:shd w:val="clear" w:color="auto" w:fill="auto"/>
            <w:noWrap/>
            <w:vAlign w:val="center"/>
            <w:hideMark/>
          </w:tcPr>
          <w:p w14:paraId="56843415"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0</w:t>
            </w:r>
          </w:p>
        </w:tc>
        <w:tc>
          <w:tcPr>
            <w:tcW w:w="551" w:type="dxa"/>
            <w:tcBorders>
              <w:top w:val="nil"/>
              <w:left w:val="nil"/>
              <w:bottom w:val="nil"/>
              <w:right w:val="single" w:sz="4" w:space="0" w:color="auto"/>
            </w:tcBorders>
            <w:shd w:val="clear" w:color="auto" w:fill="auto"/>
            <w:noWrap/>
            <w:vAlign w:val="center"/>
            <w:hideMark/>
          </w:tcPr>
          <w:p w14:paraId="28CEDE4D"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0</w:t>
            </w:r>
          </w:p>
        </w:tc>
        <w:tc>
          <w:tcPr>
            <w:tcW w:w="567" w:type="dxa"/>
            <w:tcBorders>
              <w:top w:val="nil"/>
              <w:left w:val="nil"/>
              <w:bottom w:val="nil"/>
              <w:right w:val="single" w:sz="4" w:space="0" w:color="auto"/>
            </w:tcBorders>
            <w:shd w:val="clear" w:color="auto" w:fill="auto"/>
            <w:noWrap/>
            <w:vAlign w:val="center"/>
            <w:hideMark/>
          </w:tcPr>
          <w:p w14:paraId="2332ED31"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0</w:t>
            </w:r>
          </w:p>
        </w:tc>
        <w:tc>
          <w:tcPr>
            <w:tcW w:w="567" w:type="dxa"/>
            <w:tcBorders>
              <w:top w:val="nil"/>
              <w:left w:val="nil"/>
              <w:bottom w:val="nil"/>
              <w:right w:val="single" w:sz="4" w:space="0" w:color="auto"/>
            </w:tcBorders>
            <w:shd w:val="clear" w:color="auto" w:fill="auto"/>
            <w:noWrap/>
            <w:vAlign w:val="center"/>
            <w:hideMark/>
          </w:tcPr>
          <w:p w14:paraId="73C233A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0</w:t>
            </w:r>
          </w:p>
        </w:tc>
        <w:tc>
          <w:tcPr>
            <w:tcW w:w="567" w:type="dxa"/>
            <w:tcBorders>
              <w:top w:val="nil"/>
              <w:left w:val="nil"/>
              <w:bottom w:val="nil"/>
              <w:right w:val="single" w:sz="4" w:space="0" w:color="auto"/>
            </w:tcBorders>
            <w:shd w:val="clear" w:color="auto" w:fill="auto"/>
            <w:noWrap/>
            <w:vAlign w:val="center"/>
            <w:hideMark/>
          </w:tcPr>
          <w:p w14:paraId="7C43CEF3"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0</w:t>
            </w:r>
          </w:p>
        </w:tc>
        <w:tc>
          <w:tcPr>
            <w:tcW w:w="567" w:type="dxa"/>
            <w:tcBorders>
              <w:top w:val="nil"/>
              <w:left w:val="nil"/>
              <w:bottom w:val="nil"/>
              <w:right w:val="single" w:sz="8" w:space="0" w:color="auto"/>
            </w:tcBorders>
            <w:shd w:val="clear" w:color="auto" w:fill="auto"/>
            <w:noWrap/>
            <w:vAlign w:val="center"/>
            <w:hideMark/>
          </w:tcPr>
          <w:p w14:paraId="50673F48"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0</w:t>
            </w:r>
          </w:p>
        </w:tc>
      </w:tr>
      <w:tr w:rsidR="00DE5E98" w:rsidRPr="000764BD" w14:paraId="3FDFBAAA" w14:textId="77777777" w:rsidTr="003D5E9C">
        <w:trPr>
          <w:trHeight w:val="315"/>
        </w:trPr>
        <w:tc>
          <w:tcPr>
            <w:tcW w:w="15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FE23E11" w14:textId="77777777" w:rsidR="000764BD" w:rsidRPr="000764BD" w:rsidRDefault="000764BD" w:rsidP="000764BD">
            <w:pPr>
              <w:spacing w:after="0" w:line="240" w:lineRule="auto"/>
              <w:rPr>
                <w:rFonts w:ascii="Calibri" w:eastAsia="Times New Roman" w:hAnsi="Calibri" w:cs="Calibri"/>
                <w:b/>
                <w:bCs/>
                <w:color w:val="000000"/>
                <w:lang w:eastAsia="en-GB"/>
              </w:rPr>
            </w:pPr>
            <w:r w:rsidRPr="000764BD">
              <w:rPr>
                <w:rFonts w:ascii="Calibri" w:eastAsia="Times New Roman" w:hAnsi="Calibri" w:cs="Calibri"/>
                <w:b/>
                <w:bCs/>
                <w:color w:val="000000"/>
                <w:lang w:eastAsia="en-GB"/>
              </w:rPr>
              <w:t>Total No of Skills</w:t>
            </w:r>
          </w:p>
        </w:tc>
        <w:tc>
          <w:tcPr>
            <w:tcW w:w="4252" w:type="dxa"/>
            <w:tcBorders>
              <w:top w:val="single" w:sz="8" w:space="0" w:color="auto"/>
              <w:left w:val="nil"/>
              <w:bottom w:val="single" w:sz="8" w:space="0" w:color="auto"/>
              <w:right w:val="nil"/>
            </w:tcBorders>
            <w:shd w:val="clear" w:color="auto" w:fill="auto"/>
            <w:noWrap/>
            <w:vAlign w:val="bottom"/>
            <w:hideMark/>
          </w:tcPr>
          <w:p w14:paraId="3573FCA6" w14:textId="77777777" w:rsidR="000764BD" w:rsidRPr="000764BD" w:rsidRDefault="000764BD" w:rsidP="000764BD">
            <w:pPr>
              <w:spacing w:after="0" w:line="240" w:lineRule="auto"/>
              <w:rPr>
                <w:rFonts w:ascii="Calibri" w:eastAsia="Times New Roman" w:hAnsi="Calibri" w:cs="Calibri"/>
                <w:color w:val="000000"/>
                <w:lang w:eastAsia="en-GB"/>
              </w:rPr>
            </w:pPr>
            <w:r w:rsidRPr="000764BD">
              <w:rPr>
                <w:rFonts w:ascii="Calibri" w:eastAsia="Times New Roman" w:hAnsi="Calibri" w:cs="Calibri"/>
                <w:color w:val="000000"/>
                <w:lang w:eastAsia="en-GB"/>
              </w:rPr>
              <w:t> </w:t>
            </w:r>
          </w:p>
        </w:tc>
        <w:tc>
          <w:tcPr>
            <w:tcW w:w="6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B04A6A"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71</w:t>
            </w:r>
          </w:p>
        </w:tc>
        <w:tc>
          <w:tcPr>
            <w:tcW w:w="551" w:type="dxa"/>
            <w:tcBorders>
              <w:top w:val="single" w:sz="8" w:space="0" w:color="auto"/>
              <w:left w:val="nil"/>
              <w:bottom w:val="single" w:sz="8" w:space="0" w:color="auto"/>
              <w:right w:val="single" w:sz="4" w:space="0" w:color="auto"/>
            </w:tcBorders>
            <w:shd w:val="clear" w:color="auto" w:fill="auto"/>
            <w:noWrap/>
            <w:vAlign w:val="center"/>
            <w:hideMark/>
          </w:tcPr>
          <w:p w14:paraId="2F23A3B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54D84B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9E85DE2"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6669F0"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71</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1DFAF6EE" w14:textId="77777777" w:rsidR="000764BD" w:rsidRPr="000764BD" w:rsidRDefault="000764BD" w:rsidP="000764BD">
            <w:pPr>
              <w:spacing w:after="0" w:line="240" w:lineRule="auto"/>
              <w:jc w:val="center"/>
              <w:rPr>
                <w:rFonts w:ascii="Calibri" w:eastAsia="Times New Roman" w:hAnsi="Calibri" w:cs="Calibri"/>
                <w:color w:val="000000"/>
                <w:lang w:eastAsia="en-GB"/>
              </w:rPr>
            </w:pPr>
            <w:r w:rsidRPr="000764BD">
              <w:rPr>
                <w:rFonts w:ascii="Calibri" w:eastAsia="Times New Roman" w:hAnsi="Calibri" w:cs="Calibri"/>
                <w:color w:val="000000"/>
                <w:lang w:eastAsia="en-GB"/>
              </w:rPr>
              <w:t>71</w:t>
            </w:r>
          </w:p>
        </w:tc>
      </w:tr>
    </w:tbl>
    <w:p w14:paraId="766E346C" w14:textId="776245B1" w:rsidR="00515CE5" w:rsidRDefault="00515CE5">
      <w:pPr>
        <w:rPr>
          <w:rFonts w:eastAsia="Times New Roman" w:cstheme="minorHAnsi"/>
          <w:b/>
          <w:bCs/>
          <w:spacing w:val="-2"/>
          <w:sz w:val="24"/>
          <w:szCs w:val="24"/>
          <w:lang w:eastAsia="en-GB"/>
        </w:rPr>
      </w:pPr>
    </w:p>
    <w:p w14:paraId="6C94D825" w14:textId="69DF3900" w:rsidR="00515CE5" w:rsidRDefault="00515CE5" w:rsidP="00A64B61">
      <w:r>
        <w:rPr>
          <w:rFonts w:eastAsia="Times New Roman" w:cstheme="minorHAnsi"/>
          <w:b/>
          <w:bCs/>
          <w:spacing w:val="-2"/>
          <w:sz w:val="24"/>
          <w:szCs w:val="24"/>
          <w:lang w:eastAsia="en-GB"/>
        </w:rPr>
        <w:t xml:space="preserve">Table 2: </w:t>
      </w:r>
      <w:r w:rsidRPr="00BF1199">
        <w:rPr>
          <w:rFonts w:eastAsia="Times New Roman" w:cstheme="minorHAnsi"/>
          <w:b/>
          <w:bCs/>
          <w:spacing w:val="-2"/>
          <w:sz w:val="24"/>
          <w:szCs w:val="24"/>
          <w:lang w:eastAsia="en-GB"/>
        </w:rPr>
        <w:t>Skill / Architecture Role Matrix</w:t>
      </w:r>
      <w:r>
        <w:rPr>
          <w:rFonts w:eastAsia="Times New Roman" w:cstheme="minorHAnsi"/>
          <w:b/>
          <w:bCs/>
          <w:spacing w:val="-2"/>
          <w:sz w:val="24"/>
          <w:szCs w:val="24"/>
          <w:lang w:eastAsia="en-GB"/>
        </w:rPr>
        <w:br/>
      </w:r>
    </w:p>
    <w:p w14:paraId="53C7504B" w14:textId="77777777" w:rsidR="00CF39A5" w:rsidRDefault="00CF39A5" w:rsidP="00A64B61"/>
    <w:p w14:paraId="28074914" w14:textId="77777777" w:rsidR="00CF39A5" w:rsidRDefault="00CF39A5" w:rsidP="00CF39A5">
      <w:pPr>
        <w:pStyle w:val="Heading1"/>
      </w:pPr>
      <w:bookmarkStart w:id="13" w:name="_Toc146274405"/>
      <w:r>
        <w:lastRenderedPageBreak/>
        <w:t>Summary</w:t>
      </w:r>
      <w:bookmarkEnd w:id="13"/>
    </w:p>
    <w:p w14:paraId="3A8B3CD6" w14:textId="77777777" w:rsidR="00CF39A5" w:rsidRDefault="00CF39A5" w:rsidP="00CF39A5"/>
    <w:p w14:paraId="0AA9BCE8" w14:textId="42BA6CAB" w:rsidR="00CF39A5" w:rsidRDefault="00CF39A5" w:rsidP="00CF39A5">
      <w:pPr>
        <w:rPr>
          <w:sz w:val="24"/>
          <w:szCs w:val="24"/>
        </w:rPr>
      </w:pPr>
      <w:r w:rsidRPr="00A52D0D">
        <w:rPr>
          <w:sz w:val="24"/>
          <w:szCs w:val="24"/>
        </w:rPr>
        <w:t>The</w:t>
      </w:r>
      <w:r>
        <w:rPr>
          <w:sz w:val="24"/>
          <w:szCs w:val="24"/>
        </w:rPr>
        <w:t xml:space="preserve"> architecture roles, skills and proficiency levels enable better and easier creation and </w:t>
      </w:r>
      <w:r w:rsidR="006E7EC7">
        <w:rPr>
          <w:sz w:val="24"/>
          <w:szCs w:val="24"/>
        </w:rPr>
        <w:t>operation</w:t>
      </w:r>
      <w:r>
        <w:rPr>
          <w:sz w:val="24"/>
          <w:szCs w:val="24"/>
        </w:rPr>
        <w:t xml:space="preserve"> of an architecture practice and improved understanding and effectiveness of the architects within the wider business environment.</w:t>
      </w:r>
    </w:p>
    <w:p w14:paraId="256ED5A8" w14:textId="49A3BFDF" w:rsidR="00CF39A5" w:rsidRPr="009C05A2" w:rsidRDefault="0002596B" w:rsidP="00A64B61">
      <w:pPr>
        <w:rPr>
          <w:sz w:val="24"/>
          <w:szCs w:val="24"/>
        </w:rPr>
      </w:pPr>
      <w:r>
        <w:rPr>
          <w:sz w:val="24"/>
          <w:szCs w:val="24"/>
        </w:rPr>
        <w:t>T</w:t>
      </w:r>
      <w:r w:rsidR="00CF39A5">
        <w:rPr>
          <w:sz w:val="24"/>
          <w:szCs w:val="24"/>
        </w:rPr>
        <w:t xml:space="preserve">his model/shape </w:t>
      </w:r>
      <w:r>
        <w:rPr>
          <w:sz w:val="24"/>
          <w:szCs w:val="24"/>
        </w:rPr>
        <w:t>i</w:t>
      </w:r>
      <w:r w:rsidR="00CF39A5">
        <w:rPr>
          <w:sz w:val="24"/>
          <w:szCs w:val="24"/>
        </w:rPr>
        <w:t xml:space="preserve">s a </w:t>
      </w:r>
      <w:r w:rsidR="0086593A">
        <w:rPr>
          <w:sz w:val="24"/>
          <w:szCs w:val="24"/>
        </w:rPr>
        <w:t xml:space="preserve">recommended </w:t>
      </w:r>
      <w:r w:rsidR="00CF39A5">
        <w:rPr>
          <w:sz w:val="24"/>
          <w:szCs w:val="24"/>
        </w:rPr>
        <w:t>starting point for developing the approach that will best fit a specific enterprise(s). Make sure that you shape and customise it to your specific needs to gain the best outcomes and on-going effectiveness.</w:t>
      </w:r>
    </w:p>
    <w:sectPr w:rsidR="00CF39A5" w:rsidRPr="009C05A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454C" w14:textId="77777777" w:rsidR="00585052" w:rsidRDefault="00585052" w:rsidP="00E3467E">
      <w:pPr>
        <w:spacing w:after="0" w:line="240" w:lineRule="auto"/>
      </w:pPr>
      <w:r>
        <w:separator/>
      </w:r>
    </w:p>
  </w:endnote>
  <w:endnote w:type="continuationSeparator" w:id="0">
    <w:p w14:paraId="4F86AE1C" w14:textId="77777777" w:rsidR="00585052" w:rsidRDefault="00585052" w:rsidP="00E3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Noto Serif">
    <w:altName w:val="Cambria"/>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C743" w14:textId="77777777" w:rsidR="003D5E9C" w:rsidRDefault="003D5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897C" w14:textId="1F392499" w:rsidR="00CA157F" w:rsidRPr="00356AC1" w:rsidRDefault="00CA157F">
    <w:pPr>
      <w:pStyle w:val="Footer"/>
      <w:jc w:val="center"/>
      <w:rPr>
        <w:i/>
        <w:iCs/>
      </w:rPr>
    </w:pPr>
    <w:r w:rsidRPr="00356AC1">
      <w:rPr>
        <w:i/>
        <w:iCs/>
      </w:rPr>
      <w:t xml:space="preserve">Page </w:t>
    </w:r>
    <w:sdt>
      <w:sdtPr>
        <w:rPr>
          <w:i/>
          <w:iCs/>
        </w:rPr>
        <w:id w:val="217091778"/>
        <w:docPartObj>
          <w:docPartGallery w:val="Page Numbers (Bottom of Page)"/>
          <w:docPartUnique/>
        </w:docPartObj>
      </w:sdtPr>
      <w:sdtEndPr>
        <w:rPr>
          <w:noProof/>
        </w:rPr>
      </w:sdtEndPr>
      <w:sdtContent>
        <w:r w:rsidRPr="00356AC1">
          <w:rPr>
            <w:i/>
            <w:iCs/>
          </w:rPr>
          <w:fldChar w:fldCharType="begin"/>
        </w:r>
        <w:r w:rsidRPr="00356AC1">
          <w:rPr>
            <w:i/>
            <w:iCs/>
          </w:rPr>
          <w:instrText xml:space="preserve"> PAGE   \* MERGEFORMAT </w:instrText>
        </w:r>
        <w:r w:rsidRPr="00356AC1">
          <w:rPr>
            <w:i/>
            <w:iCs/>
          </w:rPr>
          <w:fldChar w:fldCharType="separate"/>
        </w:r>
        <w:r w:rsidRPr="00356AC1">
          <w:rPr>
            <w:i/>
            <w:iCs/>
            <w:noProof/>
          </w:rPr>
          <w:t>2</w:t>
        </w:r>
        <w:r w:rsidRPr="00356AC1">
          <w:rPr>
            <w:i/>
            <w:iCs/>
            <w:noProof/>
          </w:rPr>
          <w:fldChar w:fldCharType="end"/>
        </w:r>
        <w:r w:rsidRPr="00356AC1">
          <w:rPr>
            <w:i/>
            <w:iCs/>
            <w:noProof/>
          </w:rPr>
          <w:t xml:space="preserve"> </w:t>
        </w:r>
        <w:r w:rsidR="00635809" w:rsidRPr="00356AC1">
          <w:rPr>
            <w:i/>
            <w:iCs/>
            <w:noProof/>
          </w:rPr>
          <w:t xml:space="preserve">of  </w:t>
        </w:r>
        <w:r w:rsidR="00CF39A5">
          <w:rPr>
            <w:i/>
            <w:iCs/>
            <w:noProof/>
          </w:rPr>
          <w:t>2</w:t>
        </w:r>
        <w:r w:rsidR="003D5E9C">
          <w:rPr>
            <w:i/>
            <w:iCs/>
            <w:noProof/>
          </w:rPr>
          <w:t>2</w:t>
        </w:r>
      </w:sdtContent>
    </w:sdt>
  </w:p>
  <w:p w14:paraId="2A8D397B" w14:textId="77777777" w:rsidR="00E3467E" w:rsidRDefault="00E34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6D6F" w14:textId="77777777" w:rsidR="003D5E9C" w:rsidRDefault="003D5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E0CA" w14:textId="77777777" w:rsidR="00585052" w:rsidRDefault="00585052" w:rsidP="00E3467E">
      <w:pPr>
        <w:spacing w:after="0" w:line="240" w:lineRule="auto"/>
      </w:pPr>
      <w:r>
        <w:separator/>
      </w:r>
    </w:p>
  </w:footnote>
  <w:footnote w:type="continuationSeparator" w:id="0">
    <w:p w14:paraId="20B18ED8" w14:textId="77777777" w:rsidR="00585052" w:rsidRDefault="00585052" w:rsidP="00E34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803D" w14:textId="77777777" w:rsidR="003D5E9C" w:rsidRDefault="003D5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8B75" w14:textId="3B323E0C" w:rsidR="00CA157F" w:rsidRPr="00356AC1" w:rsidRDefault="00CA157F">
    <w:pPr>
      <w:pStyle w:val="Header"/>
      <w:rPr>
        <w:i/>
        <w:iCs/>
      </w:rPr>
    </w:pPr>
    <w:r w:rsidRPr="00356AC1">
      <w:rPr>
        <w:i/>
        <w:iCs/>
      </w:rPr>
      <w:t>Architecture Roles &amp; Skills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66FB" w14:textId="77777777" w:rsidR="003D5E9C" w:rsidRDefault="003D5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6D8"/>
    <w:multiLevelType w:val="hybridMultilevel"/>
    <w:tmpl w:val="756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11EA"/>
    <w:multiLevelType w:val="hybridMultilevel"/>
    <w:tmpl w:val="81B44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A3ECB"/>
    <w:multiLevelType w:val="multilevel"/>
    <w:tmpl w:val="701C55A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08F84191"/>
    <w:multiLevelType w:val="multilevel"/>
    <w:tmpl w:val="439C303A"/>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0"/>
        </w:tabs>
        <w:ind w:left="0" w:hanging="360"/>
      </w:pPr>
      <w:rPr>
        <w:rFonts w:ascii="Wingdings" w:hAnsi="Wingdings" w:hint="default"/>
        <w:sz w:val="20"/>
      </w:rPr>
    </w:lvl>
    <w:lvl w:ilvl="6" w:tentative="1">
      <w:start w:val="1"/>
      <w:numFmt w:val="bullet"/>
      <w:lvlText w:val=""/>
      <w:lvlJc w:val="left"/>
      <w:pPr>
        <w:tabs>
          <w:tab w:val="num" w:pos="720"/>
        </w:tabs>
        <w:ind w:left="720" w:hanging="360"/>
      </w:pPr>
      <w:rPr>
        <w:rFonts w:ascii="Wingdings" w:hAnsi="Wingdings" w:hint="default"/>
        <w:sz w:val="20"/>
      </w:rPr>
    </w:lvl>
    <w:lvl w:ilvl="7" w:tentative="1">
      <w:start w:val="1"/>
      <w:numFmt w:val="bullet"/>
      <w:lvlText w:val=""/>
      <w:lvlJc w:val="left"/>
      <w:pPr>
        <w:tabs>
          <w:tab w:val="num" w:pos="1440"/>
        </w:tabs>
        <w:ind w:left="1440" w:hanging="360"/>
      </w:pPr>
      <w:rPr>
        <w:rFonts w:ascii="Wingdings" w:hAnsi="Wingdings" w:hint="default"/>
        <w:sz w:val="20"/>
      </w:rPr>
    </w:lvl>
    <w:lvl w:ilvl="8" w:tentative="1">
      <w:start w:val="1"/>
      <w:numFmt w:val="bullet"/>
      <w:lvlText w:val=""/>
      <w:lvlJc w:val="left"/>
      <w:pPr>
        <w:tabs>
          <w:tab w:val="num" w:pos="2160"/>
        </w:tabs>
        <w:ind w:left="2160" w:hanging="360"/>
      </w:pPr>
      <w:rPr>
        <w:rFonts w:ascii="Wingdings" w:hAnsi="Wingdings" w:hint="default"/>
        <w:sz w:val="20"/>
      </w:rPr>
    </w:lvl>
  </w:abstractNum>
  <w:abstractNum w:abstractNumId="4" w15:restartNumberingAfterBreak="0">
    <w:nsid w:val="0CA43333"/>
    <w:multiLevelType w:val="multilevel"/>
    <w:tmpl w:val="C47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95E1D"/>
    <w:multiLevelType w:val="multilevel"/>
    <w:tmpl w:val="ABF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D3B3F"/>
    <w:multiLevelType w:val="hybridMultilevel"/>
    <w:tmpl w:val="6384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54220"/>
    <w:multiLevelType w:val="hybridMultilevel"/>
    <w:tmpl w:val="1010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6A29"/>
    <w:multiLevelType w:val="hybridMultilevel"/>
    <w:tmpl w:val="DE78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32210"/>
    <w:multiLevelType w:val="hybridMultilevel"/>
    <w:tmpl w:val="0F1E77F6"/>
    <w:lvl w:ilvl="0" w:tplc="5AE0DB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319A5"/>
    <w:multiLevelType w:val="multilevel"/>
    <w:tmpl w:val="08C25420"/>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0"/>
        </w:tabs>
        <w:ind w:left="0" w:hanging="360"/>
      </w:pPr>
      <w:rPr>
        <w:rFonts w:ascii="Wingdings" w:hAnsi="Wingdings" w:hint="default"/>
        <w:sz w:val="20"/>
      </w:rPr>
    </w:lvl>
    <w:lvl w:ilvl="6" w:tentative="1">
      <w:start w:val="1"/>
      <w:numFmt w:val="bullet"/>
      <w:lvlText w:val=""/>
      <w:lvlJc w:val="left"/>
      <w:pPr>
        <w:tabs>
          <w:tab w:val="num" w:pos="720"/>
        </w:tabs>
        <w:ind w:left="720" w:hanging="360"/>
      </w:pPr>
      <w:rPr>
        <w:rFonts w:ascii="Wingdings" w:hAnsi="Wingdings" w:hint="default"/>
        <w:sz w:val="20"/>
      </w:rPr>
    </w:lvl>
    <w:lvl w:ilvl="7" w:tentative="1">
      <w:start w:val="1"/>
      <w:numFmt w:val="bullet"/>
      <w:lvlText w:val=""/>
      <w:lvlJc w:val="left"/>
      <w:pPr>
        <w:tabs>
          <w:tab w:val="num" w:pos="1440"/>
        </w:tabs>
        <w:ind w:left="1440" w:hanging="360"/>
      </w:pPr>
      <w:rPr>
        <w:rFonts w:ascii="Wingdings" w:hAnsi="Wingdings" w:hint="default"/>
        <w:sz w:val="20"/>
      </w:rPr>
    </w:lvl>
    <w:lvl w:ilvl="8" w:tentative="1">
      <w:start w:val="1"/>
      <w:numFmt w:val="bullet"/>
      <w:lvlText w:val=""/>
      <w:lvlJc w:val="left"/>
      <w:pPr>
        <w:tabs>
          <w:tab w:val="num" w:pos="2160"/>
        </w:tabs>
        <w:ind w:left="2160" w:hanging="360"/>
      </w:pPr>
      <w:rPr>
        <w:rFonts w:ascii="Wingdings" w:hAnsi="Wingdings" w:hint="default"/>
        <w:sz w:val="20"/>
      </w:rPr>
    </w:lvl>
  </w:abstractNum>
  <w:abstractNum w:abstractNumId="11" w15:restartNumberingAfterBreak="0">
    <w:nsid w:val="19981130"/>
    <w:multiLevelType w:val="multilevel"/>
    <w:tmpl w:val="0B5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45279"/>
    <w:multiLevelType w:val="multilevel"/>
    <w:tmpl w:val="5474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56102"/>
    <w:multiLevelType w:val="hybridMultilevel"/>
    <w:tmpl w:val="9864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33033"/>
    <w:multiLevelType w:val="multilevel"/>
    <w:tmpl w:val="BDA2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12041"/>
    <w:multiLevelType w:val="multilevel"/>
    <w:tmpl w:val="319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52018"/>
    <w:multiLevelType w:val="hybridMultilevel"/>
    <w:tmpl w:val="D3C2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001CA"/>
    <w:multiLevelType w:val="multilevel"/>
    <w:tmpl w:val="8CFE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567E46"/>
    <w:multiLevelType w:val="multilevel"/>
    <w:tmpl w:val="262E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A64E10"/>
    <w:multiLevelType w:val="hybridMultilevel"/>
    <w:tmpl w:val="DDDE2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0B5B32"/>
    <w:multiLevelType w:val="multilevel"/>
    <w:tmpl w:val="A48E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F31C5"/>
    <w:multiLevelType w:val="multilevel"/>
    <w:tmpl w:val="0DA8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672BB7"/>
    <w:multiLevelType w:val="hybridMultilevel"/>
    <w:tmpl w:val="86888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BB0FB2"/>
    <w:multiLevelType w:val="hybridMultilevel"/>
    <w:tmpl w:val="A89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DD3736"/>
    <w:multiLevelType w:val="hybridMultilevel"/>
    <w:tmpl w:val="90B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9B6E04"/>
    <w:multiLevelType w:val="hybridMultilevel"/>
    <w:tmpl w:val="65F294D4"/>
    <w:lvl w:ilvl="0" w:tplc="053E6288">
      <w:numFmt w:val="bullet"/>
      <w:lvlText w:val="—"/>
      <w:lvlJc w:val="left"/>
      <w:pPr>
        <w:ind w:left="720" w:hanging="360"/>
      </w:pPr>
      <w:rPr>
        <w:rFonts w:ascii="inherit" w:eastAsia="Times New Roman" w:hAnsi="inherit" w:cs="Noto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47D30"/>
    <w:multiLevelType w:val="hybridMultilevel"/>
    <w:tmpl w:val="05DE9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19C64AB"/>
    <w:multiLevelType w:val="multilevel"/>
    <w:tmpl w:val="96D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DC7BC8"/>
    <w:multiLevelType w:val="hybridMultilevel"/>
    <w:tmpl w:val="49CEBC96"/>
    <w:lvl w:ilvl="0" w:tplc="053E6288">
      <w:numFmt w:val="bullet"/>
      <w:lvlText w:val="—"/>
      <w:lvlJc w:val="left"/>
      <w:pPr>
        <w:ind w:left="360" w:hanging="360"/>
      </w:pPr>
      <w:rPr>
        <w:rFonts w:ascii="inherit" w:eastAsia="Times New Roman" w:hAnsi="inherit" w:cs="Noto Serif"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1EF781B"/>
    <w:multiLevelType w:val="multilevel"/>
    <w:tmpl w:val="F89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02960"/>
    <w:multiLevelType w:val="multilevel"/>
    <w:tmpl w:val="EFECCB4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1" w15:restartNumberingAfterBreak="0">
    <w:nsid w:val="5FA20DDE"/>
    <w:multiLevelType w:val="hybridMultilevel"/>
    <w:tmpl w:val="47482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D31BFA"/>
    <w:multiLevelType w:val="multilevel"/>
    <w:tmpl w:val="DAE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F314D"/>
    <w:multiLevelType w:val="multilevel"/>
    <w:tmpl w:val="AE7EA08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C401DBC"/>
    <w:multiLevelType w:val="hybridMultilevel"/>
    <w:tmpl w:val="FEB4E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692CAF"/>
    <w:multiLevelType w:val="multilevel"/>
    <w:tmpl w:val="C194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206F5"/>
    <w:multiLevelType w:val="multilevel"/>
    <w:tmpl w:val="4B9A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C5AAB"/>
    <w:multiLevelType w:val="multilevel"/>
    <w:tmpl w:val="D66C6D2E"/>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A65A51"/>
    <w:multiLevelType w:val="hybridMultilevel"/>
    <w:tmpl w:val="1B7E29D8"/>
    <w:lvl w:ilvl="0" w:tplc="2CF653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0081B"/>
    <w:multiLevelType w:val="multilevel"/>
    <w:tmpl w:val="4BE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55E35"/>
    <w:multiLevelType w:val="multilevel"/>
    <w:tmpl w:val="1F2E99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B6B1B99"/>
    <w:multiLevelType w:val="hybridMultilevel"/>
    <w:tmpl w:val="EBB66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663A2"/>
    <w:multiLevelType w:val="hybridMultilevel"/>
    <w:tmpl w:val="2B92EF68"/>
    <w:lvl w:ilvl="0" w:tplc="85B852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B95ECB"/>
    <w:multiLevelType w:val="hybridMultilevel"/>
    <w:tmpl w:val="5C64F60C"/>
    <w:lvl w:ilvl="0" w:tplc="08090001">
      <w:start w:val="1"/>
      <w:numFmt w:val="bullet"/>
      <w:lvlText w:val=""/>
      <w:lvlJc w:val="left"/>
      <w:pPr>
        <w:ind w:left="360" w:hanging="360"/>
      </w:pPr>
      <w:rPr>
        <w:rFonts w:ascii="Symbol" w:hAnsi="Symbol" w:hint="default"/>
      </w:rPr>
    </w:lvl>
    <w:lvl w:ilvl="1" w:tplc="CD2457BA">
      <w:numFmt w:val="bullet"/>
      <w:lvlText w:val="—"/>
      <w:lvlJc w:val="left"/>
      <w:pPr>
        <w:ind w:left="1080" w:hanging="360"/>
      </w:pPr>
      <w:rPr>
        <w:rFonts w:ascii="inherit" w:eastAsia="Times New Roman" w:hAnsi="inherit" w:cs="Noto Serif"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16167763">
    <w:abstractNumId w:val="3"/>
  </w:num>
  <w:num w:numId="2" w16cid:durableId="51468700">
    <w:abstractNumId w:val="5"/>
  </w:num>
  <w:num w:numId="3" w16cid:durableId="2053185231">
    <w:abstractNumId w:val="21"/>
  </w:num>
  <w:num w:numId="4" w16cid:durableId="827867213">
    <w:abstractNumId w:val="30"/>
  </w:num>
  <w:num w:numId="5" w16cid:durableId="2093968795">
    <w:abstractNumId w:val="32"/>
  </w:num>
  <w:num w:numId="6" w16cid:durableId="886144673">
    <w:abstractNumId w:val="20"/>
  </w:num>
  <w:num w:numId="7" w16cid:durableId="850604720">
    <w:abstractNumId w:val="27"/>
  </w:num>
  <w:num w:numId="8" w16cid:durableId="1515148051">
    <w:abstractNumId w:val="29"/>
  </w:num>
  <w:num w:numId="9" w16cid:durableId="949360537">
    <w:abstractNumId w:val="14"/>
  </w:num>
  <w:num w:numId="10" w16cid:durableId="1797213628">
    <w:abstractNumId w:val="4"/>
  </w:num>
  <w:num w:numId="11" w16cid:durableId="1990936281">
    <w:abstractNumId w:val="11"/>
  </w:num>
  <w:num w:numId="12" w16cid:durableId="951739823">
    <w:abstractNumId w:val="15"/>
  </w:num>
  <w:num w:numId="13" w16cid:durableId="762722685">
    <w:abstractNumId w:val="10"/>
  </w:num>
  <w:num w:numId="14" w16cid:durableId="608707138">
    <w:abstractNumId w:val="35"/>
  </w:num>
  <w:num w:numId="15" w16cid:durableId="1681279433">
    <w:abstractNumId w:val="39"/>
  </w:num>
  <w:num w:numId="16" w16cid:durableId="1906642566">
    <w:abstractNumId w:val="36"/>
  </w:num>
  <w:num w:numId="17" w16cid:durableId="1265109055">
    <w:abstractNumId w:val="2"/>
  </w:num>
  <w:num w:numId="18" w16cid:durableId="2037265186">
    <w:abstractNumId w:val="17"/>
  </w:num>
  <w:num w:numId="19" w16cid:durableId="1850677754">
    <w:abstractNumId w:val="12"/>
  </w:num>
  <w:num w:numId="20" w16cid:durableId="862787411">
    <w:abstractNumId w:val="18"/>
  </w:num>
  <w:num w:numId="21" w16cid:durableId="394667004">
    <w:abstractNumId w:val="24"/>
  </w:num>
  <w:num w:numId="22" w16cid:durableId="375391425">
    <w:abstractNumId w:val="7"/>
  </w:num>
  <w:num w:numId="23" w16cid:durableId="64379666">
    <w:abstractNumId w:val="41"/>
  </w:num>
  <w:num w:numId="24" w16cid:durableId="1539784171">
    <w:abstractNumId w:val="23"/>
  </w:num>
  <w:num w:numId="25" w16cid:durableId="880484746">
    <w:abstractNumId w:val="31"/>
  </w:num>
  <w:num w:numId="26" w16cid:durableId="1779791769">
    <w:abstractNumId w:val="25"/>
  </w:num>
  <w:num w:numId="27" w16cid:durableId="232086674">
    <w:abstractNumId w:val="28"/>
  </w:num>
  <w:num w:numId="28" w16cid:durableId="1416241884">
    <w:abstractNumId w:val="43"/>
  </w:num>
  <w:num w:numId="29" w16cid:durableId="623269332">
    <w:abstractNumId w:val="34"/>
  </w:num>
  <w:num w:numId="30" w16cid:durableId="1606188541">
    <w:abstractNumId w:val="22"/>
  </w:num>
  <w:num w:numId="31" w16cid:durableId="515115335">
    <w:abstractNumId w:val="19"/>
  </w:num>
  <w:num w:numId="32" w16cid:durableId="531764592">
    <w:abstractNumId w:val="26"/>
  </w:num>
  <w:num w:numId="33" w16cid:durableId="503473538">
    <w:abstractNumId w:val="42"/>
  </w:num>
  <w:num w:numId="34" w16cid:durableId="715084407">
    <w:abstractNumId w:val="38"/>
  </w:num>
  <w:num w:numId="35" w16cid:durableId="1982689356">
    <w:abstractNumId w:val="37"/>
  </w:num>
  <w:num w:numId="36" w16cid:durableId="114370709">
    <w:abstractNumId w:val="9"/>
  </w:num>
  <w:num w:numId="37" w16cid:durableId="2016490301">
    <w:abstractNumId w:val="33"/>
  </w:num>
  <w:num w:numId="38" w16cid:durableId="1860772375">
    <w:abstractNumId w:val="40"/>
  </w:num>
  <w:num w:numId="39" w16cid:durableId="1641765506">
    <w:abstractNumId w:val="0"/>
  </w:num>
  <w:num w:numId="40" w16cid:durableId="1792087014">
    <w:abstractNumId w:val="16"/>
  </w:num>
  <w:num w:numId="41" w16cid:durableId="961766730">
    <w:abstractNumId w:val="6"/>
  </w:num>
  <w:num w:numId="42" w16cid:durableId="641808177">
    <w:abstractNumId w:val="1"/>
  </w:num>
  <w:num w:numId="43" w16cid:durableId="1810005937">
    <w:abstractNumId w:val="8"/>
  </w:num>
  <w:num w:numId="44" w16cid:durableId="651568599">
    <w:abstractNumId w:val="40"/>
  </w:num>
  <w:num w:numId="45" w16cid:durableId="376659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ED"/>
    <w:rsid w:val="00002086"/>
    <w:rsid w:val="000021C4"/>
    <w:rsid w:val="00002F45"/>
    <w:rsid w:val="00006761"/>
    <w:rsid w:val="00013822"/>
    <w:rsid w:val="000152C9"/>
    <w:rsid w:val="0002596B"/>
    <w:rsid w:val="00025CC5"/>
    <w:rsid w:val="000268BC"/>
    <w:rsid w:val="00033CE2"/>
    <w:rsid w:val="00035F73"/>
    <w:rsid w:val="00042622"/>
    <w:rsid w:val="00042B59"/>
    <w:rsid w:val="00046165"/>
    <w:rsid w:val="00047D23"/>
    <w:rsid w:val="000516F1"/>
    <w:rsid w:val="00052484"/>
    <w:rsid w:val="00060CCF"/>
    <w:rsid w:val="000667B4"/>
    <w:rsid w:val="0007609D"/>
    <w:rsid w:val="000764BD"/>
    <w:rsid w:val="000778A5"/>
    <w:rsid w:val="00094BB8"/>
    <w:rsid w:val="000A2D0F"/>
    <w:rsid w:val="000A5935"/>
    <w:rsid w:val="000A662B"/>
    <w:rsid w:val="000B37CA"/>
    <w:rsid w:val="000B488E"/>
    <w:rsid w:val="000B6E79"/>
    <w:rsid w:val="000B78AC"/>
    <w:rsid w:val="000C41E8"/>
    <w:rsid w:val="000C5EB9"/>
    <w:rsid w:val="000D65CE"/>
    <w:rsid w:val="000E2FB2"/>
    <w:rsid w:val="000F67E5"/>
    <w:rsid w:val="00102113"/>
    <w:rsid w:val="0010216C"/>
    <w:rsid w:val="0011666D"/>
    <w:rsid w:val="00130526"/>
    <w:rsid w:val="00132D1D"/>
    <w:rsid w:val="00134A28"/>
    <w:rsid w:val="00135033"/>
    <w:rsid w:val="001428C4"/>
    <w:rsid w:val="00144207"/>
    <w:rsid w:val="00144918"/>
    <w:rsid w:val="00150451"/>
    <w:rsid w:val="00151939"/>
    <w:rsid w:val="00152838"/>
    <w:rsid w:val="00154813"/>
    <w:rsid w:val="00154B3D"/>
    <w:rsid w:val="00163DBA"/>
    <w:rsid w:val="00166BFA"/>
    <w:rsid w:val="00180DFF"/>
    <w:rsid w:val="00181519"/>
    <w:rsid w:val="00186432"/>
    <w:rsid w:val="00193B9A"/>
    <w:rsid w:val="001A1FA1"/>
    <w:rsid w:val="001A2C92"/>
    <w:rsid w:val="001A432E"/>
    <w:rsid w:val="001B0A56"/>
    <w:rsid w:val="001B2A8C"/>
    <w:rsid w:val="001B3F65"/>
    <w:rsid w:val="001B593C"/>
    <w:rsid w:val="001C7A46"/>
    <w:rsid w:val="001D1884"/>
    <w:rsid w:val="001D76BD"/>
    <w:rsid w:val="001D7A89"/>
    <w:rsid w:val="001E33CE"/>
    <w:rsid w:val="001F7BB1"/>
    <w:rsid w:val="0020093B"/>
    <w:rsid w:val="002054AA"/>
    <w:rsid w:val="00212092"/>
    <w:rsid w:val="002223C1"/>
    <w:rsid w:val="00227075"/>
    <w:rsid w:val="00233909"/>
    <w:rsid w:val="00236F74"/>
    <w:rsid w:val="00247224"/>
    <w:rsid w:val="0025247F"/>
    <w:rsid w:val="00252553"/>
    <w:rsid w:val="00253C1A"/>
    <w:rsid w:val="00256AA3"/>
    <w:rsid w:val="00286C2D"/>
    <w:rsid w:val="002A0CA2"/>
    <w:rsid w:val="002A620A"/>
    <w:rsid w:val="002A65C0"/>
    <w:rsid w:val="002A67FD"/>
    <w:rsid w:val="002A70CC"/>
    <w:rsid w:val="002C294C"/>
    <w:rsid w:val="002C37A8"/>
    <w:rsid w:val="002D16AA"/>
    <w:rsid w:val="002D2B32"/>
    <w:rsid w:val="002E62C0"/>
    <w:rsid w:val="002F6B67"/>
    <w:rsid w:val="0030196A"/>
    <w:rsid w:val="003075A2"/>
    <w:rsid w:val="00310E10"/>
    <w:rsid w:val="00321749"/>
    <w:rsid w:val="00323877"/>
    <w:rsid w:val="00335629"/>
    <w:rsid w:val="00335DDB"/>
    <w:rsid w:val="0033701F"/>
    <w:rsid w:val="00337818"/>
    <w:rsid w:val="0033795E"/>
    <w:rsid w:val="003414DB"/>
    <w:rsid w:val="00343EF9"/>
    <w:rsid w:val="003451DA"/>
    <w:rsid w:val="00347735"/>
    <w:rsid w:val="00356AC1"/>
    <w:rsid w:val="00356D2D"/>
    <w:rsid w:val="003611AD"/>
    <w:rsid w:val="0036799F"/>
    <w:rsid w:val="003701BC"/>
    <w:rsid w:val="00374E38"/>
    <w:rsid w:val="00387FCA"/>
    <w:rsid w:val="00390C61"/>
    <w:rsid w:val="0039370E"/>
    <w:rsid w:val="003B2ADA"/>
    <w:rsid w:val="003B36B4"/>
    <w:rsid w:val="003B5216"/>
    <w:rsid w:val="003C1981"/>
    <w:rsid w:val="003C2BCD"/>
    <w:rsid w:val="003C480C"/>
    <w:rsid w:val="003C4EEF"/>
    <w:rsid w:val="003C5032"/>
    <w:rsid w:val="003D5E9C"/>
    <w:rsid w:val="003E2D8B"/>
    <w:rsid w:val="003E3DE3"/>
    <w:rsid w:val="00403DA2"/>
    <w:rsid w:val="004046C2"/>
    <w:rsid w:val="00406C1A"/>
    <w:rsid w:val="00406D49"/>
    <w:rsid w:val="00421C03"/>
    <w:rsid w:val="004307B8"/>
    <w:rsid w:val="00430D63"/>
    <w:rsid w:val="00444CD2"/>
    <w:rsid w:val="00445094"/>
    <w:rsid w:val="00451925"/>
    <w:rsid w:val="00453121"/>
    <w:rsid w:val="00456F50"/>
    <w:rsid w:val="004650E4"/>
    <w:rsid w:val="00481255"/>
    <w:rsid w:val="00484A83"/>
    <w:rsid w:val="00485A55"/>
    <w:rsid w:val="004A25D2"/>
    <w:rsid w:val="004A6B81"/>
    <w:rsid w:val="004B0AB6"/>
    <w:rsid w:val="004C0B38"/>
    <w:rsid w:val="004C6655"/>
    <w:rsid w:val="004D76C0"/>
    <w:rsid w:val="004E2F0A"/>
    <w:rsid w:val="004E6769"/>
    <w:rsid w:val="004F2E0D"/>
    <w:rsid w:val="004F602A"/>
    <w:rsid w:val="00503AEF"/>
    <w:rsid w:val="00506C1D"/>
    <w:rsid w:val="00515CE5"/>
    <w:rsid w:val="00517595"/>
    <w:rsid w:val="0052011B"/>
    <w:rsid w:val="00521A12"/>
    <w:rsid w:val="005261FC"/>
    <w:rsid w:val="0052756A"/>
    <w:rsid w:val="00537F59"/>
    <w:rsid w:val="00540EDB"/>
    <w:rsid w:val="005433CF"/>
    <w:rsid w:val="00543996"/>
    <w:rsid w:val="00550630"/>
    <w:rsid w:val="00552FD0"/>
    <w:rsid w:val="00563F68"/>
    <w:rsid w:val="00564498"/>
    <w:rsid w:val="00564F99"/>
    <w:rsid w:val="00565997"/>
    <w:rsid w:val="00566877"/>
    <w:rsid w:val="005762F4"/>
    <w:rsid w:val="00577B94"/>
    <w:rsid w:val="00581B78"/>
    <w:rsid w:val="005820A7"/>
    <w:rsid w:val="00585052"/>
    <w:rsid w:val="00585CA4"/>
    <w:rsid w:val="00596BB2"/>
    <w:rsid w:val="005A1F8A"/>
    <w:rsid w:val="005A2750"/>
    <w:rsid w:val="005A7DAF"/>
    <w:rsid w:val="005B64DB"/>
    <w:rsid w:val="005C7BC1"/>
    <w:rsid w:val="005D33DB"/>
    <w:rsid w:val="005D6E35"/>
    <w:rsid w:val="005E051B"/>
    <w:rsid w:val="005E3439"/>
    <w:rsid w:val="005E45A7"/>
    <w:rsid w:val="005E5A65"/>
    <w:rsid w:val="005E6523"/>
    <w:rsid w:val="005E69F3"/>
    <w:rsid w:val="005F3CDD"/>
    <w:rsid w:val="005F5184"/>
    <w:rsid w:val="005F6FDA"/>
    <w:rsid w:val="00602C1D"/>
    <w:rsid w:val="00606E30"/>
    <w:rsid w:val="00614364"/>
    <w:rsid w:val="0062127D"/>
    <w:rsid w:val="00621A04"/>
    <w:rsid w:val="00623070"/>
    <w:rsid w:val="00625D92"/>
    <w:rsid w:val="0062615A"/>
    <w:rsid w:val="00627F32"/>
    <w:rsid w:val="00635809"/>
    <w:rsid w:val="006404D2"/>
    <w:rsid w:val="00642107"/>
    <w:rsid w:val="006421CB"/>
    <w:rsid w:val="006451FA"/>
    <w:rsid w:val="00647813"/>
    <w:rsid w:val="00651445"/>
    <w:rsid w:val="006519C4"/>
    <w:rsid w:val="00651B9C"/>
    <w:rsid w:val="006550D7"/>
    <w:rsid w:val="006557EB"/>
    <w:rsid w:val="006576AC"/>
    <w:rsid w:val="006643E6"/>
    <w:rsid w:val="00672E45"/>
    <w:rsid w:val="00675933"/>
    <w:rsid w:val="0067767C"/>
    <w:rsid w:val="00681FDF"/>
    <w:rsid w:val="00690890"/>
    <w:rsid w:val="00690CD9"/>
    <w:rsid w:val="00691757"/>
    <w:rsid w:val="0069408A"/>
    <w:rsid w:val="006A0623"/>
    <w:rsid w:val="006A2176"/>
    <w:rsid w:val="006A5FA1"/>
    <w:rsid w:val="006A718C"/>
    <w:rsid w:val="006A77B5"/>
    <w:rsid w:val="006C5265"/>
    <w:rsid w:val="006E3809"/>
    <w:rsid w:val="006E5C4D"/>
    <w:rsid w:val="006E7EC7"/>
    <w:rsid w:val="006F6F74"/>
    <w:rsid w:val="00700DD8"/>
    <w:rsid w:val="00704712"/>
    <w:rsid w:val="00706660"/>
    <w:rsid w:val="00721756"/>
    <w:rsid w:val="00723241"/>
    <w:rsid w:val="00725968"/>
    <w:rsid w:val="00730965"/>
    <w:rsid w:val="007320E0"/>
    <w:rsid w:val="00732689"/>
    <w:rsid w:val="007439ED"/>
    <w:rsid w:val="007541FF"/>
    <w:rsid w:val="00755166"/>
    <w:rsid w:val="007573FE"/>
    <w:rsid w:val="00757819"/>
    <w:rsid w:val="0076235F"/>
    <w:rsid w:val="00763362"/>
    <w:rsid w:val="0076488D"/>
    <w:rsid w:val="00764D3A"/>
    <w:rsid w:val="00765EA7"/>
    <w:rsid w:val="00774107"/>
    <w:rsid w:val="0078389D"/>
    <w:rsid w:val="00783B62"/>
    <w:rsid w:val="00790B4B"/>
    <w:rsid w:val="00793E40"/>
    <w:rsid w:val="00797EE3"/>
    <w:rsid w:val="007A53E6"/>
    <w:rsid w:val="007B3A3C"/>
    <w:rsid w:val="007C279D"/>
    <w:rsid w:val="007C2EC2"/>
    <w:rsid w:val="007C71C0"/>
    <w:rsid w:val="007C7B86"/>
    <w:rsid w:val="007D0C65"/>
    <w:rsid w:val="007D71F3"/>
    <w:rsid w:val="007E6778"/>
    <w:rsid w:val="007F47D1"/>
    <w:rsid w:val="00805023"/>
    <w:rsid w:val="00806A7E"/>
    <w:rsid w:val="0081167E"/>
    <w:rsid w:val="00813C5D"/>
    <w:rsid w:val="00814490"/>
    <w:rsid w:val="00815627"/>
    <w:rsid w:val="00824BF2"/>
    <w:rsid w:val="00825DB2"/>
    <w:rsid w:val="00826C08"/>
    <w:rsid w:val="00845824"/>
    <w:rsid w:val="00851910"/>
    <w:rsid w:val="00852D6A"/>
    <w:rsid w:val="00864E05"/>
    <w:rsid w:val="0086593A"/>
    <w:rsid w:val="00877A8E"/>
    <w:rsid w:val="00877AE8"/>
    <w:rsid w:val="00880B88"/>
    <w:rsid w:val="0088360E"/>
    <w:rsid w:val="008868A9"/>
    <w:rsid w:val="00890FED"/>
    <w:rsid w:val="00893C84"/>
    <w:rsid w:val="008A1DCA"/>
    <w:rsid w:val="008A522F"/>
    <w:rsid w:val="008A6472"/>
    <w:rsid w:val="008B04D4"/>
    <w:rsid w:val="008B56FF"/>
    <w:rsid w:val="008B7462"/>
    <w:rsid w:val="008C3185"/>
    <w:rsid w:val="008C3EEB"/>
    <w:rsid w:val="008C6710"/>
    <w:rsid w:val="008D1FBC"/>
    <w:rsid w:val="008D37D6"/>
    <w:rsid w:val="008D4BC4"/>
    <w:rsid w:val="008E3F00"/>
    <w:rsid w:val="008F023A"/>
    <w:rsid w:val="008F6A3F"/>
    <w:rsid w:val="00904D65"/>
    <w:rsid w:val="00906815"/>
    <w:rsid w:val="0091706A"/>
    <w:rsid w:val="0092106E"/>
    <w:rsid w:val="009242DF"/>
    <w:rsid w:val="00937A8B"/>
    <w:rsid w:val="00944906"/>
    <w:rsid w:val="0094798A"/>
    <w:rsid w:val="009515F0"/>
    <w:rsid w:val="00954319"/>
    <w:rsid w:val="00960AAF"/>
    <w:rsid w:val="00966B00"/>
    <w:rsid w:val="009732D4"/>
    <w:rsid w:val="00973F85"/>
    <w:rsid w:val="00977945"/>
    <w:rsid w:val="009945C8"/>
    <w:rsid w:val="00997D35"/>
    <w:rsid w:val="009A1575"/>
    <w:rsid w:val="009A30BA"/>
    <w:rsid w:val="009A615D"/>
    <w:rsid w:val="009A706C"/>
    <w:rsid w:val="009B2BE5"/>
    <w:rsid w:val="009B33FC"/>
    <w:rsid w:val="009C05A2"/>
    <w:rsid w:val="009C1228"/>
    <w:rsid w:val="009C6671"/>
    <w:rsid w:val="009C79BD"/>
    <w:rsid w:val="009D0C9D"/>
    <w:rsid w:val="009D468D"/>
    <w:rsid w:val="009F3AB4"/>
    <w:rsid w:val="00A03015"/>
    <w:rsid w:val="00A10FC1"/>
    <w:rsid w:val="00A11477"/>
    <w:rsid w:val="00A12502"/>
    <w:rsid w:val="00A31BDE"/>
    <w:rsid w:val="00A41D47"/>
    <w:rsid w:val="00A4327E"/>
    <w:rsid w:val="00A52D0D"/>
    <w:rsid w:val="00A555F2"/>
    <w:rsid w:val="00A640A5"/>
    <w:rsid w:val="00A64B61"/>
    <w:rsid w:val="00A704F9"/>
    <w:rsid w:val="00A74109"/>
    <w:rsid w:val="00A87332"/>
    <w:rsid w:val="00A875BB"/>
    <w:rsid w:val="00AA3A75"/>
    <w:rsid w:val="00AA60AE"/>
    <w:rsid w:val="00AC50ED"/>
    <w:rsid w:val="00AC7A63"/>
    <w:rsid w:val="00AD277B"/>
    <w:rsid w:val="00AD41C3"/>
    <w:rsid w:val="00AE3489"/>
    <w:rsid w:val="00AF3535"/>
    <w:rsid w:val="00AF3FAA"/>
    <w:rsid w:val="00AF40C4"/>
    <w:rsid w:val="00AF587D"/>
    <w:rsid w:val="00AF6851"/>
    <w:rsid w:val="00B01255"/>
    <w:rsid w:val="00B059D7"/>
    <w:rsid w:val="00B159B3"/>
    <w:rsid w:val="00B30A13"/>
    <w:rsid w:val="00B527F6"/>
    <w:rsid w:val="00B644BE"/>
    <w:rsid w:val="00B64F42"/>
    <w:rsid w:val="00B6748E"/>
    <w:rsid w:val="00B73B18"/>
    <w:rsid w:val="00B779BE"/>
    <w:rsid w:val="00B812FA"/>
    <w:rsid w:val="00B8382E"/>
    <w:rsid w:val="00B91681"/>
    <w:rsid w:val="00B96E80"/>
    <w:rsid w:val="00BA3C7C"/>
    <w:rsid w:val="00BA47CA"/>
    <w:rsid w:val="00BC373A"/>
    <w:rsid w:val="00BC51BE"/>
    <w:rsid w:val="00BC67BA"/>
    <w:rsid w:val="00BC7389"/>
    <w:rsid w:val="00BD12FB"/>
    <w:rsid w:val="00BD17EC"/>
    <w:rsid w:val="00BD1D78"/>
    <w:rsid w:val="00BD6A54"/>
    <w:rsid w:val="00BE573A"/>
    <w:rsid w:val="00BF1199"/>
    <w:rsid w:val="00C030EB"/>
    <w:rsid w:val="00C060AA"/>
    <w:rsid w:val="00C072DD"/>
    <w:rsid w:val="00C10EF2"/>
    <w:rsid w:val="00C113E2"/>
    <w:rsid w:val="00C13C25"/>
    <w:rsid w:val="00C266E7"/>
    <w:rsid w:val="00C3571A"/>
    <w:rsid w:val="00C42824"/>
    <w:rsid w:val="00C4313B"/>
    <w:rsid w:val="00C4356D"/>
    <w:rsid w:val="00C47754"/>
    <w:rsid w:val="00C558B2"/>
    <w:rsid w:val="00C645BC"/>
    <w:rsid w:val="00C740F7"/>
    <w:rsid w:val="00C77880"/>
    <w:rsid w:val="00C82BAF"/>
    <w:rsid w:val="00C8340F"/>
    <w:rsid w:val="00CA157F"/>
    <w:rsid w:val="00CA25F4"/>
    <w:rsid w:val="00CA29D2"/>
    <w:rsid w:val="00CA321F"/>
    <w:rsid w:val="00CA3A49"/>
    <w:rsid w:val="00CA7C09"/>
    <w:rsid w:val="00CB07B6"/>
    <w:rsid w:val="00CB2210"/>
    <w:rsid w:val="00CC32CB"/>
    <w:rsid w:val="00CC68C6"/>
    <w:rsid w:val="00CD029F"/>
    <w:rsid w:val="00CD4B7E"/>
    <w:rsid w:val="00CD5649"/>
    <w:rsid w:val="00CE269A"/>
    <w:rsid w:val="00CE387E"/>
    <w:rsid w:val="00CE44E0"/>
    <w:rsid w:val="00CF0E25"/>
    <w:rsid w:val="00CF39A5"/>
    <w:rsid w:val="00CF573A"/>
    <w:rsid w:val="00CF7082"/>
    <w:rsid w:val="00D0619F"/>
    <w:rsid w:val="00D15724"/>
    <w:rsid w:val="00D20544"/>
    <w:rsid w:val="00D2713E"/>
    <w:rsid w:val="00D342EE"/>
    <w:rsid w:val="00D37D91"/>
    <w:rsid w:val="00D45983"/>
    <w:rsid w:val="00D47EA8"/>
    <w:rsid w:val="00D55081"/>
    <w:rsid w:val="00D632C0"/>
    <w:rsid w:val="00D6516C"/>
    <w:rsid w:val="00D65B12"/>
    <w:rsid w:val="00D67A43"/>
    <w:rsid w:val="00D973E1"/>
    <w:rsid w:val="00DA1883"/>
    <w:rsid w:val="00DA194D"/>
    <w:rsid w:val="00DA49BD"/>
    <w:rsid w:val="00DA5882"/>
    <w:rsid w:val="00DB748A"/>
    <w:rsid w:val="00DC052D"/>
    <w:rsid w:val="00DC255A"/>
    <w:rsid w:val="00DC6C01"/>
    <w:rsid w:val="00DD306A"/>
    <w:rsid w:val="00DD5F13"/>
    <w:rsid w:val="00DE0040"/>
    <w:rsid w:val="00DE5E98"/>
    <w:rsid w:val="00DF10F3"/>
    <w:rsid w:val="00DF728B"/>
    <w:rsid w:val="00E070F9"/>
    <w:rsid w:val="00E222AF"/>
    <w:rsid w:val="00E22D25"/>
    <w:rsid w:val="00E31BD1"/>
    <w:rsid w:val="00E3406E"/>
    <w:rsid w:val="00E3467E"/>
    <w:rsid w:val="00E46AFA"/>
    <w:rsid w:val="00E57C68"/>
    <w:rsid w:val="00E626CD"/>
    <w:rsid w:val="00E63FEA"/>
    <w:rsid w:val="00E70A26"/>
    <w:rsid w:val="00E716D1"/>
    <w:rsid w:val="00E71BAC"/>
    <w:rsid w:val="00E73158"/>
    <w:rsid w:val="00E75B26"/>
    <w:rsid w:val="00E84920"/>
    <w:rsid w:val="00E84BF5"/>
    <w:rsid w:val="00E962BC"/>
    <w:rsid w:val="00EA0FE7"/>
    <w:rsid w:val="00EB4FB9"/>
    <w:rsid w:val="00EC4024"/>
    <w:rsid w:val="00ED15C3"/>
    <w:rsid w:val="00ED2723"/>
    <w:rsid w:val="00ED3044"/>
    <w:rsid w:val="00ED50E1"/>
    <w:rsid w:val="00ED5F21"/>
    <w:rsid w:val="00EF0F24"/>
    <w:rsid w:val="00EF537A"/>
    <w:rsid w:val="00F00E8A"/>
    <w:rsid w:val="00F034D3"/>
    <w:rsid w:val="00F03D7E"/>
    <w:rsid w:val="00F07BB4"/>
    <w:rsid w:val="00F1472A"/>
    <w:rsid w:val="00F27461"/>
    <w:rsid w:val="00F44E66"/>
    <w:rsid w:val="00F454DD"/>
    <w:rsid w:val="00F55AB0"/>
    <w:rsid w:val="00F6052E"/>
    <w:rsid w:val="00F6745E"/>
    <w:rsid w:val="00F73014"/>
    <w:rsid w:val="00F9350F"/>
    <w:rsid w:val="00F9780F"/>
    <w:rsid w:val="00FA3597"/>
    <w:rsid w:val="00FA43C4"/>
    <w:rsid w:val="00FB52DE"/>
    <w:rsid w:val="00FC0461"/>
    <w:rsid w:val="00FC5B2C"/>
    <w:rsid w:val="00FC5EEA"/>
    <w:rsid w:val="00FD26C0"/>
    <w:rsid w:val="00FD73AC"/>
    <w:rsid w:val="00FF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B287A7"/>
  <w15:chartTrackingRefBased/>
  <w15:docId w15:val="{90F1099B-4C9D-4017-9961-99742C6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723"/>
    <w:pPr>
      <w:keepNext/>
      <w:keepLines/>
      <w:numPr>
        <w:numId w:val="38"/>
      </w:numPr>
      <w:spacing w:before="240" w:after="0"/>
      <w:outlineLvl w:val="0"/>
    </w:pPr>
    <w:rPr>
      <w:rFonts w:eastAsia="Times New Roman" w:cstheme="minorHAnsi"/>
      <w:b/>
      <w:bCs/>
      <w:color w:val="000000" w:themeColor="text1"/>
      <w:sz w:val="36"/>
      <w:szCs w:val="36"/>
      <w:lang w:eastAsia="en-GB"/>
    </w:rPr>
  </w:style>
  <w:style w:type="paragraph" w:styleId="Heading2">
    <w:name w:val="heading 2"/>
    <w:basedOn w:val="Normal"/>
    <w:next w:val="Normal"/>
    <w:link w:val="Heading2Char"/>
    <w:uiPriority w:val="9"/>
    <w:unhideWhenUsed/>
    <w:qFormat/>
    <w:rsid w:val="005261FC"/>
    <w:pPr>
      <w:keepNext/>
      <w:keepLines/>
      <w:numPr>
        <w:ilvl w:val="1"/>
        <w:numId w:val="38"/>
      </w:numPr>
      <w:spacing w:before="4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rsid w:val="00563F68"/>
    <w:pPr>
      <w:keepNext/>
      <w:keepLines/>
      <w:numPr>
        <w:ilvl w:val="2"/>
        <w:numId w:val="3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AC7A63"/>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7A63"/>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7A63"/>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7A63"/>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7A63"/>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7A63"/>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eudolink">
    <w:name w:val="pseudolink"/>
    <w:basedOn w:val="DefaultParagraphFont"/>
    <w:rsid w:val="00144207"/>
  </w:style>
  <w:style w:type="character" w:styleId="Hyperlink">
    <w:name w:val="Hyperlink"/>
    <w:basedOn w:val="DefaultParagraphFont"/>
    <w:uiPriority w:val="99"/>
    <w:unhideWhenUsed/>
    <w:rsid w:val="006519C4"/>
    <w:rPr>
      <w:color w:val="0000FF"/>
      <w:u w:val="single"/>
    </w:rPr>
  </w:style>
  <w:style w:type="paragraph" w:styleId="ListParagraph">
    <w:name w:val="List Paragraph"/>
    <w:basedOn w:val="Normal"/>
    <w:uiPriority w:val="34"/>
    <w:qFormat/>
    <w:rsid w:val="000F67E5"/>
    <w:pPr>
      <w:ind w:left="720"/>
      <w:contextualSpacing/>
    </w:pPr>
  </w:style>
  <w:style w:type="character" w:customStyle="1" w:styleId="Heading1Char">
    <w:name w:val="Heading 1 Char"/>
    <w:basedOn w:val="DefaultParagraphFont"/>
    <w:link w:val="Heading1"/>
    <w:uiPriority w:val="9"/>
    <w:rsid w:val="00ED2723"/>
    <w:rPr>
      <w:rFonts w:eastAsia="Times New Roman" w:cstheme="minorHAnsi"/>
      <w:b/>
      <w:bCs/>
      <w:color w:val="000000" w:themeColor="text1"/>
      <w:sz w:val="36"/>
      <w:szCs w:val="36"/>
      <w:lang w:eastAsia="en-GB"/>
    </w:rPr>
  </w:style>
  <w:style w:type="character" w:customStyle="1" w:styleId="Heading2Char">
    <w:name w:val="Heading 2 Char"/>
    <w:basedOn w:val="DefaultParagraphFont"/>
    <w:link w:val="Heading2"/>
    <w:uiPriority w:val="9"/>
    <w:rsid w:val="005261FC"/>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563F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7A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7A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C7A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7A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7A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7A6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5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1749"/>
    <w:pPr>
      <w:numPr>
        <w:numId w:val="0"/>
      </w:numPr>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321749"/>
    <w:pPr>
      <w:spacing w:after="100"/>
      <w:ind w:left="440"/>
    </w:pPr>
  </w:style>
  <w:style w:type="paragraph" w:styleId="TOC1">
    <w:name w:val="toc 1"/>
    <w:basedOn w:val="Normal"/>
    <w:next w:val="Normal"/>
    <w:autoRedefine/>
    <w:uiPriority w:val="39"/>
    <w:unhideWhenUsed/>
    <w:rsid w:val="00DE5E98"/>
    <w:pPr>
      <w:tabs>
        <w:tab w:val="left" w:pos="440"/>
        <w:tab w:val="right" w:leader="dot" w:pos="9016"/>
      </w:tabs>
      <w:spacing w:after="100"/>
    </w:pPr>
  </w:style>
  <w:style w:type="paragraph" w:styleId="TOC2">
    <w:name w:val="toc 2"/>
    <w:basedOn w:val="Normal"/>
    <w:next w:val="Normal"/>
    <w:autoRedefine/>
    <w:uiPriority w:val="39"/>
    <w:unhideWhenUsed/>
    <w:rsid w:val="00321749"/>
    <w:pPr>
      <w:spacing w:after="100"/>
      <w:ind w:left="220"/>
    </w:pPr>
  </w:style>
  <w:style w:type="paragraph" w:styleId="Header">
    <w:name w:val="header"/>
    <w:basedOn w:val="Normal"/>
    <w:link w:val="HeaderChar"/>
    <w:uiPriority w:val="99"/>
    <w:unhideWhenUsed/>
    <w:rsid w:val="00E3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67E"/>
  </w:style>
  <w:style w:type="paragraph" w:styleId="Footer">
    <w:name w:val="footer"/>
    <w:basedOn w:val="Normal"/>
    <w:link w:val="FooterChar"/>
    <w:uiPriority w:val="99"/>
    <w:unhideWhenUsed/>
    <w:rsid w:val="00E3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7E"/>
  </w:style>
  <w:style w:type="paragraph" w:styleId="NoSpacing">
    <w:name w:val="No Spacing"/>
    <w:uiPriority w:val="1"/>
    <w:qFormat/>
    <w:rsid w:val="00E3467E"/>
    <w:pPr>
      <w:spacing w:after="0" w:line="240" w:lineRule="auto"/>
    </w:pPr>
  </w:style>
  <w:style w:type="paragraph" w:styleId="NormalWeb">
    <w:name w:val="Normal (Web)"/>
    <w:basedOn w:val="Normal"/>
    <w:uiPriority w:val="99"/>
    <w:semiHidden/>
    <w:unhideWhenUsed/>
    <w:rsid w:val="000516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47754"/>
    <w:pPr>
      <w:spacing w:after="0" w:line="240" w:lineRule="auto"/>
    </w:pPr>
  </w:style>
  <w:style w:type="character" w:styleId="CommentReference">
    <w:name w:val="annotation reference"/>
    <w:basedOn w:val="DefaultParagraphFont"/>
    <w:uiPriority w:val="99"/>
    <w:semiHidden/>
    <w:unhideWhenUsed/>
    <w:rsid w:val="002E62C0"/>
    <w:rPr>
      <w:sz w:val="16"/>
      <w:szCs w:val="16"/>
    </w:rPr>
  </w:style>
  <w:style w:type="paragraph" w:styleId="CommentText">
    <w:name w:val="annotation text"/>
    <w:basedOn w:val="Normal"/>
    <w:link w:val="CommentTextChar"/>
    <w:uiPriority w:val="99"/>
    <w:unhideWhenUsed/>
    <w:rsid w:val="002E62C0"/>
    <w:pPr>
      <w:spacing w:line="240" w:lineRule="auto"/>
    </w:pPr>
    <w:rPr>
      <w:sz w:val="20"/>
      <w:szCs w:val="20"/>
    </w:rPr>
  </w:style>
  <w:style w:type="character" w:customStyle="1" w:styleId="CommentTextChar">
    <w:name w:val="Comment Text Char"/>
    <w:basedOn w:val="DefaultParagraphFont"/>
    <w:link w:val="CommentText"/>
    <w:uiPriority w:val="99"/>
    <w:rsid w:val="002E62C0"/>
    <w:rPr>
      <w:sz w:val="20"/>
      <w:szCs w:val="20"/>
    </w:rPr>
  </w:style>
  <w:style w:type="paragraph" w:styleId="CommentSubject">
    <w:name w:val="annotation subject"/>
    <w:basedOn w:val="CommentText"/>
    <w:next w:val="CommentText"/>
    <w:link w:val="CommentSubjectChar"/>
    <w:uiPriority w:val="99"/>
    <w:semiHidden/>
    <w:unhideWhenUsed/>
    <w:rsid w:val="002E62C0"/>
    <w:rPr>
      <w:b/>
      <w:bCs/>
    </w:rPr>
  </w:style>
  <w:style w:type="character" w:customStyle="1" w:styleId="CommentSubjectChar">
    <w:name w:val="Comment Subject Char"/>
    <w:basedOn w:val="CommentTextChar"/>
    <w:link w:val="CommentSubject"/>
    <w:uiPriority w:val="99"/>
    <w:semiHidden/>
    <w:rsid w:val="002E62C0"/>
    <w:rPr>
      <w:b/>
      <w:bCs/>
      <w:sz w:val="20"/>
      <w:szCs w:val="20"/>
    </w:rPr>
  </w:style>
  <w:style w:type="character" w:styleId="Strong">
    <w:name w:val="Strong"/>
    <w:basedOn w:val="DefaultParagraphFont"/>
    <w:uiPriority w:val="22"/>
    <w:qFormat/>
    <w:rsid w:val="00CD0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9766">
      <w:bodyDiv w:val="1"/>
      <w:marLeft w:val="0"/>
      <w:marRight w:val="0"/>
      <w:marTop w:val="0"/>
      <w:marBottom w:val="0"/>
      <w:divBdr>
        <w:top w:val="none" w:sz="0" w:space="0" w:color="auto"/>
        <w:left w:val="none" w:sz="0" w:space="0" w:color="auto"/>
        <w:bottom w:val="none" w:sz="0" w:space="0" w:color="auto"/>
        <w:right w:val="none" w:sz="0" w:space="0" w:color="auto"/>
      </w:divBdr>
    </w:div>
    <w:div w:id="590508412">
      <w:bodyDiv w:val="1"/>
      <w:marLeft w:val="0"/>
      <w:marRight w:val="0"/>
      <w:marTop w:val="0"/>
      <w:marBottom w:val="0"/>
      <w:divBdr>
        <w:top w:val="none" w:sz="0" w:space="0" w:color="auto"/>
        <w:left w:val="none" w:sz="0" w:space="0" w:color="auto"/>
        <w:bottom w:val="none" w:sz="0" w:space="0" w:color="auto"/>
        <w:right w:val="none" w:sz="0" w:space="0" w:color="auto"/>
      </w:divBdr>
      <w:divsChild>
        <w:div w:id="1520043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5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591131">
      <w:bodyDiv w:val="1"/>
      <w:marLeft w:val="0"/>
      <w:marRight w:val="0"/>
      <w:marTop w:val="0"/>
      <w:marBottom w:val="0"/>
      <w:divBdr>
        <w:top w:val="none" w:sz="0" w:space="0" w:color="auto"/>
        <w:left w:val="none" w:sz="0" w:space="0" w:color="auto"/>
        <w:bottom w:val="none" w:sz="0" w:space="0" w:color="auto"/>
        <w:right w:val="none" w:sz="0" w:space="0" w:color="auto"/>
      </w:divBdr>
    </w:div>
    <w:div w:id="853157336">
      <w:bodyDiv w:val="1"/>
      <w:marLeft w:val="0"/>
      <w:marRight w:val="0"/>
      <w:marTop w:val="0"/>
      <w:marBottom w:val="0"/>
      <w:divBdr>
        <w:top w:val="none" w:sz="0" w:space="0" w:color="auto"/>
        <w:left w:val="none" w:sz="0" w:space="0" w:color="auto"/>
        <w:bottom w:val="none" w:sz="0" w:space="0" w:color="auto"/>
        <w:right w:val="none" w:sz="0" w:space="0" w:color="auto"/>
      </w:divBdr>
    </w:div>
    <w:div w:id="1100878694">
      <w:bodyDiv w:val="1"/>
      <w:marLeft w:val="0"/>
      <w:marRight w:val="0"/>
      <w:marTop w:val="0"/>
      <w:marBottom w:val="0"/>
      <w:divBdr>
        <w:top w:val="none" w:sz="0" w:space="0" w:color="auto"/>
        <w:left w:val="none" w:sz="0" w:space="0" w:color="auto"/>
        <w:bottom w:val="none" w:sz="0" w:space="0" w:color="auto"/>
        <w:right w:val="none" w:sz="0" w:space="0" w:color="auto"/>
      </w:divBdr>
    </w:div>
    <w:div w:id="1183856450">
      <w:bodyDiv w:val="1"/>
      <w:marLeft w:val="0"/>
      <w:marRight w:val="0"/>
      <w:marTop w:val="0"/>
      <w:marBottom w:val="0"/>
      <w:divBdr>
        <w:top w:val="none" w:sz="0" w:space="0" w:color="auto"/>
        <w:left w:val="none" w:sz="0" w:space="0" w:color="auto"/>
        <w:bottom w:val="none" w:sz="0" w:space="0" w:color="auto"/>
        <w:right w:val="none" w:sz="0" w:space="0" w:color="auto"/>
      </w:divBdr>
    </w:div>
    <w:div w:id="1621720322">
      <w:bodyDiv w:val="1"/>
      <w:marLeft w:val="0"/>
      <w:marRight w:val="0"/>
      <w:marTop w:val="0"/>
      <w:marBottom w:val="0"/>
      <w:divBdr>
        <w:top w:val="none" w:sz="0" w:space="0" w:color="auto"/>
        <w:left w:val="none" w:sz="0" w:space="0" w:color="auto"/>
        <w:bottom w:val="none" w:sz="0" w:space="0" w:color="auto"/>
        <w:right w:val="none" w:sz="0" w:space="0" w:color="auto"/>
      </w:divBdr>
    </w:div>
    <w:div w:id="1762724155">
      <w:bodyDiv w:val="1"/>
      <w:marLeft w:val="0"/>
      <w:marRight w:val="0"/>
      <w:marTop w:val="0"/>
      <w:marBottom w:val="0"/>
      <w:divBdr>
        <w:top w:val="none" w:sz="0" w:space="0" w:color="auto"/>
        <w:left w:val="none" w:sz="0" w:space="0" w:color="auto"/>
        <w:bottom w:val="none" w:sz="0" w:space="0" w:color="auto"/>
        <w:right w:val="none" w:sz="0" w:space="0" w:color="auto"/>
      </w:divBdr>
      <w:divsChild>
        <w:div w:id="888343823">
          <w:marLeft w:val="0"/>
          <w:marRight w:val="0"/>
          <w:marTop w:val="0"/>
          <w:marBottom w:val="0"/>
          <w:divBdr>
            <w:top w:val="none" w:sz="0" w:space="0" w:color="auto"/>
            <w:left w:val="none" w:sz="0" w:space="0" w:color="auto"/>
            <w:bottom w:val="none" w:sz="0" w:space="0" w:color="auto"/>
            <w:right w:val="none" w:sz="0" w:space="0" w:color="auto"/>
          </w:divBdr>
          <w:divsChild>
            <w:div w:id="2092774148">
              <w:marLeft w:val="0"/>
              <w:marRight w:val="0"/>
              <w:marTop w:val="0"/>
              <w:marBottom w:val="0"/>
              <w:divBdr>
                <w:top w:val="none" w:sz="0" w:space="0" w:color="auto"/>
                <w:left w:val="none" w:sz="0" w:space="0" w:color="auto"/>
                <w:bottom w:val="none" w:sz="0" w:space="0" w:color="auto"/>
                <w:right w:val="none" w:sz="0" w:space="0" w:color="auto"/>
              </w:divBdr>
              <w:divsChild>
                <w:div w:id="1378552719">
                  <w:marLeft w:val="0"/>
                  <w:marRight w:val="0"/>
                  <w:marTop w:val="0"/>
                  <w:marBottom w:val="0"/>
                  <w:divBdr>
                    <w:top w:val="none" w:sz="0" w:space="0" w:color="auto"/>
                    <w:left w:val="none" w:sz="0" w:space="0" w:color="auto"/>
                    <w:bottom w:val="single" w:sz="2" w:space="15" w:color="E7E7E9"/>
                    <w:right w:val="single" w:sz="6" w:space="12" w:color="E7E7E9"/>
                  </w:divBdr>
                  <w:divsChild>
                    <w:div w:id="214783372">
                      <w:marLeft w:val="0"/>
                      <w:marRight w:val="0"/>
                      <w:marTop w:val="0"/>
                      <w:marBottom w:val="0"/>
                      <w:divBdr>
                        <w:top w:val="none" w:sz="0" w:space="0" w:color="auto"/>
                        <w:left w:val="none" w:sz="0" w:space="0" w:color="auto"/>
                        <w:bottom w:val="none" w:sz="0" w:space="0" w:color="auto"/>
                        <w:right w:val="none" w:sz="0" w:space="0" w:color="auto"/>
                      </w:divBdr>
                    </w:div>
                    <w:div w:id="1818375815">
                      <w:marLeft w:val="0"/>
                      <w:marRight w:val="0"/>
                      <w:marTop w:val="0"/>
                      <w:marBottom w:val="0"/>
                      <w:divBdr>
                        <w:top w:val="none" w:sz="0" w:space="0" w:color="auto"/>
                        <w:left w:val="none" w:sz="0" w:space="0" w:color="auto"/>
                        <w:bottom w:val="dotted" w:sz="6" w:space="0" w:color="000000"/>
                        <w:right w:val="none" w:sz="0" w:space="0" w:color="auto"/>
                      </w:divBdr>
                    </w:div>
                    <w:div w:id="17168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8311">
          <w:marLeft w:val="0"/>
          <w:marRight w:val="0"/>
          <w:marTop w:val="300"/>
          <w:marBottom w:val="300"/>
          <w:divBdr>
            <w:top w:val="none" w:sz="0" w:space="0" w:color="auto"/>
            <w:left w:val="none" w:sz="0" w:space="0" w:color="auto"/>
            <w:bottom w:val="none" w:sz="0" w:space="0" w:color="auto"/>
            <w:right w:val="none" w:sz="0" w:space="0" w:color="auto"/>
          </w:divBdr>
          <w:divsChild>
            <w:div w:id="2007971862">
              <w:marLeft w:val="0"/>
              <w:marRight w:val="0"/>
              <w:marTop w:val="0"/>
              <w:marBottom w:val="0"/>
              <w:divBdr>
                <w:top w:val="none" w:sz="0" w:space="0" w:color="auto"/>
                <w:left w:val="none" w:sz="0" w:space="0" w:color="auto"/>
                <w:bottom w:val="none" w:sz="0" w:space="0" w:color="auto"/>
                <w:right w:val="none" w:sz="0" w:space="0" w:color="auto"/>
              </w:divBdr>
              <w:divsChild>
                <w:div w:id="477189934">
                  <w:marLeft w:val="0"/>
                  <w:marRight w:val="0"/>
                  <w:marTop w:val="0"/>
                  <w:marBottom w:val="0"/>
                  <w:divBdr>
                    <w:top w:val="none" w:sz="0" w:space="0" w:color="auto"/>
                    <w:left w:val="none" w:sz="0" w:space="0" w:color="auto"/>
                    <w:bottom w:val="none" w:sz="0" w:space="0" w:color="auto"/>
                    <w:right w:val="none" w:sz="0" w:space="0" w:color="auto"/>
                  </w:divBdr>
                </w:div>
                <w:div w:id="1024863995">
                  <w:marLeft w:val="0"/>
                  <w:marRight w:val="0"/>
                  <w:marTop w:val="0"/>
                  <w:marBottom w:val="0"/>
                  <w:divBdr>
                    <w:top w:val="none" w:sz="0" w:space="0" w:color="auto"/>
                    <w:left w:val="none" w:sz="0" w:space="0" w:color="auto"/>
                    <w:bottom w:val="none" w:sz="0" w:space="0" w:color="auto"/>
                    <w:right w:val="none" w:sz="0" w:space="0" w:color="auto"/>
                  </w:divBdr>
                  <w:divsChild>
                    <w:div w:id="787243690">
                      <w:marLeft w:val="0"/>
                      <w:marRight w:val="0"/>
                      <w:marTop w:val="0"/>
                      <w:marBottom w:val="0"/>
                      <w:divBdr>
                        <w:top w:val="none" w:sz="0" w:space="0" w:color="auto"/>
                        <w:left w:val="none" w:sz="0" w:space="0" w:color="auto"/>
                        <w:bottom w:val="none" w:sz="0" w:space="0" w:color="auto"/>
                        <w:right w:val="none" w:sz="0" w:space="0" w:color="auto"/>
                      </w:divBdr>
                    </w:div>
                    <w:div w:id="1341152626">
                      <w:marLeft w:val="0"/>
                      <w:marRight w:val="0"/>
                      <w:marTop w:val="0"/>
                      <w:marBottom w:val="0"/>
                      <w:divBdr>
                        <w:top w:val="none" w:sz="0" w:space="0" w:color="auto"/>
                        <w:left w:val="none" w:sz="0" w:space="0" w:color="auto"/>
                        <w:bottom w:val="none" w:sz="0" w:space="0" w:color="auto"/>
                        <w:right w:val="none" w:sz="0" w:space="0" w:color="auto"/>
                      </w:divBdr>
                    </w:div>
                    <w:div w:id="266041114">
                      <w:marLeft w:val="0"/>
                      <w:marRight w:val="0"/>
                      <w:marTop w:val="0"/>
                      <w:marBottom w:val="0"/>
                      <w:divBdr>
                        <w:top w:val="none" w:sz="0" w:space="0" w:color="auto"/>
                        <w:left w:val="none" w:sz="0" w:space="0" w:color="auto"/>
                        <w:bottom w:val="none" w:sz="0" w:space="0" w:color="auto"/>
                        <w:right w:val="none" w:sz="0" w:space="0" w:color="auto"/>
                      </w:divBdr>
                    </w:div>
                    <w:div w:id="1421366403">
                      <w:marLeft w:val="0"/>
                      <w:marRight w:val="0"/>
                      <w:marTop w:val="0"/>
                      <w:marBottom w:val="0"/>
                      <w:divBdr>
                        <w:top w:val="none" w:sz="0" w:space="0" w:color="auto"/>
                        <w:left w:val="none" w:sz="0" w:space="0" w:color="auto"/>
                        <w:bottom w:val="none" w:sz="0" w:space="0" w:color="auto"/>
                        <w:right w:val="none" w:sz="0" w:space="0" w:color="auto"/>
                      </w:divBdr>
                    </w:div>
                    <w:div w:id="1413351206">
                      <w:marLeft w:val="0"/>
                      <w:marRight w:val="0"/>
                      <w:marTop w:val="0"/>
                      <w:marBottom w:val="0"/>
                      <w:divBdr>
                        <w:top w:val="none" w:sz="0" w:space="0" w:color="auto"/>
                        <w:left w:val="none" w:sz="0" w:space="0" w:color="auto"/>
                        <w:bottom w:val="none" w:sz="0" w:space="0" w:color="auto"/>
                        <w:right w:val="none" w:sz="0" w:space="0" w:color="auto"/>
                      </w:divBdr>
                    </w:div>
                    <w:div w:id="997000769">
                      <w:marLeft w:val="0"/>
                      <w:marRight w:val="0"/>
                      <w:marTop w:val="0"/>
                      <w:marBottom w:val="0"/>
                      <w:divBdr>
                        <w:top w:val="none" w:sz="0" w:space="0" w:color="auto"/>
                        <w:left w:val="none" w:sz="0" w:space="0" w:color="auto"/>
                        <w:bottom w:val="none" w:sz="0" w:space="0" w:color="auto"/>
                        <w:right w:val="none" w:sz="0" w:space="0" w:color="auto"/>
                      </w:divBdr>
                    </w:div>
                    <w:div w:id="908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rchitectur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7B0A0-1C89-4298-A615-2CE47E84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Anniss</dc:creator>
  <cp:keywords/>
  <dc:description/>
  <cp:lastModifiedBy>Michael Anniss</cp:lastModifiedBy>
  <cp:revision>4</cp:revision>
  <dcterms:created xsi:type="dcterms:W3CDTF">2023-09-22T10:24:00Z</dcterms:created>
  <dcterms:modified xsi:type="dcterms:W3CDTF">2023-11-22T08:41:00Z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2023-08-14T17:25:33Z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d7b5c6ef-f442-4cf7-963a-a2cd15bc4142</vt:lpwstr>
  </property>
  <property fmtid="{D5CDD505-2E9C-101B-9397-08002B2CF9AE}" pid="8" name="MSIP_Label_a7295cc1-d279-42ac-ab4d-3b0f4fece050_ContentBits">
    <vt:lpwstr>0</vt:lpwstr>
  </property>
</Properties>
</file>